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9CF8A" w14:textId="165A8539" w:rsidR="00C17BB1" w:rsidRPr="007965FA" w:rsidRDefault="00F6132E" w:rsidP="00BA315A">
      <w:pPr>
        <w:ind w:right="30"/>
        <w:rPr>
          <w:rFonts w:cs="Arial"/>
          <w:b/>
          <w:bCs/>
          <w:sz w:val="24"/>
          <w:szCs w:val="24"/>
        </w:rPr>
      </w:pPr>
      <w:r w:rsidRPr="007635E9">
        <w:rPr>
          <w:rFonts w:cs="Arial"/>
          <w:noProof/>
        </w:rPr>
        <w:drawing>
          <wp:anchor distT="0" distB="0" distL="114300" distR="114300" simplePos="0" relativeHeight="251659264" behindDoc="0" locked="0" layoutInCell="1" allowOverlap="1" wp14:anchorId="29B5A031" wp14:editId="011A5628">
            <wp:simplePos x="0" y="0"/>
            <wp:positionH relativeFrom="margin">
              <wp:align>left</wp:align>
            </wp:positionH>
            <wp:positionV relativeFrom="margin">
              <wp:align>top</wp:align>
            </wp:positionV>
            <wp:extent cx="2088000" cy="619200"/>
            <wp:effectExtent l="0" t="0" r="7620" b="9525"/>
            <wp:wrapSquare wrapText="bothSides"/>
            <wp:docPr id="1" name="Picture 1" descr="A blue numb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number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88000" cy="619200"/>
                    </a:xfrm>
                    <a:prstGeom prst="rect">
                      <a:avLst/>
                    </a:prstGeom>
                  </pic:spPr>
                </pic:pic>
              </a:graphicData>
            </a:graphic>
          </wp:anchor>
        </w:drawing>
      </w:r>
    </w:p>
    <w:p w14:paraId="4BCED0F0" w14:textId="4FAA7889" w:rsidR="000160AA" w:rsidRPr="007965FA" w:rsidRDefault="000160AA" w:rsidP="007965FA">
      <w:pPr>
        <w:widowControl w:val="0"/>
        <w:ind w:left="720" w:firstLine="720"/>
        <w:rPr>
          <w:rFonts w:cs="Arial"/>
          <w:b/>
          <w:bCs/>
          <w:sz w:val="24"/>
          <w:szCs w:val="24"/>
        </w:rPr>
      </w:pPr>
    </w:p>
    <w:p w14:paraId="640EB1CC" w14:textId="54076C67" w:rsidR="007965FA" w:rsidRPr="007965FA" w:rsidRDefault="007965FA" w:rsidP="007965FA">
      <w:pPr>
        <w:widowControl w:val="0"/>
        <w:ind w:left="720" w:firstLine="720"/>
        <w:rPr>
          <w:rFonts w:cs="Arial"/>
          <w:b/>
          <w:bCs/>
          <w:sz w:val="24"/>
          <w:szCs w:val="24"/>
        </w:rPr>
      </w:pPr>
    </w:p>
    <w:p w14:paraId="645C84F2" w14:textId="68A92E35" w:rsidR="007965FA" w:rsidRPr="007965FA" w:rsidRDefault="007965FA" w:rsidP="007965FA">
      <w:pPr>
        <w:widowControl w:val="0"/>
        <w:ind w:left="720" w:firstLine="720"/>
        <w:rPr>
          <w:rFonts w:cs="Arial"/>
          <w:b/>
          <w:bCs/>
          <w:sz w:val="24"/>
          <w:szCs w:val="24"/>
        </w:rPr>
      </w:pPr>
    </w:p>
    <w:p w14:paraId="5F6F07DE" w14:textId="361F0078" w:rsidR="007965FA" w:rsidRDefault="007965FA" w:rsidP="009D5EDC">
      <w:pPr>
        <w:widowControl w:val="0"/>
        <w:rPr>
          <w:rFonts w:cs="Arial"/>
          <w:b/>
          <w:bCs/>
          <w:sz w:val="24"/>
          <w:szCs w:val="24"/>
        </w:rPr>
      </w:pPr>
    </w:p>
    <w:p w14:paraId="2B36DCC0" w14:textId="7BF99B14" w:rsidR="00C85208" w:rsidRDefault="00C85208" w:rsidP="009D5EDC">
      <w:pPr>
        <w:widowControl w:val="0"/>
        <w:rPr>
          <w:rFonts w:cs="Arial"/>
          <w:b/>
          <w:bCs/>
          <w:sz w:val="24"/>
          <w:szCs w:val="24"/>
        </w:rPr>
      </w:pPr>
    </w:p>
    <w:p w14:paraId="54384470" w14:textId="0DA65807" w:rsidR="00C85208" w:rsidRDefault="00C85208" w:rsidP="009D5EDC">
      <w:pPr>
        <w:widowControl w:val="0"/>
        <w:rPr>
          <w:rFonts w:cs="Arial"/>
          <w:b/>
          <w:bCs/>
          <w:sz w:val="24"/>
          <w:szCs w:val="24"/>
        </w:rPr>
      </w:pPr>
    </w:p>
    <w:p w14:paraId="418BC821" w14:textId="2A896DAF" w:rsidR="00C85208" w:rsidRDefault="00C85208" w:rsidP="009D5EDC">
      <w:pPr>
        <w:widowControl w:val="0"/>
        <w:rPr>
          <w:rFonts w:cs="Arial"/>
          <w:b/>
          <w:bCs/>
          <w:sz w:val="24"/>
          <w:szCs w:val="24"/>
        </w:rPr>
      </w:pPr>
    </w:p>
    <w:p w14:paraId="7541A84A" w14:textId="444A962D" w:rsidR="00C85208" w:rsidRDefault="00C85208" w:rsidP="009D5EDC">
      <w:pPr>
        <w:widowControl w:val="0"/>
        <w:rPr>
          <w:rFonts w:cs="Arial"/>
          <w:b/>
          <w:bCs/>
          <w:sz w:val="24"/>
          <w:szCs w:val="24"/>
        </w:rPr>
      </w:pPr>
    </w:p>
    <w:p w14:paraId="7C702565" w14:textId="755786DA" w:rsidR="00BA315A" w:rsidRDefault="00BA315A" w:rsidP="009D5EDC">
      <w:pPr>
        <w:widowControl w:val="0"/>
        <w:rPr>
          <w:rFonts w:cs="Arial"/>
          <w:b/>
          <w:bCs/>
          <w:sz w:val="24"/>
          <w:szCs w:val="24"/>
        </w:rPr>
      </w:pPr>
    </w:p>
    <w:p w14:paraId="39DD6071" w14:textId="77777777" w:rsidR="00BA315A" w:rsidRPr="007965FA" w:rsidRDefault="00BA315A" w:rsidP="009D5EDC">
      <w:pPr>
        <w:widowControl w:val="0"/>
        <w:rPr>
          <w:rFonts w:cs="Arial"/>
          <w:b/>
          <w:bCs/>
          <w:sz w:val="24"/>
          <w:szCs w:val="24"/>
        </w:rPr>
      </w:pPr>
    </w:p>
    <w:p w14:paraId="73C3F2F1" w14:textId="7147AADE" w:rsidR="00FD4FA5" w:rsidRPr="00F6132E" w:rsidRDefault="00F311BE" w:rsidP="007965FA">
      <w:pPr>
        <w:widowControl w:val="0"/>
        <w:jc w:val="center"/>
        <w:rPr>
          <w:rFonts w:cs="Arial"/>
          <w:b/>
          <w:bCs/>
          <w:color w:val="111A51"/>
          <w:sz w:val="48"/>
          <w:szCs w:val="24"/>
        </w:rPr>
      </w:pPr>
      <w:r w:rsidRPr="00F6132E">
        <w:rPr>
          <w:rFonts w:cs="Arial"/>
          <w:b/>
          <w:bCs/>
          <w:color w:val="111A51"/>
          <w:sz w:val="48"/>
          <w:szCs w:val="24"/>
        </w:rPr>
        <w:t>The 3</w:t>
      </w:r>
      <w:r w:rsidR="00705FEA" w:rsidRPr="00F6132E">
        <w:rPr>
          <w:rFonts w:cs="Arial"/>
          <w:b/>
          <w:bCs/>
          <w:color w:val="111A51"/>
          <w:sz w:val="48"/>
          <w:szCs w:val="24"/>
        </w:rPr>
        <w:t>-</w:t>
      </w:r>
      <w:r w:rsidRPr="00F6132E">
        <w:rPr>
          <w:rFonts w:cs="Arial"/>
          <w:b/>
          <w:bCs/>
          <w:color w:val="111A51"/>
          <w:sz w:val="48"/>
          <w:szCs w:val="24"/>
        </w:rPr>
        <w:t xml:space="preserve">18 </w:t>
      </w:r>
      <w:r w:rsidRPr="00960885">
        <w:rPr>
          <w:rFonts w:cs="Arial"/>
          <w:b/>
          <w:bCs/>
          <w:color w:val="111A51"/>
          <w:sz w:val="48"/>
          <w:szCs w:val="24"/>
        </w:rPr>
        <w:t>Education</w:t>
      </w:r>
      <w:r w:rsidRPr="00F6132E">
        <w:rPr>
          <w:rFonts w:cs="Arial"/>
          <w:b/>
          <w:bCs/>
          <w:color w:val="111A51"/>
          <w:sz w:val="48"/>
          <w:szCs w:val="24"/>
        </w:rPr>
        <w:t xml:space="preserve"> Trust</w:t>
      </w:r>
    </w:p>
    <w:p w14:paraId="00DF534A" w14:textId="77777777" w:rsidR="00FD4FA5" w:rsidRDefault="00FD4FA5" w:rsidP="007965FA">
      <w:pPr>
        <w:widowControl w:val="0"/>
        <w:jc w:val="center"/>
        <w:rPr>
          <w:rFonts w:cs="Arial"/>
          <w:b/>
          <w:bCs/>
          <w:color w:val="111A51"/>
          <w:sz w:val="48"/>
          <w:szCs w:val="24"/>
        </w:rPr>
      </w:pPr>
    </w:p>
    <w:p w14:paraId="57B4E91C" w14:textId="7CEAF615" w:rsidR="009314CA" w:rsidRPr="00F6132E" w:rsidRDefault="009314CA" w:rsidP="007965FA">
      <w:pPr>
        <w:widowControl w:val="0"/>
        <w:jc w:val="center"/>
        <w:rPr>
          <w:rFonts w:cs="Arial"/>
          <w:b/>
          <w:bCs/>
          <w:color w:val="111A51"/>
          <w:sz w:val="48"/>
          <w:szCs w:val="24"/>
        </w:rPr>
      </w:pPr>
      <w:r>
        <w:rPr>
          <w:rFonts w:cs="Arial"/>
          <w:b/>
          <w:bCs/>
          <w:color w:val="111A51"/>
          <w:sz w:val="48"/>
          <w:szCs w:val="24"/>
        </w:rPr>
        <w:t>John Wilkinson Primary School</w:t>
      </w:r>
    </w:p>
    <w:p w14:paraId="3DFFB17F" w14:textId="77C9C245" w:rsidR="007965FA" w:rsidRPr="00F6132E" w:rsidRDefault="009F4573" w:rsidP="007965FA">
      <w:pPr>
        <w:widowControl w:val="0"/>
        <w:jc w:val="center"/>
        <w:rPr>
          <w:rFonts w:cs="Arial"/>
          <w:b/>
          <w:bCs/>
          <w:color w:val="111A51"/>
          <w:sz w:val="48"/>
          <w:szCs w:val="24"/>
        </w:rPr>
      </w:pPr>
      <w:r>
        <w:rPr>
          <w:rFonts w:cs="Arial"/>
          <w:b/>
          <w:bCs/>
          <w:color w:val="111A51"/>
          <w:sz w:val="48"/>
          <w:szCs w:val="24"/>
        </w:rPr>
        <w:t xml:space="preserve"> </w:t>
      </w:r>
      <w:r w:rsidR="001C6A4A">
        <w:rPr>
          <w:rFonts w:cs="Arial"/>
          <w:b/>
          <w:bCs/>
          <w:color w:val="111A51"/>
          <w:sz w:val="48"/>
          <w:szCs w:val="24"/>
        </w:rPr>
        <w:t>Accessibility Plan</w:t>
      </w:r>
      <w:r w:rsidR="007965FA" w:rsidRPr="00F6132E">
        <w:rPr>
          <w:rFonts w:cs="Arial"/>
          <w:b/>
          <w:bCs/>
          <w:color w:val="111A51"/>
          <w:sz w:val="48"/>
          <w:szCs w:val="24"/>
        </w:rPr>
        <w:t xml:space="preserve"> </w:t>
      </w:r>
    </w:p>
    <w:p w14:paraId="15491DAC" w14:textId="1AB8E065" w:rsidR="007965FA" w:rsidRPr="00F6132E" w:rsidRDefault="007965FA" w:rsidP="00C85208">
      <w:pPr>
        <w:widowControl w:val="0"/>
        <w:rPr>
          <w:rFonts w:cs="Arial"/>
          <w:color w:val="111A51"/>
        </w:rPr>
      </w:pPr>
    </w:p>
    <w:p w14:paraId="638017A4" w14:textId="72E2174A" w:rsidR="007965FA" w:rsidRPr="00F6132E" w:rsidRDefault="007965FA" w:rsidP="00C85208">
      <w:pPr>
        <w:widowControl w:val="0"/>
        <w:rPr>
          <w:rFonts w:cs="Arial"/>
          <w:color w:val="111A51"/>
        </w:rPr>
      </w:pPr>
    </w:p>
    <w:p w14:paraId="66A46E30" w14:textId="4D240E77" w:rsidR="00C85208" w:rsidRPr="00F6132E" w:rsidRDefault="00C85208" w:rsidP="00C85208">
      <w:pPr>
        <w:widowControl w:val="0"/>
        <w:rPr>
          <w:rFonts w:cs="Arial"/>
          <w:color w:val="111A51"/>
        </w:rPr>
      </w:pPr>
    </w:p>
    <w:p w14:paraId="5277B129" w14:textId="00B5878C" w:rsidR="00C85208" w:rsidRDefault="00C85208" w:rsidP="00C85208">
      <w:pPr>
        <w:widowControl w:val="0"/>
        <w:rPr>
          <w:rFonts w:cs="Arial"/>
          <w:color w:val="111A51"/>
        </w:rPr>
      </w:pPr>
    </w:p>
    <w:p w14:paraId="73602F10" w14:textId="77777777" w:rsidR="009F4573" w:rsidRPr="00F6132E" w:rsidRDefault="009F4573" w:rsidP="00C85208">
      <w:pPr>
        <w:widowControl w:val="0"/>
        <w:rPr>
          <w:rFonts w:cs="Arial"/>
          <w:color w:val="111A51"/>
        </w:rPr>
      </w:pPr>
    </w:p>
    <w:p w14:paraId="4F1DB9DC" w14:textId="42700903" w:rsidR="00BA315A" w:rsidRPr="00F6132E" w:rsidRDefault="00BA315A" w:rsidP="00C85208">
      <w:pPr>
        <w:widowControl w:val="0"/>
        <w:rPr>
          <w:rFonts w:cs="Arial"/>
          <w:color w:val="111A51"/>
        </w:rPr>
      </w:pPr>
    </w:p>
    <w:p w14:paraId="5F168018" w14:textId="77777777" w:rsidR="00BA315A" w:rsidRPr="00F6132E" w:rsidRDefault="00BA315A" w:rsidP="00C85208">
      <w:pPr>
        <w:widowControl w:val="0"/>
        <w:rPr>
          <w:rFonts w:cs="Arial"/>
          <w:color w:val="111A51"/>
        </w:rPr>
      </w:pPr>
    </w:p>
    <w:p w14:paraId="6E30EB10" w14:textId="65B6B966" w:rsidR="00C85208" w:rsidRPr="00F6132E" w:rsidRDefault="00C85208" w:rsidP="00C85208">
      <w:pPr>
        <w:widowControl w:val="0"/>
        <w:rPr>
          <w:rFonts w:cs="Arial"/>
          <w:color w:val="111A51"/>
        </w:rPr>
      </w:pPr>
    </w:p>
    <w:p w14:paraId="2DF3702C" w14:textId="7A45DE06" w:rsidR="00C85208" w:rsidRPr="00F6132E" w:rsidRDefault="00C85208" w:rsidP="00C85208">
      <w:pPr>
        <w:widowControl w:val="0"/>
        <w:rPr>
          <w:rFonts w:cs="Arial"/>
          <w:color w:val="111A51"/>
        </w:rPr>
      </w:pPr>
    </w:p>
    <w:p w14:paraId="65639200" w14:textId="3D5283CE" w:rsidR="00004A25" w:rsidRPr="00F6132E" w:rsidRDefault="009F4573" w:rsidP="00004A25">
      <w:pPr>
        <w:widowControl w:val="0"/>
        <w:jc w:val="center"/>
        <w:rPr>
          <w:rStyle w:val="normaltextrun"/>
          <w:rFonts w:cs="Arial"/>
          <w:b/>
          <w:bCs/>
          <w:i/>
          <w:iCs/>
          <w:color w:val="111A51"/>
          <w:sz w:val="36"/>
          <w:szCs w:val="36"/>
          <w:shd w:val="clear" w:color="auto" w:fill="FFFFFF"/>
          <w:lang w:val="en-US"/>
        </w:rPr>
      </w:pPr>
      <w:r>
        <w:rPr>
          <w:rStyle w:val="normaltextrun"/>
          <w:rFonts w:cs="Arial"/>
          <w:b/>
          <w:bCs/>
          <w:i/>
          <w:iCs/>
          <w:color w:val="111A51"/>
          <w:sz w:val="36"/>
          <w:szCs w:val="36"/>
          <w:shd w:val="clear" w:color="auto" w:fill="FFFFFF"/>
          <w:lang w:val="en-US"/>
        </w:rPr>
        <w:t>‘</w:t>
      </w:r>
      <w:r w:rsidR="008D6359" w:rsidRPr="00F6132E">
        <w:rPr>
          <w:rStyle w:val="normaltextrun"/>
          <w:rFonts w:cs="Arial"/>
          <w:b/>
          <w:bCs/>
          <w:i/>
          <w:iCs/>
          <w:color w:val="111A51"/>
          <w:sz w:val="36"/>
          <w:szCs w:val="36"/>
          <w:shd w:val="clear" w:color="auto" w:fill="FFFFFF"/>
          <w:lang w:val="en-US"/>
        </w:rPr>
        <w:t>E</w:t>
      </w:r>
      <w:r w:rsidR="0037628B" w:rsidRPr="00F6132E">
        <w:rPr>
          <w:rStyle w:val="normaltextrun"/>
          <w:rFonts w:cs="Arial"/>
          <w:b/>
          <w:bCs/>
          <w:i/>
          <w:iCs/>
          <w:color w:val="111A51"/>
          <w:sz w:val="36"/>
          <w:szCs w:val="36"/>
          <w:shd w:val="clear" w:color="auto" w:fill="FFFFFF"/>
          <w:lang w:val="en-US"/>
        </w:rPr>
        <w:t>very individual is in a great school.</w:t>
      </w:r>
      <w:r>
        <w:rPr>
          <w:rStyle w:val="normaltextrun"/>
          <w:rFonts w:cs="Arial"/>
          <w:b/>
          <w:bCs/>
          <w:i/>
          <w:iCs/>
          <w:color w:val="111A51"/>
          <w:sz w:val="36"/>
          <w:szCs w:val="36"/>
          <w:shd w:val="clear" w:color="auto" w:fill="FFFFFF"/>
          <w:lang w:val="en-US"/>
        </w:rPr>
        <w:t>’</w:t>
      </w:r>
    </w:p>
    <w:p w14:paraId="7A40D114" w14:textId="23A1EABF" w:rsidR="008D6359" w:rsidRPr="00BA315A" w:rsidRDefault="008D6359" w:rsidP="00BA315A">
      <w:pPr>
        <w:widowControl w:val="0"/>
        <w:rPr>
          <w:rStyle w:val="normaltextrun"/>
          <w:rFonts w:cs="Arial"/>
          <w:color w:val="000000"/>
          <w:shd w:val="clear" w:color="auto" w:fill="FFFFFF"/>
          <w:lang w:val="en-US"/>
        </w:rPr>
      </w:pPr>
    </w:p>
    <w:p w14:paraId="15B76C3E" w14:textId="6B1EBF03" w:rsidR="008D6359" w:rsidRDefault="008D6359" w:rsidP="00BA315A">
      <w:pPr>
        <w:widowControl w:val="0"/>
        <w:rPr>
          <w:rFonts w:cs="Arial"/>
        </w:rPr>
      </w:pPr>
    </w:p>
    <w:p w14:paraId="1592B57A" w14:textId="77777777" w:rsidR="00BA315A" w:rsidRPr="00BA315A" w:rsidRDefault="00BA315A" w:rsidP="00BA315A">
      <w:pPr>
        <w:widowControl w:val="0"/>
        <w:rPr>
          <w:rFonts w:cs="Arial"/>
        </w:rPr>
      </w:pPr>
    </w:p>
    <w:p w14:paraId="2FC1A540" w14:textId="32ED5CD8" w:rsidR="00C85208" w:rsidRDefault="00C85208" w:rsidP="00C85208">
      <w:pPr>
        <w:widowControl w:val="0"/>
        <w:rPr>
          <w:rFonts w:cs="Arial"/>
        </w:rPr>
      </w:pPr>
    </w:p>
    <w:p w14:paraId="570FA714" w14:textId="0E899797" w:rsidR="00C85208" w:rsidRDefault="00C85208" w:rsidP="00C85208">
      <w:pPr>
        <w:widowControl w:val="0"/>
        <w:rPr>
          <w:rFonts w:cs="Arial"/>
        </w:rPr>
      </w:pPr>
    </w:p>
    <w:p w14:paraId="5E56B6CC" w14:textId="3FAF9770" w:rsidR="00587E04" w:rsidRDefault="00587E04" w:rsidP="00C85208">
      <w:pPr>
        <w:widowControl w:val="0"/>
        <w:rPr>
          <w:rFonts w:cs="Arial"/>
        </w:rPr>
      </w:pPr>
    </w:p>
    <w:p w14:paraId="4E5169AC" w14:textId="77777777" w:rsidR="00587E04" w:rsidRDefault="00587E04" w:rsidP="00C85208">
      <w:pPr>
        <w:widowControl w:val="0"/>
        <w:rPr>
          <w:rFonts w:cs="Arial"/>
        </w:rPr>
      </w:pPr>
    </w:p>
    <w:p w14:paraId="115E7FDC" w14:textId="715BE33A" w:rsidR="0037652E" w:rsidRDefault="0037652E" w:rsidP="00C85208">
      <w:pPr>
        <w:widowControl w:val="0"/>
        <w:rPr>
          <w:rFonts w:cs="Arial"/>
        </w:rPr>
      </w:pPr>
    </w:p>
    <w:p w14:paraId="6D290CC6" w14:textId="77777777" w:rsidR="0037652E" w:rsidRDefault="0037652E" w:rsidP="00C85208">
      <w:pPr>
        <w:widowControl w:val="0"/>
        <w:rPr>
          <w:rFonts w:cs="Arial"/>
        </w:rPr>
      </w:pPr>
    </w:p>
    <w:p w14:paraId="3B4D2447" w14:textId="4F5947AD" w:rsidR="0037652E" w:rsidRDefault="0037652E" w:rsidP="00C85208">
      <w:pPr>
        <w:widowControl w:val="0"/>
        <w:rPr>
          <w:rFonts w:cs="Arial"/>
        </w:rPr>
      </w:pPr>
    </w:p>
    <w:p w14:paraId="2F1F906A" w14:textId="68F400CE" w:rsidR="00BA315A" w:rsidRDefault="00BA315A" w:rsidP="00C85208">
      <w:pPr>
        <w:widowControl w:val="0"/>
        <w:rPr>
          <w:rFonts w:cs="Arial"/>
        </w:rPr>
      </w:pPr>
    </w:p>
    <w:p w14:paraId="73CFD7EB" w14:textId="77777777" w:rsidR="00BA315A" w:rsidRDefault="00BA315A" w:rsidP="00C85208">
      <w:pPr>
        <w:widowControl w:val="0"/>
        <w:rPr>
          <w:rFonts w:cs="Arial"/>
        </w:rPr>
      </w:pPr>
    </w:p>
    <w:p w14:paraId="5E0F9CE5" w14:textId="0697A021" w:rsidR="0070474E" w:rsidRDefault="0070474E" w:rsidP="00C85208">
      <w:pPr>
        <w:widowControl w:val="0"/>
        <w:rPr>
          <w:rFonts w:cs="Arial"/>
        </w:rPr>
      </w:pPr>
    </w:p>
    <w:p w14:paraId="1390CBE7" w14:textId="77777777" w:rsidR="00457ADD" w:rsidRDefault="00457ADD" w:rsidP="00C85208">
      <w:pPr>
        <w:widowControl w:val="0"/>
        <w:rPr>
          <w:rFonts w:cs="Arial"/>
        </w:rPr>
      </w:pPr>
    </w:p>
    <w:p w14:paraId="3CF7154A" w14:textId="77777777" w:rsidR="00457ADD" w:rsidRDefault="00457ADD" w:rsidP="00C85208">
      <w:pPr>
        <w:widowControl w:val="0"/>
        <w:rPr>
          <w:rFonts w:cs="Arial"/>
        </w:rPr>
      </w:pPr>
    </w:p>
    <w:p w14:paraId="5F4CCAE0" w14:textId="77777777" w:rsidR="009F4573" w:rsidRPr="009F4573" w:rsidRDefault="009F4573" w:rsidP="00C85208">
      <w:pPr>
        <w:widowControl w:val="0"/>
        <w:rPr>
          <w:rFonts w:cs="Arial"/>
          <w:b/>
          <w:bCs/>
          <w:sz w:val="16"/>
          <w:szCs w:val="16"/>
        </w:rPr>
      </w:pPr>
    </w:p>
    <w:tbl>
      <w:tblPr>
        <w:tblStyle w:val="TableGrid"/>
        <w:tblW w:w="5000" w:type="pct"/>
        <w:tblLook w:val="04A0" w:firstRow="1" w:lastRow="0" w:firstColumn="1" w:lastColumn="0" w:noHBand="0" w:noVBand="1"/>
      </w:tblPr>
      <w:tblGrid>
        <w:gridCol w:w="4819"/>
        <w:gridCol w:w="4819"/>
      </w:tblGrid>
      <w:tr w:rsidR="0070474E" w14:paraId="473AE87A" w14:textId="77777777" w:rsidTr="00D17CD9">
        <w:tc>
          <w:tcPr>
            <w:tcW w:w="2500" w:type="pct"/>
            <w:tcBorders>
              <w:top w:val="nil"/>
              <w:left w:val="nil"/>
              <w:bottom w:val="nil"/>
              <w:right w:val="nil"/>
            </w:tcBorders>
          </w:tcPr>
          <w:p w14:paraId="27599D4E" w14:textId="52B9505A" w:rsidR="0070474E" w:rsidRPr="009C50F9" w:rsidRDefault="00457ADD" w:rsidP="00457ADD">
            <w:pPr>
              <w:widowControl w:val="0"/>
              <w:rPr>
                <w:rFonts w:cs="Arial"/>
                <w:b/>
                <w:bCs/>
              </w:rPr>
            </w:pPr>
            <w:r w:rsidRPr="009C50F9">
              <w:rPr>
                <w:rFonts w:cs="Arial"/>
                <w:b/>
                <w:bCs/>
              </w:rPr>
              <w:t>Approved:</w:t>
            </w:r>
            <w:r w:rsidRPr="009C50F9">
              <w:rPr>
                <w:rFonts w:cs="Arial"/>
                <w:b/>
                <w:bCs/>
              </w:rPr>
              <w:tab/>
              <w:t>S</w:t>
            </w:r>
            <w:r w:rsidR="00DC7CFE" w:rsidRPr="009C50F9">
              <w:rPr>
                <w:rFonts w:cs="Arial"/>
                <w:b/>
                <w:bCs/>
              </w:rPr>
              <w:t>ummer</w:t>
            </w:r>
            <w:r w:rsidRPr="009C50F9">
              <w:rPr>
                <w:rFonts w:cs="Arial"/>
                <w:b/>
                <w:bCs/>
              </w:rPr>
              <w:t xml:space="preserve"> Term 202</w:t>
            </w:r>
            <w:r w:rsidR="004A7D68" w:rsidRPr="009C50F9">
              <w:rPr>
                <w:rFonts w:cs="Arial"/>
                <w:b/>
                <w:bCs/>
              </w:rPr>
              <w:t>5</w:t>
            </w:r>
          </w:p>
        </w:tc>
        <w:tc>
          <w:tcPr>
            <w:tcW w:w="2500" w:type="pct"/>
            <w:tcBorders>
              <w:top w:val="nil"/>
              <w:left w:val="nil"/>
              <w:bottom w:val="nil"/>
              <w:right w:val="nil"/>
            </w:tcBorders>
          </w:tcPr>
          <w:p w14:paraId="33F48910" w14:textId="3A831C8B" w:rsidR="0070474E" w:rsidRDefault="0070474E" w:rsidP="0070474E">
            <w:pPr>
              <w:widowControl w:val="0"/>
              <w:jc w:val="right"/>
              <w:rPr>
                <w:rFonts w:cs="Arial"/>
                <w:b/>
                <w:bCs/>
              </w:rPr>
            </w:pPr>
          </w:p>
        </w:tc>
      </w:tr>
      <w:tr w:rsidR="00004A25" w14:paraId="376CF397" w14:textId="77777777" w:rsidTr="00D17CD9">
        <w:tc>
          <w:tcPr>
            <w:tcW w:w="2500" w:type="pct"/>
            <w:tcBorders>
              <w:top w:val="nil"/>
              <w:left w:val="nil"/>
              <w:bottom w:val="nil"/>
              <w:right w:val="nil"/>
            </w:tcBorders>
          </w:tcPr>
          <w:p w14:paraId="256B67C2" w14:textId="7D849F79" w:rsidR="00F6132E" w:rsidRPr="009C50F9" w:rsidRDefault="00457ADD" w:rsidP="00457ADD">
            <w:pPr>
              <w:widowControl w:val="0"/>
              <w:rPr>
                <w:rFonts w:cs="Arial"/>
                <w:b/>
                <w:bCs/>
              </w:rPr>
            </w:pPr>
            <w:r w:rsidRPr="009C50F9">
              <w:rPr>
                <w:rFonts w:cs="Arial"/>
                <w:b/>
                <w:bCs/>
              </w:rPr>
              <w:t>Review:</w:t>
            </w:r>
            <w:r w:rsidRPr="009C50F9">
              <w:rPr>
                <w:rFonts w:cs="Arial"/>
                <w:b/>
                <w:bCs/>
              </w:rPr>
              <w:tab/>
              <w:t>S</w:t>
            </w:r>
            <w:r w:rsidR="00DC7CFE" w:rsidRPr="009C50F9">
              <w:rPr>
                <w:rFonts w:cs="Arial"/>
                <w:b/>
                <w:bCs/>
              </w:rPr>
              <w:t>ummer</w:t>
            </w:r>
            <w:r w:rsidRPr="009C50F9">
              <w:rPr>
                <w:rFonts w:cs="Arial"/>
                <w:b/>
                <w:bCs/>
              </w:rPr>
              <w:t xml:space="preserve"> Term 202</w:t>
            </w:r>
            <w:r w:rsidR="00540AAC" w:rsidRPr="009C50F9">
              <w:rPr>
                <w:rFonts w:cs="Arial"/>
                <w:b/>
                <w:bCs/>
              </w:rPr>
              <w:t>8</w:t>
            </w:r>
          </w:p>
        </w:tc>
        <w:tc>
          <w:tcPr>
            <w:tcW w:w="2500" w:type="pct"/>
            <w:tcBorders>
              <w:top w:val="nil"/>
              <w:left w:val="nil"/>
              <w:bottom w:val="nil"/>
              <w:right w:val="nil"/>
            </w:tcBorders>
          </w:tcPr>
          <w:p w14:paraId="2478554B" w14:textId="5FF7A508" w:rsidR="00004A25" w:rsidRDefault="00457ADD" w:rsidP="0070474E">
            <w:pPr>
              <w:widowControl w:val="0"/>
              <w:jc w:val="right"/>
            </w:pPr>
            <w:hyperlink r:id="rId12" w:history="1">
              <w:r w:rsidRPr="006078A0">
                <w:rPr>
                  <w:rStyle w:val="Hyperlink"/>
                  <w:rFonts w:cs="Arial"/>
                  <w:b/>
                  <w:bCs/>
                </w:rPr>
                <w:t>www.3-18education.co.uk</w:t>
              </w:r>
            </w:hyperlink>
          </w:p>
        </w:tc>
      </w:tr>
    </w:tbl>
    <w:p w14:paraId="770713A4" w14:textId="77777777" w:rsidR="00457ADD" w:rsidRDefault="00457ADD" w:rsidP="00C8303F">
      <w:pPr>
        <w:rPr>
          <w:rFonts w:cs="Arial"/>
          <w:b/>
          <w:bCs/>
          <w:sz w:val="24"/>
          <w:szCs w:val="24"/>
        </w:rPr>
      </w:pPr>
    </w:p>
    <w:p w14:paraId="625B48E4" w14:textId="77777777" w:rsidR="00457ADD" w:rsidRDefault="00457ADD" w:rsidP="00C8303F">
      <w:pPr>
        <w:rPr>
          <w:rFonts w:cs="Arial"/>
          <w:b/>
          <w:bCs/>
          <w:sz w:val="24"/>
          <w:szCs w:val="24"/>
        </w:rPr>
      </w:pPr>
    </w:p>
    <w:p w14:paraId="4C5B85A5" w14:textId="77777777" w:rsidR="00457ADD" w:rsidRDefault="00457ADD" w:rsidP="00C8303F">
      <w:pPr>
        <w:rPr>
          <w:rFonts w:cs="Arial"/>
          <w:b/>
          <w:bCs/>
          <w:sz w:val="24"/>
          <w:szCs w:val="24"/>
        </w:rPr>
      </w:pPr>
    </w:p>
    <w:p w14:paraId="4CF46FB7" w14:textId="77777777" w:rsidR="00457ADD" w:rsidRDefault="00457ADD" w:rsidP="00C8303F">
      <w:pPr>
        <w:rPr>
          <w:rFonts w:cs="Arial"/>
          <w:b/>
          <w:bCs/>
          <w:sz w:val="24"/>
          <w:szCs w:val="24"/>
        </w:rPr>
      </w:pPr>
    </w:p>
    <w:p w14:paraId="25223A4B" w14:textId="77777777" w:rsidR="00457ADD" w:rsidRDefault="00457ADD" w:rsidP="00C8303F">
      <w:pPr>
        <w:rPr>
          <w:rFonts w:cs="Arial"/>
          <w:b/>
          <w:bCs/>
          <w:sz w:val="24"/>
          <w:szCs w:val="24"/>
        </w:rPr>
      </w:pPr>
    </w:p>
    <w:p w14:paraId="218DB382" w14:textId="77777777" w:rsidR="00457ADD" w:rsidRDefault="00457ADD" w:rsidP="00457ADD">
      <w:pPr>
        <w:jc w:val="center"/>
        <w:rPr>
          <w:b/>
          <w:bCs/>
          <w:color w:val="111A51"/>
          <w:sz w:val="40"/>
          <w:szCs w:val="40"/>
        </w:rPr>
      </w:pPr>
    </w:p>
    <w:p w14:paraId="542C35DA" w14:textId="77777777" w:rsidR="00457ADD" w:rsidRPr="004A5D22" w:rsidRDefault="00457ADD" w:rsidP="00457ADD">
      <w:pPr>
        <w:jc w:val="center"/>
        <w:rPr>
          <w:b/>
          <w:bCs/>
          <w:color w:val="111A51"/>
          <w:sz w:val="40"/>
          <w:szCs w:val="40"/>
        </w:rPr>
      </w:pPr>
      <w:r w:rsidRPr="004A5D22">
        <w:rPr>
          <w:b/>
          <w:bCs/>
          <w:color w:val="111A51"/>
          <w:sz w:val="40"/>
          <w:szCs w:val="40"/>
        </w:rPr>
        <w:t>Our Mission</w:t>
      </w:r>
    </w:p>
    <w:p w14:paraId="3F1ACBCE" w14:textId="77777777" w:rsidR="00457ADD" w:rsidRDefault="00457ADD" w:rsidP="00457ADD"/>
    <w:p w14:paraId="02096EFD" w14:textId="77777777" w:rsidR="00457ADD" w:rsidRPr="004A5D22" w:rsidRDefault="00457ADD" w:rsidP="00457ADD">
      <w:pPr>
        <w:jc w:val="center"/>
        <w:rPr>
          <w:sz w:val="28"/>
          <w:szCs w:val="28"/>
        </w:rPr>
      </w:pPr>
      <w:r w:rsidRPr="004A5D22">
        <w:rPr>
          <w:sz w:val="28"/>
          <w:szCs w:val="28"/>
        </w:rPr>
        <w:t>To celebrate the diverse nature, culture and identity of our individual schools, whilst collaborating and enjoying the benefit of the team.</w:t>
      </w:r>
    </w:p>
    <w:p w14:paraId="3EF38886" w14:textId="77777777" w:rsidR="00457ADD" w:rsidRDefault="00457ADD" w:rsidP="00457ADD"/>
    <w:p w14:paraId="1FC94165" w14:textId="77777777" w:rsidR="00457ADD" w:rsidRDefault="00457ADD" w:rsidP="00457ADD"/>
    <w:p w14:paraId="06DE7977" w14:textId="77777777" w:rsidR="00457ADD" w:rsidRDefault="00457ADD" w:rsidP="00457ADD"/>
    <w:p w14:paraId="1FE67F6F" w14:textId="77777777" w:rsidR="00457ADD" w:rsidRPr="004A5D22" w:rsidRDefault="00457ADD" w:rsidP="00457ADD"/>
    <w:p w14:paraId="68B37773" w14:textId="77777777" w:rsidR="00457ADD" w:rsidRPr="00DE6756" w:rsidRDefault="00457ADD" w:rsidP="00457ADD">
      <w:pPr>
        <w:jc w:val="center"/>
        <w:rPr>
          <w:b/>
          <w:bCs/>
          <w:color w:val="111A51"/>
          <w:sz w:val="40"/>
          <w:szCs w:val="40"/>
        </w:rPr>
      </w:pPr>
      <w:r w:rsidRPr="00DE6756">
        <w:rPr>
          <w:b/>
          <w:bCs/>
          <w:color w:val="111A51"/>
          <w:sz w:val="40"/>
          <w:szCs w:val="40"/>
        </w:rPr>
        <w:t>Our Values</w:t>
      </w:r>
    </w:p>
    <w:p w14:paraId="47FA6479" w14:textId="77777777" w:rsidR="00457ADD" w:rsidRDefault="00457ADD" w:rsidP="00457ADD"/>
    <w:p w14:paraId="6BED4CCC" w14:textId="77777777" w:rsidR="00457ADD" w:rsidRPr="00DE6756" w:rsidRDefault="00457ADD" w:rsidP="00457ADD">
      <w:pPr>
        <w:jc w:val="center"/>
        <w:rPr>
          <w:b/>
          <w:bCs/>
          <w:color w:val="111A51"/>
          <w:sz w:val="28"/>
          <w:szCs w:val="28"/>
        </w:rPr>
      </w:pPr>
      <w:r w:rsidRPr="00DE6756">
        <w:rPr>
          <w:b/>
          <w:bCs/>
          <w:color w:val="111A51"/>
          <w:sz w:val="28"/>
          <w:szCs w:val="28"/>
        </w:rPr>
        <w:t>Compassionate</w:t>
      </w:r>
    </w:p>
    <w:p w14:paraId="09A81BF5" w14:textId="77777777" w:rsidR="00457ADD" w:rsidRDefault="00457ADD" w:rsidP="00457ADD">
      <w:pPr>
        <w:jc w:val="center"/>
        <w:rPr>
          <w:sz w:val="28"/>
          <w:szCs w:val="28"/>
        </w:rPr>
      </w:pPr>
      <w:r w:rsidRPr="00DE6756">
        <w:rPr>
          <w:sz w:val="28"/>
          <w:szCs w:val="28"/>
        </w:rPr>
        <w:t>To show care and understanding towards others.</w:t>
      </w:r>
    </w:p>
    <w:p w14:paraId="11454492" w14:textId="77777777" w:rsidR="00457ADD" w:rsidRPr="00DE6756" w:rsidRDefault="00457ADD" w:rsidP="00457ADD">
      <w:pPr>
        <w:jc w:val="center"/>
        <w:rPr>
          <w:b/>
          <w:bCs/>
          <w:color w:val="111A51"/>
          <w:sz w:val="28"/>
          <w:szCs w:val="28"/>
        </w:rPr>
      </w:pPr>
      <w:r w:rsidRPr="00DE6756">
        <w:rPr>
          <w:sz w:val="28"/>
          <w:szCs w:val="28"/>
        </w:rPr>
        <w:br/>
      </w:r>
      <w:r w:rsidRPr="00DE6756">
        <w:rPr>
          <w:b/>
          <w:bCs/>
          <w:color w:val="111A51"/>
          <w:sz w:val="28"/>
          <w:szCs w:val="28"/>
        </w:rPr>
        <w:t>Accomplished</w:t>
      </w:r>
    </w:p>
    <w:p w14:paraId="29646238" w14:textId="77777777" w:rsidR="00457ADD" w:rsidRDefault="00457ADD" w:rsidP="00457ADD">
      <w:pPr>
        <w:jc w:val="center"/>
        <w:rPr>
          <w:sz w:val="28"/>
          <w:szCs w:val="28"/>
        </w:rPr>
      </w:pPr>
      <w:r w:rsidRPr="00DE6756">
        <w:rPr>
          <w:sz w:val="28"/>
          <w:szCs w:val="28"/>
        </w:rPr>
        <w:t>To provide high quality education and training for all.</w:t>
      </w:r>
    </w:p>
    <w:p w14:paraId="0B18B545" w14:textId="77777777" w:rsidR="00457ADD" w:rsidRPr="00DE6756" w:rsidRDefault="00457ADD" w:rsidP="00457ADD">
      <w:pPr>
        <w:jc w:val="center"/>
        <w:rPr>
          <w:b/>
          <w:bCs/>
          <w:color w:val="111A51"/>
          <w:sz w:val="28"/>
          <w:szCs w:val="28"/>
        </w:rPr>
      </w:pPr>
      <w:r w:rsidRPr="00DE6756">
        <w:rPr>
          <w:sz w:val="28"/>
          <w:szCs w:val="28"/>
        </w:rPr>
        <w:br/>
      </w:r>
      <w:r w:rsidRPr="00DE6756">
        <w:rPr>
          <w:b/>
          <w:bCs/>
          <w:color w:val="111A51"/>
          <w:sz w:val="28"/>
          <w:szCs w:val="28"/>
        </w:rPr>
        <w:t>Resilient</w:t>
      </w:r>
    </w:p>
    <w:p w14:paraId="4DEED103" w14:textId="77777777" w:rsidR="00457ADD" w:rsidRDefault="00457ADD" w:rsidP="00457ADD">
      <w:pPr>
        <w:jc w:val="center"/>
        <w:rPr>
          <w:sz w:val="28"/>
          <w:szCs w:val="28"/>
        </w:rPr>
      </w:pPr>
      <w:r w:rsidRPr="00DE6756">
        <w:rPr>
          <w:sz w:val="28"/>
          <w:szCs w:val="28"/>
        </w:rPr>
        <w:t>To be solution focused and able to intelligently manage challenges.</w:t>
      </w:r>
    </w:p>
    <w:p w14:paraId="5DD53BBA" w14:textId="77777777" w:rsidR="00457ADD" w:rsidRDefault="00457ADD" w:rsidP="00457ADD">
      <w:pPr>
        <w:jc w:val="center"/>
        <w:rPr>
          <w:sz w:val="28"/>
          <w:szCs w:val="28"/>
        </w:rPr>
      </w:pPr>
    </w:p>
    <w:p w14:paraId="58612E07" w14:textId="77777777" w:rsidR="00457ADD" w:rsidRDefault="00457ADD" w:rsidP="00457ADD">
      <w:pPr>
        <w:jc w:val="center"/>
        <w:rPr>
          <w:sz w:val="28"/>
          <w:szCs w:val="28"/>
        </w:rPr>
      </w:pPr>
    </w:p>
    <w:p w14:paraId="6C198276" w14:textId="77777777" w:rsidR="00457ADD" w:rsidRDefault="00457ADD" w:rsidP="00457ADD">
      <w:pPr>
        <w:jc w:val="center"/>
        <w:rPr>
          <w:sz w:val="28"/>
          <w:szCs w:val="28"/>
        </w:rPr>
      </w:pPr>
    </w:p>
    <w:p w14:paraId="34785D26" w14:textId="77777777" w:rsidR="00457ADD" w:rsidRDefault="00457ADD" w:rsidP="00457ADD">
      <w:pPr>
        <w:jc w:val="center"/>
        <w:rPr>
          <w:sz w:val="28"/>
          <w:szCs w:val="28"/>
        </w:rPr>
      </w:pPr>
    </w:p>
    <w:p w14:paraId="2BD2A4B9" w14:textId="77777777" w:rsidR="00457ADD" w:rsidRDefault="00457ADD" w:rsidP="00457ADD">
      <w:pPr>
        <w:jc w:val="center"/>
        <w:rPr>
          <w:sz w:val="28"/>
          <w:szCs w:val="28"/>
        </w:rPr>
      </w:pPr>
    </w:p>
    <w:p w14:paraId="232FAC1E" w14:textId="77777777" w:rsidR="00457ADD" w:rsidRDefault="00457ADD" w:rsidP="00457ADD">
      <w:pPr>
        <w:jc w:val="center"/>
        <w:rPr>
          <w:sz w:val="28"/>
          <w:szCs w:val="28"/>
        </w:rPr>
      </w:pPr>
    </w:p>
    <w:p w14:paraId="76EAD21D" w14:textId="77777777" w:rsidR="00457ADD" w:rsidRDefault="00457ADD" w:rsidP="00457ADD">
      <w:pPr>
        <w:jc w:val="center"/>
        <w:rPr>
          <w:sz w:val="28"/>
          <w:szCs w:val="28"/>
        </w:rPr>
      </w:pPr>
    </w:p>
    <w:p w14:paraId="298B8CDC" w14:textId="77777777" w:rsidR="00457ADD" w:rsidRPr="003D4B4F" w:rsidRDefault="00457ADD" w:rsidP="00457ADD">
      <w:pPr>
        <w:pStyle w:val="NoSpacing"/>
        <w:jc w:val="center"/>
        <w:rPr>
          <w:rFonts w:ascii="Arial" w:hAnsi="Arial" w:cs="Arial"/>
          <w:b/>
          <w:bCs/>
          <w:color w:val="111A51"/>
          <w:sz w:val="24"/>
          <w:szCs w:val="24"/>
        </w:rPr>
      </w:pPr>
      <w:r w:rsidRPr="003D4B4F">
        <w:rPr>
          <w:rFonts w:ascii="Arial" w:hAnsi="Arial" w:cs="Arial"/>
          <w:b/>
          <w:bCs/>
          <w:color w:val="111A51"/>
          <w:sz w:val="24"/>
          <w:szCs w:val="24"/>
        </w:rPr>
        <w:t>The 3-18 Education Trust</w:t>
      </w:r>
    </w:p>
    <w:p w14:paraId="3205EE98" w14:textId="2982A6A2" w:rsidR="009314CA" w:rsidRDefault="009314CA" w:rsidP="00457ADD">
      <w:pPr>
        <w:pStyle w:val="NoSpacing"/>
        <w:jc w:val="center"/>
        <w:rPr>
          <w:rFonts w:ascii="Arial" w:hAnsi="Arial" w:cs="Arial"/>
          <w:sz w:val="24"/>
          <w:szCs w:val="24"/>
        </w:rPr>
      </w:pPr>
      <w:r>
        <w:rPr>
          <w:rFonts w:ascii="Arial" w:hAnsi="Arial" w:cs="Arial"/>
          <w:sz w:val="24"/>
          <w:szCs w:val="24"/>
        </w:rPr>
        <w:t>101 Longden Road</w:t>
      </w:r>
    </w:p>
    <w:p w14:paraId="1BC4DE75" w14:textId="178A5C5C" w:rsidR="00457ADD" w:rsidRPr="00DE0935" w:rsidRDefault="00457ADD" w:rsidP="00457ADD">
      <w:pPr>
        <w:pStyle w:val="NoSpacing"/>
        <w:jc w:val="center"/>
        <w:rPr>
          <w:rFonts w:ascii="Arial" w:hAnsi="Arial" w:cs="Arial"/>
          <w:sz w:val="24"/>
          <w:szCs w:val="24"/>
        </w:rPr>
      </w:pPr>
      <w:r w:rsidRPr="00DE0935">
        <w:rPr>
          <w:rFonts w:ascii="Arial" w:hAnsi="Arial" w:cs="Arial"/>
          <w:sz w:val="24"/>
          <w:szCs w:val="24"/>
        </w:rPr>
        <w:t>Shrewsbury</w:t>
      </w:r>
    </w:p>
    <w:p w14:paraId="6A96F0AA" w14:textId="4CB220EB" w:rsidR="00457ADD" w:rsidRPr="00DE0935" w:rsidRDefault="00457ADD" w:rsidP="00457ADD">
      <w:pPr>
        <w:pStyle w:val="NoSpacing"/>
        <w:jc w:val="center"/>
        <w:rPr>
          <w:rFonts w:ascii="Arial" w:hAnsi="Arial" w:cs="Arial"/>
          <w:sz w:val="24"/>
          <w:szCs w:val="24"/>
        </w:rPr>
      </w:pPr>
      <w:r w:rsidRPr="00DE0935">
        <w:rPr>
          <w:rFonts w:ascii="Arial" w:hAnsi="Arial" w:cs="Arial"/>
          <w:sz w:val="24"/>
          <w:szCs w:val="24"/>
        </w:rPr>
        <w:t>SY</w:t>
      </w:r>
      <w:r w:rsidR="009314CA">
        <w:rPr>
          <w:rFonts w:ascii="Arial" w:hAnsi="Arial" w:cs="Arial"/>
          <w:sz w:val="24"/>
          <w:szCs w:val="24"/>
        </w:rPr>
        <w:t>3</w:t>
      </w:r>
      <w:r w:rsidRPr="00DE0935">
        <w:rPr>
          <w:rFonts w:ascii="Arial" w:hAnsi="Arial" w:cs="Arial"/>
          <w:sz w:val="24"/>
          <w:szCs w:val="24"/>
        </w:rPr>
        <w:t xml:space="preserve"> </w:t>
      </w:r>
      <w:r w:rsidR="009314CA">
        <w:rPr>
          <w:rFonts w:ascii="Arial" w:hAnsi="Arial" w:cs="Arial"/>
          <w:sz w:val="24"/>
          <w:szCs w:val="24"/>
        </w:rPr>
        <w:t>9PS</w:t>
      </w:r>
      <w:r w:rsidRPr="00DE0935">
        <w:rPr>
          <w:rFonts w:ascii="Arial" w:hAnsi="Arial" w:cs="Arial"/>
          <w:sz w:val="24"/>
          <w:szCs w:val="24"/>
        </w:rPr>
        <w:t xml:space="preserve"> </w:t>
      </w:r>
    </w:p>
    <w:p w14:paraId="3B9B9282" w14:textId="77777777" w:rsidR="00457ADD" w:rsidRDefault="00457ADD" w:rsidP="00457ADD">
      <w:pPr>
        <w:pStyle w:val="NoSpacing"/>
        <w:jc w:val="center"/>
        <w:rPr>
          <w:rFonts w:ascii="Arial" w:hAnsi="Arial" w:cs="Arial"/>
          <w:b/>
          <w:bCs/>
          <w:sz w:val="24"/>
          <w:szCs w:val="24"/>
        </w:rPr>
      </w:pPr>
    </w:p>
    <w:p w14:paraId="1DF5379A" w14:textId="77777777" w:rsidR="00457ADD" w:rsidRDefault="00457ADD" w:rsidP="00457ADD">
      <w:pPr>
        <w:pStyle w:val="NoSpacing"/>
        <w:jc w:val="center"/>
        <w:rPr>
          <w:rFonts w:ascii="Arial" w:hAnsi="Arial" w:cs="Arial"/>
          <w:b/>
          <w:bCs/>
          <w:sz w:val="24"/>
          <w:szCs w:val="24"/>
        </w:rPr>
      </w:pPr>
    </w:p>
    <w:p w14:paraId="5A505C84" w14:textId="77777777" w:rsidR="00457ADD" w:rsidRPr="00DE0935" w:rsidRDefault="00457ADD" w:rsidP="00457ADD">
      <w:pPr>
        <w:pStyle w:val="NoSpacing"/>
        <w:jc w:val="center"/>
        <w:rPr>
          <w:rFonts w:ascii="Arial" w:hAnsi="Arial" w:cs="Arial"/>
          <w:b/>
          <w:bCs/>
          <w:sz w:val="24"/>
          <w:szCs w:val="24"/>
        </w:rPr>
      </w:pPr>
    </w:p>
    <w:p w14:paraId="34EDC928" w14:textId="63D4F569" w:rsidR="00457ADD" w:rsidRPr="00457ADD" w:rsidRDefault="00457ADD" w:rsidP="00457ADD">
      <w:pPr>
        <w:pStyle w:val="Footer"/>
        <w:tabs>
          <w:tab w:val="clear" w:pos="4513"/>
          <w:tab w:val="clear" w:pos="9026"/>
        </w:tabs>
        <w:jc w:val="center"/>
        <w:rPr>
          <w:rFonts w:cs="Arial"/>
          <w:color w:val="auto"/>
          <w:sz w:val="24"/>
          <w:szCs w:val="24"/>
        </w:rPr>
      </w:pPr>
      <w:r w:rsidRPr="00DE0935">
        <w:rPr>
          <w:rFonts w:cs="Arial"/>
          <w:color w:val="auto"/>
          <w:sz w:val="24"/>
          <w:szCs w:val="24"/>
        </w:rPr>
        <w:t>Company Number: 0806469</w:t>
      </w:r>
      <w:r>
        <w:rPr>
          <w:rFonts w:cs="Arial"/>
          <w:color w:val="auto"/>
          <w:sz w:val="24"/>
          <w:szCs w:val="24"/>
        </w:rPr>
        <w:t>8</w:t>
      </w:r>
      <w:r w:rsidRPr="007635E9">
        <w:rPr>
          <w:rFonts w:cs="Arial"/>
          <w:noProof/>
        </w:rPr>
        <w:drawing>
          <wp:anchor distT="0" distB="0" distL="114300" distR="114300" simplePos="0" relativeHeight="251661312" behindDoc="0" locked="0" layoutInCell="1" allowOverlap="1" wp14:anchorId="5E5F3311" wp14:editId="16A1DED3">
            <wp:simplePos x="0" y="0"/>
            <wp:positionH relativeFrom="margin">
              <wp:align>center</wp:align>
            </wp:positionH>
            <wp:positionV relativeFrom="margin">
              <wp:align>top</wp:align>
            </wp:positionV>
            <wp:extent cx="2088000" cy="619200"/>
            <wp:effectExtent l="0" t="0" r="7620" b="9525"/>
            <wp:wrapSquare wrapText="bothSides"/>
            <wp:docPr id="1044996688" name="Picture 1044996688" descr="A blue numb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number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88000" cy="619200"/>
                    </a:xfrm>
                    <a:prstGeom prst="rect">
                      <a:avLst/>
                    </a:prstGeom>
                  </pic:spPr>
                </pic:pic>
              </a:graphicData>
            </a:graphic>
          </wp:anchor>
        </w:drawing>
      </w:r>
    </w:p>
    <w:p w14:paraId="4FC23B31" w14:textId="6965ACDA" w:rsidR="00457ADD" w:rsidRDefault="00457ADD">
      <w:pPr>
        <w:rPr>
          <w:rFonts w:cs="Arial"/>
          <w:b/>
          <w:bCs/>
          <w:sz w:val="24"/>
          <w:szCs w:val="24"/>
        </w:rPr>
      </w:pPr>
      <w:r>
        <w:rPr>
          <w:rFonts w:cs="Arial"/>
          <w:b/>
          <w:bCs/>
          <w:sz w:val="24"/>
          <w:szCs w:val="24"/>
        </w:rPr>
        <w:br w:type="page"/>
      </w:r>
    </w:p>
    <w:p w14:paraId="714C7A67" w14:textId="21F66AFD" w:rsidR="00982AFD" w:rsidRPr="00982AFD" w:rsidRDefault="00982AFD" w:rsidP="00982AFD">
      <w:pPr>
        <w:pStyle w:val="NormalWeb"/>
        <w:rPr>
          <w:b/>
          <w:bCs/>
          <w:sz w:val="24"/>
        </w:rPr>
      </w:pPr>
      <w:r w:rsidRPr="00982AFD">
        <w:rPr>
          <w:b/>
          <w:bCs/>
          <w:sz w:val="24"/>
        </w:rPr>
        <w:lastRenderedPageBreak/>
        <w:t>P</w:t>
      </w:r>
      <w:r w:rsidR="00D803EC">
        <w:rPr>
          <w:b/>
          <w:bCs/>
          <w:sz w:val="24"/>
        </w:rPr>
        <w:t>lan</w:t>
      </w:r>
      <w:r w:rsidRPr="00982AFD">
        <w:rPr>
          <w:b/>
          <w:bCs/>
          <w:sz w:val="24"/>
        </w:rPr>
        <w:t xml:space="preserve"> Monitoring and Review</w:t>
      </w:r>
    </w:p>
    <w:p w14:paraId="1E00B6AF" w14:textId="77777777" w:rsidR="00982AFD" w:rsidRPr="00982AFD" w:rsidRDefault="00982AFD" w:rsidP="00982AFD">
      <w:pPr>
        <w:pStyle w:val="NormalWeb"/>
        <w:rPr>
          <w:b/>
          <w:bCs/>
        </w:rPr>
      </w:pPr>
      <w:r w:rsidRPr="00982AFD">
        <w:rPr>
          <w:b/>
          <w:bCs/>
        </w:rPr>
        <w:t>Monitoring</w:t>
      </w:r>
    </w:p>
    <w:p w14:paraId="1FDA718D" w14:textId="2F0FA944" w:rsidR="00982AFD" w:rsidRDefault="00982AFD" w:rsidP="00982AFD">
      <w:pPr>
        <w:pStyle w:val="NormalWeb"/>
        <w:spacing w:before="0" w:beforeAutospacing="0" w:after="0" w:afterAutospacing="0"/>
        <w:rPr>
          <w:rFonts w:cs="Arial"/>
          <w:szCs w:val="22"/>
        </w:rPr>
      </w:pPr>
      <w:r>
        <w:rPr>
          <w:rFonts w:cs="Arial"/>
          <w:szCs w:val="22"/>
        </w:rPr>
        <w:t>The Chief Executive Officer</w:t>
      </w:r>
      <w:r w:rsidRPr="00DF2124">
        <w:rPr>
          <w:rFonts w:cs="Arial"/>
          <w:szCs w:val="22"/>
        </w:rPr>
        <w:t xml:space="preserve"> will mon</w:t>
      </w:r>
      <w:r>
        <w:rPr>
          <w:rFonts w:cs="Arial"/>
          <w:szCs w:val="22"/>
        </w:rPr>
        <w:t xml:space="preserve">itor the outcomes and impact of this </w:t>
      </w:r>
      <w:r w:rsidRPr="00DF2124">
        <w:rPr>
          <w:rFonts w:cs="Arial"/>
          <w:szCs w:val="22"/>
        </w:rPr>
        <w:t>p</w:t>
      </w:r>
      <w:r w:rsidR="005B1D12">
        <w:rPr>
          <w:rFonts w:cs="Arial"/>
          <w:szCs w:val="22"/>
        </w:rPr>
        <w:t>lan</w:t>
      </w:r>
      <w:r w:rsidRPr="00DF2124">
        <w:rPr>
          <w:rFonts w:cs="Arial"/>
          <w:szCs w:val="22"/>
        </w:rPr>
        <w:t xml:space="preserve"> on an annual basi</w:t>
      </w:r>
      <w:r>
        <w:rPr>
          <w:rFonts w:cs="Arial"/>
          <w:szCs w:val="22"/>
        </w:rPr>
        <w:t>s.</w:t>
      </w:r>
    </w:p>
    <w:p w14:paraId="1A42E7FF" w14:textId="77777777" w:rsidR="00982AFD" w:rsidRPr="00982AFD" w:rsidRDefault="00982AFD" w:rsidP="00982AFD">
      <w:pPr>
        <w:pStyle w:val="NormalWeb"/>
        <w:rPr>
          <w:b/>
          <w:bCs/>
        </w:rPr>
      </w:pPr>
      <w:r w:rsidRPr="00982AFD">
        <w:rPr>
          <w:b/>
          <w:bCs/>
        </w:rPr>
        <w:t>Review</w:t>
      </w:r>
    </w:p>
    <w:tbl>
      <w:tblPr>
        <w:tblStyle w:val="TableGrid"/>
        <w:tblW w:w="0" w:type="auto"/>
        <w:tblLook w:val="04A0" w:firstRow="1" w:lastRow="0" w:firstColumn="1" w:lastColumn="0" w:noHBand="0" w:noVBand="1"/>
      </w:tblPr>
      <w:tblGrid>
        <w:gridCol w:w="4508"/>
        <w:gridCol w:w="4508"/>
      </w:tblGrid>
      <w:tr w:rsidR="00982AFD" w14:paraId="7E6441D4" w14:textId="77777777" w:rsidTr="00070F9A">
        <w:tc>
          <w:tcPr>
            <w:tcW w:w="4508" w:type="dxa"/>
          </w:tcPr>
          <w:p w14:paraId="13CAD6D7" w14:textId="77777777" w:rsidR="00982AFD" w:rsidRDefault="00982AFD" w:rsidP="00070F9A">
            <w:pPr>
              <w:rPr>
                <w:rFonts w:cs="Arial"/>
              </w:rPr>
            </w:pPr>
            <w:r>
              <w:rPr>
                <w:rFonts w:cs="Arial"/>
              </w:rPr>
              <w:t>Member of Staff Responsible</w:t>
            </w:r>
          </w:p>
          <w:p w14:paraId="67A0A83B" w14:textId="77777777" w:rsidR="00982AFD" w:rsidRDefault="00982AFD" w:rsidP="00070F9A">
            <w:pPr>
              <w:rPr>
                <w:rFonts w:cs="Arial"/>
              </w:rPr>
            </w:pPr>
          </w:p>
        </w:tc>
        <w:tc>
          <w:tcPr>
            <w:tcW w:w="4508" w:type="dxa"/>
          </w:tcPr>
          <w:p w14:paraId="1962CD22" w14:textId="77777777" w:rsidR="00982AFD" w:rsidRDefault="00982AFD" w:rsidP="00070F9A">
            <w:pPr>
              <w:rPr>
                <w:rFonts w:cs="Arial"/>
              </w:rPr>
            </w:pPr>
            <w:r>
              <w:rPr>
                <w:rFonts w:cs="Arial"/>
              </w:rPr>
              <w:t>Chief Executive Officer</w:t>
            </w:r>
          </w:p>
        </w:tc>
      </w:tr>
      <w:tr w:rsidR="00982AFD" w14:paraId="5FCCF8CC" w14:textId="77777777" w:rsidTr="00070F9A">
        <w:tc>
          <w:tcPr>
            <w:tcW w:w="4508" w:type="dxa"/>
          </w:tcPr>
          <w:p w14:paraId="673E4FDC" w14:textId="77777777" w:rsidR="00982AFD" w:rsidRDefault="00982AFD" w:rsidP="00070F9A">
            <w:pPr>
              <w:rPr>
                <w:rFonts w:cs="Arial"/>
              </w:rPr>
            </w:pPr>
            <w:r>
              <w:rPr>
                <w:rFonts w:cs="Arial"/>
              </w:rPr>
              <w:t>Relevant Guidance/Advice/Legal Reference</w:t>
            </w:r>
          </w:p>
          <w:p w14:paraId="5C8A8FD9" w14:textId="77777777" w:rsidR="00982AFD" w:rsidRDefault="00982AFD" w:rsidP="00070F9A">
            <w:pPr>
              <w:rPr>
                <w:rFonts w:cs="Arial"/>
              </w:rPr>
            </w:pPr>
          </w:p>
        </w:tc>
        <w:tc>
          <w:tcPr>
            <w:tcW w:w="4508" w:type="dxa"/>
          </w:tcPr>
          <w:p w14:paraId="0C6AD635" w14:textId="77777777" w:rsidR="00951C03" w:rsidRDefault="00951C03" w:rsidP="00951C03">
            <w:pPr>
              <w:pStyle w:val="1bodycopy10pt"/>
              <w:spacing w:after="0"/>
              <w:rPr>
                <w:rFonts w:cs="Arial"/>
                <w:lang w:val="en-GB" w:eastAsia="en-GB"/>
              </w:rPr>
            </w:pPr>
            <w:hyperlink r:id="rId13" w:history="1">
              <w:r>
                <w:rPr>
                  <w:rStyle w:val="Hyperlink"/>
                  <w:rFonts w:cs="Arial"/>
                  <w:color w:val="0092CF"/>
                  <w:shd w:val="clear" w:color="auto" w:fill="FFFFFF"/>
                  <w:lang w:val="en-GB" w:eastAsia="en-GB"/>
                </w:rPr>
                <w:t>schedule 10 of the Equality Act 2010</w:t>
              </w:r>
            </w:hyperlink>
            <w:r>
              <w:rPr>
                <w:rFonts w:cs="Arial"/>
                <w:shd w:val="clear" w:color="auto" w:fill="FFFFFF"/>
                <w:lang w:val="en-GB" w:eastAsia="en-GB"/>
              </w:rPr>
              <w:t xml:space="preserve"> and the Department for Education (DfE) </w:t>
            </w:r>
            <w:hyperlink r:id="rId14" w:history="1">
              <w:r>
                <w:rPr>
                  <w:rStyle w:val="Hyperlink"/>
                  <w:rFonts w:cs="Arial"/>
                  <w:color w:val="0092CF"/>
                  <w:shd w:val="clear" w:color="auto" w:fill="FFFFFF"/>
                  <w:lang w:val="en-GB" w:eastAsia="en-GB"/>
                </w:rPr>
                <w:t>guidance for schools and trusts on the Equality Act 2010</w:t>
              </w:r>
            </w:hyperlink>
            <w:r>
              <w:rPr>
                <w:rFonts w:cs="Arial"/>
                <w:shd w:val="clear" w:color="auto" w:fill="FFFFFF"/>
                <w:lang w:val="en-GB" w:eastAsia="en-GB"/>
              </w:rPr>
              <w:t>.</w:t>
            </w:r>
          </w:p>
          <w:p w14:paraId="79A865CC" w14:textId="77777777" w:rsidR="00951C03" w:rsidRDefault="00951C03" w:rsidP="00951C03">
            <w:pPr>
              <w:rPr>
                <w:rFonts w:eastAsia="Calibri" w:cs="Arial"/>
              </w:rPr>
            </w:pPr>
            <w:r>
              <w:rPr>
                <w:rFonts w:eastAsia="Calibri" w:cs="Arial"/>
              </w:rPr>
              <w:t>The Key</w:t>
            </w:r>
          </w:p>
          <w:p w14:paraId="4ABD6B5F" w14:textId="4C564C4D" w:rsidR="00982AFD" w:rsidRDefault="00951C03" w:rsidP="00951C03">
            <w:pPr>
              <w:rPr>
                <w:rFonts w:cs="Arial"/>
              </w:rPr>
            </w:pPr>
            <w:r>
              <w:rPr>
                <w:rFonts w:eastAsia="Calibri" w:cs="Arial"/>
              </w:rPr>
              <w:t>SEND trust lead</w:t>
            </w:r>
          </w:p>
        </w:tc>
      </w:tr>
      <w:tr w:rsidR="00982AFD" w14:paraId="6A4CFA3A" w14:textId="77777777" w:rsidTr="00070F9A">
        <w:tc>
          <w:tcPr>
            <w:tcW w:w="4508" w:type="dxa"/>
          </w:tcPr>
          <w:p w14:paraId="4188D54E" w14:textId="6F43F995" w:rsidR="00982AFD" w:rsidRDefault="00982AFD" w:rsidP="00070F9A">
            <w:pPr>
              <w:rPr>
                <w:rFonts w:cs="Arial"/>
              </w:rPr>
            </w:pPr>
            <w:r>
              <w:rPr>
                <w:rFonts w:cs="Arial"/>
              </w:rPr>
              <w:t>Date of P</w:t>
            </w:r>
            <w:r w:rsidR="00D803EC">
              <w:rPr>
                <w:rFonts w:cs="Arial"/>
              </w:rPr>
              <w:t>lan</w:t>
            </w:r>
          </w:p>
          <w:p w14:paraId="396BD958" w14:textId="77777777" w:rsidR="00982AFD" w:rsidRDefault="00982AFD" w:rsidP="00070F9A">
            <w:pPr>
              <w:rPr>
                <w:rFonts w:cs="Arial"/>
              </w:rPr>
            </w:pPr>
          </w:p>
        </w:tc>
        <w:tc>
          <w:tcPr>
            <w:tcW w:w="4508" w:type="dxa"/>
          </w:tcPr>
          <w:p w14:paraId="797DCDCC" w14:textId="0B7491C0" w:rsidR="00982AFD" w:rsidRDefault="00982AFD" w:rsidP="00070F9A">
            <w:pPr>
              <w:rPr>
                <w:rFonts w:cs="Arial"/>
              </w:rPr>
            </w:pPr>
            <w:r>
              <w:rPr>
                <w:rFonts w:cs="Arial"/>
              </w:rPr>
              <w:t>S</w:t>
            </w:r>
            <w:r w:rsidR="00EB1B9A">
              <w:rPr>
                <w:rFonts w:cs="Arial"/>
              </w:rPr>
              <w:t>ummer</w:t>
            </w:r>
            <w:r>
              <w:rPr>
                <w:rFonts w:cs="Arial"/>
              </w:rPr>
              <w:t xml:space="preserve"> Term 202</w:t>
            </w:r>
            <w:r w:rsidR="00EB1B9A">
              <w:rPr>
                <w:rFonts w:cs="Arial"/>
              </w:rPr>
              <w:t>5</w:t>
            </w:r>
          </w:p>
        </w:tc>
      </w:tr>
      <w:tr w:rsidR="00982AFD" w14:paraId="16D43B29" w14:textId="77777777" w:rsidTr="00070F9A">
        <w:tc>
          <w:tcPr>
            <w:tcW w:w="4508" w:type="dxa"/>
          </w:tcPr>
          <w:p w14:paraId="26286B4C" w14:textId="77777777" w:rsidR="00982AFD" w:rsidRDefault="00982AFD" w:rsidP="00070F9A">
            <w:pPr>
              <w:rPr>
                <w:rFonts w:cs="Arial"/>
              </w:rPr>
            </w:pPr>
            <w:r>
              <w:rPr>
                <w:rFonts w:cs="Arial"/>
              </w:rPr>
              <w:t>Review Period</w:t>
            </w:r>
          </w:p>
          <w:p w14:paraId="77A90F7C" w14:textId="77777777" w:rsidR="00982AFD" w:rsidRDefault="00982AFD" w:rsidP="00070F9A">
            <w:pPr>
              <w:rPr>
                <w:rFonts w:cs="Arial"/>
              </w:rPr>
            </w:pPr>
          </w:p>
        </w:tc>
        <w:tc>
          <w:tcPr>
            <w:tcW w:w="4508" w:type="dxa"/>
          </w:tcPr>
          <w:p w14:paraId="2BC3EFD3" w14:textId="773D89E1" w:rsidR="00982AFD" w:rsidRDefault="00EB1B9A" w:rsidP="00070F9A">
            <w:pPr>
              <w:rPr>
                <w:rFonts w:cs="Arial"/>
              </w:rPr>
            </w:pPr>
            <w:r>
              <w:rPr>
                <w:rFonts w:cs="Arial"/>
              </w:rPr>
              <w:t>3 years</w:t>
            </w:r>
          </w:p>
        </w:tc>
      </w:tr>
      <w:tr w:rsidR="00982AFD" w14:paraId="07CE3C21" w14:textId="77777777" w:rsidTr="00070F9A">
        <w:tc>
          <w:tcPr>
            <w:tcW w:w="4508" w:type="dxa"/>
          </w:tcPr>
          <w:p w14:paraId="66EE4EA3" w14:textId="77777777" w:rsidR="00982AFD" w:rsidRDefault="00982AFD" w:rsidP="00070F9A">
            <w:pPr>
              <w:rPr>
                <w:rFonts w:cs="Arial"/>
              </w:rPr>
            </w:pPr>
            <w:r>
              <w:rPr>
                <w:rFonts w:cs="Arial"/>
              </w:rPr>
              <w:t>Date of Next Review</w:t>
            </w:r>
          </w:p>
          <w:p w14:paraId="5F4BACA3" w14:textId="77777777" w:rsidR="00982AFD" w:rsidRDefault="00982AFD" w:rsidP="00070F9A">
            <w:pPr>
              <w:rPr>
                <w:rFonts w:cs="Arial"/>
              </w:rPr>
            </w:pPr>
          </w:p>
        </w:tc>
        <w:tc>
          <w:tcPr>
            <w:tcW w:w="4508" w:type="dxa"/>
          </w:tcPr>
          <w:p w14:paraId="752AD8DB" w14:textId="1B8AC622" w:rsidR="00982AFD" w:rsidRDefault="00982AFD" w:rsidP="00070F9A">
            <w:pPr>
              <w:rPr>
                <w:rFonts w:cs="Arial"/>
              </w:rPr>
            </w:pPr>
            <w:r>
              <w:rPr>
                <w:rFonts w:cs="Arial"/>
              </w:rPr>
              <w:t>S</w:t>
            </w:r>
            <w:r w:rsidR="00EB1B9A">
              <w:rPr>
                <w:rFonts w:cs="Arial"/>
              </w:rPr>
              <w:t xml:space="preserve">ummer </w:t>
            </w:r>
            <w:r>
              <w:rPr>
                <w:rFonts w:cs="Arial"/>
              </w:rPr>
              <w:t>Term 202</w:t>
            </w:r>
            <w:r w:rsidR="00EB1B9A">
              <w:rPr>
                <w:rFonts w:cs="Arial"/>
              </w:rPr>
              <w:t>8</w:t>
            </w:r>
          </w:p>
        </w:tc>
      </w:tr>
    </w:tbl>
    <w:p w14:paraId="0DE56721" w14:textId="77777777" w:rsidR="00982AFD" w:rsidRDefault="00982AFD" w:rsidP="00982AFD"/>
    <w:p w14:paraId="5C7F5AD8" w14:textId="3A167E2C" w:rsidR="00F36CD2" w:rsidRDefault="00F36CD2" w:rsidP="00F36CD2">
      <w:pPr>
        <w:spacing w:line="240" w:lineRule="auto"/>
        <w:rPr>
          <w:rFonts w:cs="Arial"/>
          <w:bCs/>
        </w:rPr>
      </w:pPr>
      <w:r>
        <w:rPr>
          <w:rFonts w:cs="Arial"/>
          <w:bCs/>
        </w:rPr>
        <w:t>This p</w:t>
      </w:r>
      <w:r w:rsidR="002F1F06">
        <w:rPr>
          <w:rFonts w:cs="Arial"/>
          <w:bCs/>
        </w:rPr>
        <w:t>lan</w:t>
      </w:r>
      <w:r>
        <w:rPr>
          <w:rFonts w:cs="Arial"/>
          <w:bCs/>
        </w:rPr>
        <w:t xml:space="preserve"> is divided into two sections. </w:t>
      </w:r>
    </w:p>
    <w:p w14:paraId="1CCD0596" w14:textId="77777777" w:rsidR="00F36CD2" w:rsidRDefault="00F36CD2" w:rsidP="00F36CD2">
      <w:pPr>
        <w:spacing w:line="240" w:lineRule="auto"/>
        <w:rPr>
          <w:rFonts w:cs="Arial"/>
          <w:b/>
        </w:rPr>
      </w:pPr>
    </w:p>
    <w:p w14:paraId="005BFB4D" w14:textId="3F04484E" w:rsidR="00F36CD2" w:rsidRDefault="00F36CD2" w:rsidP="00F36CD2">
      <w:pPr>
        <w:spacing w:line="240" w:lineRule="auto"/>
        <w:rPr>
          <w:rFonts w:cs="Arial"/>
          <w:bCs/>
        </w:rPr>
      </w:pPr>
      <w:r>
        <w:rPr>
          <w:rFonts w:cs="Arial"/>
          <w:b/>
        </w:rPr>
        <w:t>Section 1:</w:t>
      </w:r>
      <w:r>
        <w:rPr>
          <w:rFonts w:cs="Arial"/>
          <w:bCs/>
        </w:rPr>
        <w:t xml:space="preserve"> Is common to all schools in The 3-18 Education Trust. In this p</w:t>
      </w:r>
      <w:r w:rsidR="002F1F06">
        <w:rPr>
          <w:rFonts w:cs="Arial"/>
          <w:bCs/>
        </w:rPr>
        <w:t>lan</w:t>
      </w:r>
      <w:r>
        <w:rPr>
          <w:rFonts w:cs="Arial"/>
          <w:bCs/>
        </w:rPr>
        <w:t>, Section 1 refers to the purpose and scope of the p</w:t>
      </w:r>
      <w:r w:rsidR="002F1F06">
        <w:rPr>
          <w:rFonts w:cs="Arial"/>
          <w:bCs/>
        </w:rPr>
        <w:t>lan</w:t>
      </w:r>
      <w:r>
        <w:rPr>
          <w:rFonts w:cs="Arial"/>
          <w:bCs/>
        </w:rPr>
        <w:t xml:space="preserve">, along with our values. </w:t>
      </w:r>
    </w:p>
    <w:p w14:paraId="63C4681A" w14:textId="77777777" w:rsidR="00F36CD2" w:rsidRDefault="00F36CD2" w:rsidP="00F36CD2">
      <w:pPr>
        <w:spacing w:line="240" w:lineRule="auto"/>
        <w:rPr>
          <w:rFonts w:cs="Arial"/>
          <w:b/>
        </w:rPr>
      </w:pPr>
    </w:p>
    <w:p w14:paraId="00DA90F5" w14:textId="5C91EB2E" w:rsidR="00F36CD2" w:rsidRDefault="00F36CD2" w:rsidP="00F36CD2">
      <w:pPr>
        <w:spacing w:line="240" w:lineRule="auto"/>
        <w:rPr>
          <w:rFonts w:cs="Arial"/>
          <w:bCs/>
        </w:rPr>
      </w:pPr>
      <w:r>
        <w:rPr>
          <w:rFonts w:cs="Arial"/>
          <w:b/>
        </w:rPr>
        <w:t>Section 2:</w:t>
      </w:r>
      <w:r>
        <w:rPr>
          <w:rFonts w:cs="Arial"/>
          <w:bCs/>
        </w:rPr>
        <w:t xml:space="preserve"> Refers to the detail of how the p</w:t>
      </w:r>
      <w:r w:rsidR="002F1F06">
        <w:rPr>
          <w:rFonts w:cs="Arial"/>
          <w:bCs/>
        </w:rPr>
        <w:t>lan</w:t>
      </w:r>
      <w:r>
        <w:rPr>
          <w:rFonts w:cs="Arial"/>
          <w:bCs/>
        </w:rPr>
        <w:t xml:space="preserve"> is implemented at</w:t>
      </w:r>
      <w:r w:rsidR="00B26D67">
        <w:rPr>
          <w:rFonts w:cs="Arial"/>
          <w:bCs/>
        </w:rPr>
        <w:t xml:space="preserve"> Much Wenlock Primary School. </w:t>
      </w:r>
      <w:r>
        <w:rPr>
          <w:rFonts w:cs="Arial"/>
          <w:bCs/>
        </w:rPr>
        <w:t>Given the accessibility p</w:t>
      </w:r>
      <w:r w:rsidR="002F1F06">
        <w:rPr>
          <w:rFonts w:cs="Arial"/>
          <w:bCs/>
        </w:rPr>
        <w:t>lan</w:t>
      </w:r>
      <w:r>
        <w:rPr>
          <w:rFonts w:cs="Arial"/>
          <w:bCs/>
        </w:rPr>
        <w:t xml:space="preserve"> is highly contextualised based on the intake and infrastructure, Section 2 indicates the constraints and opportunities of accessibility, along with the required Action plan. </w:t>
      </w:r>
    </w:p>
    <w:p w14:paraId="5BF7AAE5" w14:textId="77777777" w:rsidR="00F36CD2" w:rsidRDefault="00F36CD2" w:rsidP="00F36CD2">
      <w:pPr>
        <w:spacing w:line="240" w:lineRule="auto"/>
        <w:rPr>
          <w:rFonts w:cs="Arial"/>
          <w:b/>
        </w:rPr>
      </w:pPr>
    </w:p>
    <w:p w14:paraId="04BF75C2" w14:textId="77777777" w:rsidR="001C424D" w:rsidRDefault="001C424D" w:rsidP="00C8303F">
      <w:pPr>
        <w:rPr>
          <w:rFonts w:cs="Arial"/>
          <w:b/>
          <w:bCs/>
          <w:sz w:val="24"/>
          <w:szCs w:val="24"/>
        </w:rPr>
      </w:pPr>
    </w:p>
    <w:p w14:paraId="09250947" w14:textId="77777777" w:rsidR="001C424D" w:rsidRDefault="001C424D" w:rsidP="00C8303F">
      <w:pPr>
        <w:rPr>
          <w:rFonts w:cs="Arial"/>
          <w:b/>
          <w:bCs/>
          <w:sz w:val="24"/>
          <w:szCs w:val="24"/>
        </w:rPr>
      </w:pPr>
    </w:p>
    <w:p w14:paraId="0A6E2140" w14:textId="4015387E" w:rsidR="00C8303F" w:rsidRPr="00181345" w:rsidRDefault="00DD3962" w:rsidP="00C8303F">
      <w:pPr>
        <w:rPr>
          <w:rFonts w:cs="Arial"/>
          <w:b/>
          <w:bCs/>
          <w:sz w:val="24"/>
          <w:szCs w:val="24"/>
        </w:rPr>
      </w:pPr>
      <w:r w:rsidRPr="00181345">
        <w:rPr>
          <w:rFonts w:cs="Arial"/>
          <w:b/>
          <w:bCs/>
          <w:sz w:val="24"/>
          <w:szCs w:val="24"/>
        </w:rPr>
        <w:t>Contents</w:t>
      </w:r>
    </w:p>
    <w:p w14:paraId="751862B3" w14:textId="6D93C3FE" w:rsidR="00C8303F" w:rsidRDefault="00C8303F" w:rsidP="00F45C71">
      <w:pPr>
        <w:rPr>
          <w:rFonts w:asciiTheme="minorHAnsi" w:hAnsiTheme="minorHAnsi" w:cstheme="minorHAnsi"/>
          <w:b/>
        </w:rPr>
      </w:pPr>
    </w:p>
    <w:p w14:paraId="7B4C1AC6" w14:textId="0A27CE1B" w:rsidR="0090252F" w:rsidRDefault="00EE73BC">
      <w:pPr>
        <w:pStyle w:val="TOC1"/>
        <w:tabs>
          <w:tab w:val="right" w:leader="dot" w:pos="9628"/>
        </w:tabs>
        <w:rPr>
          <w:rFonts w:asciiTheme="minorHAnsi" w:eastAsiaTheme="minorEastAsia" w:hAnsiTheme="minorHAnsi" w:cstheme="minorBidi"/>
          <w:noProof/>
          <w:kern w:val="2"/>
          <w:szCs w:val="24"/>
          <w:lang w:eastAsia="en-GB"/>
          <w14:ligatures w14:val="standardContextual"/>
        </w:rPr>
      </w:pPr>
      <w:r>
        <w:rPr>
          <w:rFonts w:asciiTheme="minorHAnsi" w:hAnsiTheme="minorHAnsi" w:cstheme="minorHAnsi"/>
          <w:b/>
        </w:rPr>
        <w:fldChar w:fldCharType="begin"/>
      </w:r>
      <w:r>
        <w:rPr>
          <w:rFonts w:asciiTheme="minorHAnsi" w:hAnsiTheme="minorHAnsi" w:cstheme="minorHAnsi"/>
          <w:b/>
        </w:rPr>
        <w:instrText xml:space="preserve"> TOC \h \z \t "Heading Pol,1,Heading Pol 2,2" </w:instrText>
      </w:r>
      <w:r>
        <w:rPr>
          <w:rFonts w:asciiTheme="minorHAnsi" w:hAnsiTheme="minorHAnsi" w:cstheme="minorHAnsi"/>
          <w:b/>
        </w:rPr>
        <w:fldChar w:fldCharType="separate"/>
      </w:r>
      <w:hyperlink w:anchor="_Toc196833808" w:history="1">
        <w:r w:rsidR="0090252F" w:rsidRPr="007C4B81">
          <w:rPr>
            <w:rStyle w:val="Hyperlink"/>
            <w:noProof/>
          </w:rPr>
          <w:t>Section 1:</w:t>
        </w:r>
        <w:r w:rsidR="0090252F">
          <w:rPr>
            <w:noProof/>
            <w:webHidden/>
          </w:rPr>
          <w:tab/>
        </w:r>
        <w:r w:rsidR="0090252F">
          <w:rPr>
            <w:noProof/>
            <w:webHidden/>
          </w:rPr>
          <w:fldChar w:fldCharType="begin"/>
        </w:r>
        <w:r w:rsidR="0090252F">
          <w:rPr>
            <w:noProof/>
            <w:webHidden/>
          </w:rPr>
          <w:instrText xml:space="preserve"> PAGEREF _Toc196833808 \h </w:instrText>
        </w:r>
        <w:r w:rsidR="0090252F">
          <w:rPr>
            <w:noProof/>
            <w:webHidden/>
          </w:rPr>
        </w:r>
        <w:r w:rsidR="0090252F">
          <w:rPr>
            <w:noProof/>
            <w:webHidden/>
          </w:rPr>
          <w:fldChar w:fldCharType="separate"/>
        </w:r>
        <w:r w:rsidR="0090252F">
          <w:rPr>
            <w:noProof/>
            <w:webHidden/>
          </w:rPr>
          <w:t>4</w:t>
        </w:r>
        <w:r w:rsidR="0090252F">
          <w:rPr>
            <w:noProof/>
            <w:webHidden/>
          </w:rPr>
          <w:fldChar w:fldCharType="end"/>
        </w:r>
      </w:hyperlink>
    </w:p>
    <w:p w14:paraId="31AC07BB" w14:textId="120680A8" w:rsidR="0090252F" w:rsidRDefault="0090252F">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6833809" w:history="1">
        <w:r w:rsidRPr="007C4B81">
          <w:rPr>
            <w:rStyle w:val="Hyperlink"/>
            <w:noProof/>
          </w:rPr>
          <w:t>Purpose, aims and scope of the Accessibility Plan</w:t>
        </w:r>
        <w:r>
          <w:rPr>
            <w:noProof/>
            <w:webHidden/>
          </w:rPr>
          <w:tab/>
        </w:r>
        <w:r>
          <w:rPr>
            <w:noProof/>
            <w:webHidden/>
          </w:rPr>
          <w:fldChar w:fldCharType="begin"/>
        </w:r>
        <w:r>
          <w:rPr>
            <w:noProof/>
            <w:webHidden/>
          </w:rPr>
          <w:instrText xml:space="preserve"> PAGEREF _Toc196833809 \h </w:instrText>
        </w:r>
        <w:r>
          <w:rPr>
            <w:noProof/>
            <w:webHidden/>
          </w:rPr>
        </w:r>
        <w:r>
          <w:rPr>
            <w:noProof/>
            <w:webHidden/>
          </w:rPr>
          <w:fldChar w:fldCharType="separate"/>
        </w:r>
        <w:r>
          <w:rPr>
            <w:noProof/>
            <w:webHidden/>
          </w:rPr>
          <w:t>4</w:t>
        </w:r>
        <w:r>
          <w:rPr>
            <w:noProof/>
            <w:webHidden/>
          </w:rPr>
          <w:fldChar w:fldCharType="end"/>
        </w:r>
      </w:hyperlink>
    </w:p>
    <w:p w14:paraId="2FB1623B" w14:textId="50F46424" w:rsidR="0090252F" w:rsidRDefault="0090252F">
      <w:pPr>
        <w:pStyle w:val="TOC1"/>
        <w:tabs>
          <w:tab w:val="left" w:pos="720"/>
          <w:tab w:val="right" w:leader="dot" w:pos="9628"/>
        </w:tabs>
        <w:rPr>
          <w:rFonts w:asciiTheme="minorHAnsi" w:eastAsiaTheme="minorEastAsia" w:hAnsiTheme="minorHAnsi" w:cstheme="minorBidi"/>
          <w:noProof/>
          <w:kern w:val="2"/>
          <w:szCs w:val="24"/>
          <w:lang w:eastAsia="en-GB"/>
          <w14:ligatures w14:val="standardContextual"/>
        </w:rPr>
      </w:pPr>
      <w:hyperlink w:anchor="_Toc196833810" w:history="1">
        <w:r w:rsidRPr="007C4B81">
          <w:rPr>
            <w:rStyle w:val="Hyperlink"/>
            <w:noProof/>
          </w:rPr>
          <w:t>2.</w:t>
        </w:r>
        <w:r>
          <w:rPr>
            <w:rFonts w:asciiTheme="minorHAnsi" w:eastAsiaTheme="minorEastAsia" w:hAnsiTheme="minorHAnsi" w:cstheme="minorBidi"/>
            <w:noProof/>
            <w:kern w:val="2"/>
            <w:szCs w:val="24"/>
            <w:lang w:eastAsia="en-GB"/>
            <w14:ligatures w14:val="standardContextual"/>
          </w:rPr>
          <w:tab/>
        </w:r>
        <w:r w:rsidRPr="007C4B81">
          <w:rPr>
            <w:rStyle w:val="Hyperlink"/>
            <w:noProof/>
          </w:rPr>
          <w:t>Trust principles and values</w:t>
        </w:r>
        <w:r>
          <w:rPr>
            <w:noProof/>
            <w:webHidden/>
          </w:rPr>
          <w:tab/>
        </w:r>
        <w:r>
          <w:rPr>
            <w:noProof/>
            <w:webHidden/>
          </w:rPr>
          <w:fldChar w:fldCharType="begin"/>
        </w:r>
        <w:r>
          <w:rPr>
            <w:noProof/>
            <w:webHidden/>
          </w:rPr>
          <w:instrText xml:space="preserve"> PAGEREF _Toc196833810 \h </w:instrText>
        </w:r>
        <w:r>
          <w:rPr>
            <w:noProof/>
            <w:webHidden/>
          </w:rPr>
        </w:r>
        <w:r>
          <w:rPr>
            <w:noProof/>
            <w:webHidden/>
          </w:rPr>
          <w:fldChar w:fldCharType="separate"/>
        </w:r>
        <w:r>
          <w:rPr>
            <w:noProof/>
            <w:webHidden/>
          </w:rPr>
          <w:t>4</w:t>
        </w:r>
        <w:r>
          <w:rPr>
            <w:noProof/>
            <w:webHidden/>
          </w:rPr>
          <w:fldChar w:fldCharType="end"/>
        </w:r>
      </w:hyperlink>
    </w:p>
    <w:p w14:paraId="43124E58" w14:textId="4D212D4A" w:rsidR="0090252F" w:rsidRDefault="0090252F">
      <w:pPr>
        <w:pStyle w:val="TOC1"/>
        <w:tabs>
          <w:tab w:val="left" w:pos="720"/>
          <w:tab w:val="right" w:leader="dot" w:pos="9628"/>
        </w:tabs>
        <w:rPr>
          <w:rFonts w:asciiTheme="minorHAnsi" w:eastAsiaTheme="minorEastAsia" w:hAnsiTheme="minorHAnsi" w:cstheme="minorBidi"/>
          <w:noProof/>
          <w:kern w:val="2"/>
          <w:szCs w:val="24"/>
          <w:lang w:eastAsia="en-GB"/>
          <w14:ligatures w14:val="standardContextual"/>
        </w:rPr>
      </w:pPr>
      <w:hyperlink w:anchor="_Toc196833811" w:history="1">
        <w:r w:rsidRPr="007C4B81">
          <w:rPr>
            <w:rStyle w:val="Hyperlink"/>
            <w:noProof/>
          </w:rPr>
          <w:t>3.</w:t>
        </w:r>
        <w:r>
          <w:rPr>
            <w:rFonts w:asciiTheme="minorHAnsi" w:eastAsiaTheme="minorEastAsia" w:hAnsiTheme="minorHAnsi" w:cstheme="minorBidi"/>
            <w:noProof/>
            <w:kern w:val="2"/>
            <w:szCs w:val="24"/>
            <w:lang w:eastAsia="en-GB"/>
            <w14:ligatures w14:val="standardContextual"/>
          </w:rPr>
          <w:tab/>
        </w:r>
        <w:r w:rsidRPr="007C4B81">
          <w:rPr>
            <w:rStyle w:val="Hyperlink"/>
            <w:noProof/>
          </w:rPr>
          <w:t>Definition of Disability</w:t>
        </w:r>
        <w:r>
          <w:rPr>
            <w:noProof/>
            <w:webHidden/>
          </w:rPr>
          <w:tab/>
        </w:r>
        <w:r>
          <w:rPr>
            <w:noProof/>
            <w:webHidden/>
          </w:rPr>
          <w:fldChar w:fldCharType="begin"/>
        </w:r>
        <w:r>
          <w:rPr>
            <w:noProof/>
            <w:webHidden/>
          </w:rPr>
          <w:instrText xml:space="preserve"> PAGEREF _Toc196833811 \h </w:instrText>
        </w:r>
        <w:r>
          <w:rPr>
            <w:noProof/>
            <w:webHidden/>
          </w:rPr>
        </w:r>
        <w:r>
          <w:rPr>
            <w:noProof/>
            <w:webHidden/>
          </w:rPr>
          <w:fldChar w:fldCharType="separate"/>
        </w:r>
        <w:r>
          <w:rPr>
            <w:noProof/>
            <w:webHidden/>
          </w:rPr>
          <w:t>5</w:t>
        </w:r>
        <w:r>
          <w:rPr>
            <w:noProof/>
            <w:webHidden/>
          </w:rPr>
          <w:fldChar w:fldCharType="end"/>
        </w:r>
      </w:hyperlink>
    </w:p>
    <w:p w14:paraId="305468CD" w14:textId="77867187" w:rsidR="0090252F" w:rsidRDefault="0090252F">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196833812" w:history="1">
        <w:r w:rsidRPr="007C4B81">
          <w:rPr>
            <w:rStyle w:val="Hyperlink"/>
            <w:noProof/>
          </w:rPr>
          <w:t>Section 2: School Specific</w:t>
        </w:r>
        <w:r>
          <w:rPr>
            <w:noProof/>
            <w:webHidden/>
          </w:rPr>
          <w:tab/>
        </w:r>
        <w:r>
          <w:rPr>
            <w:noProof/>
            <w:webHidden/>
          </w:rPr>
          <w:fldChar w:fldCharType="begin"/>
        </w:r>
        <w:r>
          <w:rPr>
            <w:noProof/>
            <w:webHidden/>
          </w:rPr>
          <w:instrText xml:space="preserve"> PAGEREF _Toc196833812 \h </w:instrText>
        </w:r>
        <w:r>
          <w:rPr>
            <w:noProof/>
            <w:webHidden/>
          </w:rPr>
        </w:r>
        <w:r>
          <w:rPr>
            <w:noProof/>
            <w:webHidden/>
          </w:rPr>
          <w:fldChar w:fldCharType="separate"/>
        </w:r>
        <w:r>
          <w:rPr>
            <w:noProof/>
            <w:webHidden/>
          </w:rPr>
          <w:t>6</w:t>
        </w:r>
        <w:r>
          <w:rPr>
            <w:noProof/>
            <w:webHidden/>
          </w:rPr>
          <w:fldChar w:fldCharType="end"/>
        </w:r>
      </w:hyperlink>
    </w:p>
    <w:p w14:paraId="31454A5A" w14:textId="29845723" w:rsidR="0090252F" w:rsidRDefault="0090252F">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6833813" w:history="1">
        <w:r w:rsidRPr="007C4B81">
          <w:rPr>
            <w:rStyle w:val="Hyperlink"/>
            <w:noProof/>
          </w:rPr>
          <w:t>Physical Assessment of premises</w:t>
        </w:r>
        <w:r>
          <w:rPr>
            <w:noProof/>
            <w:webHidden/>
          </w:rPr>
          <w:tab/>
        </w:r>
        <w:r>
          <w:rPr>
            <w:noProof/>
            <w:webHidden/>
          </w:rPr>
          <w:fldChar w:fldCharType="begin"/>
        </w:r>
        <w:r>
          <w:rPr>
            <w:noProof/>
            <w:webHidden/>
          </w:rPr>
          <w:instrText xml:space="preserve"> PAGEREF _Toc196833813 \h </w:instrText>
        </w:r>
        <w:r>
          <w:rPr>
            <w:noProof/>
            <w:webHidden/>
          </w:rPr>
        </w:r>
        <w:r>
          <w:rPr>
            <w:noProof/>
            <w:webHidden/>
          </w:rPr>
          <w:fldChar w:fldCharType="separate"/>
        </w:r>
        <w:r>
          <w:rPr>
            <w:noProof/>
            <w:webHidden/>
          </w:rPr>
          <w:t>6</w:t>
        </w:r>
        <w:r>
          <w:rPr>
            <w:noProof/>
            <w:webHidden/>
          </w:rPr>
          <w:fldChar w:fldCharType="end"/>
        </w:r>
      </w:hyperlink>
    </w:p>
    <w:p w14:paraId="4A423C48" w14:textId="2ECA061A" w:rsidR="0090252F" w:rsidRDefault="0090252F">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6833814" w:history="1">
        <w:r w:rsidRPr="007C4B81">
          <w:rPr>
            <w:rStyle w:val="Hyperlink"/>
            <w:noProof/>
          </w:rPr>
          <w:t>Implementation responsibility</w:t>
        </w:r>
        <w:r>
          <w:rPr>
            <w:noProof/>
            <w:webHidden/>
          </w:rPr>
          <w:tab/>
        </w:r>
        <w:r>
          <w:rPr>
            <w:noProof/>
            <w:webHidden/>
          </w:rPr>
          <w:fldChar w:fldCharType="begin"/>
        </w:r>
        <w:r>
          <w:rPr>
            <w:noProof/>
            <w:webHidden/>
          </w:rPr>
          <w:instrText xml:space="preserve"> PAGEREF _Toc196833814 \h </w:instrText>
        </w:r>
        <w:r>
          <w:rPr>
            <w:noProof/>
            <w:webHidden/>
          </w:rPr>
        </w:r>
        <w:r>
          <w:rPr>
            <w:noProof/>
            <w:webHidden/>
          </w:rPr>
          <w:fldChar w:fldCharType="separate"/>
        </w:r>
        <w:r>
          <w:rPr>
            <w:noProof/>
            <w:webHidden/>
          </w:rPr>
          <w:t>6</w:t>
        </w:r>
        <w:r>
          <w:rPr>
            <w:noProof/>
            <w:webHidden/>
          </w:rPr>
          <w:fldChar w:fldCharType="end"/>
        </w:r>
      </w:hyperlink>
    </w:p>
    <w:p w14:paraId="58D2EA52" w14:textId="6A0F6AF9" w:rsidR="00F45C71" w:rsidRDefault="00EE73BC">
      <w:pPr>
        <w:spacing w:line="247" w:lineRule="auto"/>
        <w:rPr>
          <w:rFonts w:asciiTheme="minorHAnsi" w:hAnsiTheme="minorHAnsi" w:cstheme="minorHAnsi"/>
          <w:b/>
        </w:rPr>
      </w:pPr>
      <w:r>
        <w:rPr>
          <w:rFonts w:asciiTheme="minorHAnsi" w:hAnsiTheme="minorHAnsi" w:cstheme="minorHAnsi"/>
          <w:b/>
        </w:rPr>
        <w:fldChar w:fldCharType="end"/>
      </w:r>
    </w:p>
    <w:p w14:paraId="0471D760" w14:textId="2001201D" w:rsidR="000037D7" w:rsidRPr="006E2595" w:rsidRDefault="00D344B2" w:rsidP="006E2595">
      <w:pPr>
        <w:spacing w:line="247" w:lineRule="auto"/>
        <w:rPr>
          <w:rFonts w:asciiTheme="minorHAnsi" w:hAnsiTheme="minorHAnsi" w:cstheme="minorHAnsi"/>
          <w:b/>
        </w:rPr>
      </w:pPr>
      <w:r>
        <w:rPr>
          <w:rFonts w:asciiTheme="minorHAnsi" w:hAnsiTheme="minorHAnsi" w:cstheme="minorHAnsi"/>
          <w:b/>
        </w:rPr>
        <w:br w:type="page"/>
      </w:r>
    </w:p>
    <w:p w14:paraId="5618453A" w14:textId="77777777" w:rsidR="006E2595" w:rsidRDefault="00B97956" w:rsidP="00443754">
      <w:pPr>
        <w:pStyle w:val="HeadingPol"/>
      </w:pPr>
      <w:bookmarkStart w:id="0" w:name="_Toc196833808"/>
      <w:r>
        <w:t>Section 1:</w:t>
      </w:r>
      <w:bookmarkEnd w:id="0"/>
    </w:p>
    <w:p w14:paraId="60059E53" w14:textId="77777777" w:rsidR="00443754" w:rsidRDefault="00B97956" w:rsidP="00443754">
      <w:pPr>
        <w:pStyle w:val="HeadingPol2"/>
      </w:pPr>
      <w:bookmarkStart w:id="1" w:name="_Toc196833809"/>
      <w:r>
        <w:t>Purpose, aims and scope of the Accessibility Plan</w:t>
      </w:r>
      <w:bookmarkEnd w:id="1"/>
      <w:r>
        <w:t xml:space="preserve"> </w:t>
      </w:r>
    </w:p>
    <w:p w14:paraId="458DCE50" w14:textId="262D0128" w:rsidR="005802BA" w:rsidRDefault="00B97956" w:rsidP="005802BA">
      <w:pPr>
        <w:pStyle w:val="ListParagraph"/>
        <w:numPr>
          <w:ilvl w:val="1"/>
          <w:numId w:val="12"/>
        </w:numPr>
      </w:pPr>
      <w:r>
        <w:t xml:space="preserve">Schools and </w:t>
      </w:r>
      <w:r w:rsidR="0001393D">
        <w:t>A</w:t>
      </w:r>
      <w:r>
        <w:t xml:space="preserve">cademy </w:t>
      </w:r>
      <w:r w:rsidR="0001393D">
        <w:t>T</w:t>
      </w:r>
      <w:r>
        <w:t>rusts are required to make ‘reasonable adjustments’ for pupils with disabilities under the Equality Act 2010, to alleviate any substantial disadvantage that a pupil with a disability faces in comparison with those without a disability.</w:t>
      </w:r>
    </w:p>
    <w:p w14:paraId="20CBC9B1" w14:textId="77777777" w:rsidR="00A70E2F" w:rsidRDefault="00A70E2F" w:rsidP="00A70E2F">
      <w:pPr>
        <w:pStyle w:val="ListParagraph"/>
        <w:ind w:left="792"/>
      </w:pPr>
    </w:p>
    <w:p w14:paraId="3320B834" w14:textId="77777777" w:rsidR="005802BA" w:rsidRDefault="00B97956" w:rsidP="005802BA">
      <w:pPr>
        <w:pStyle w:val="ListParagraph"/>
        <w:numPr>
          <w:ilvl w:val="1"/>
          <w:numId w:val="12"/>
        </w:numPr>
      </w:pPr>
      <w:r>
        <w:t>The purpose of the Accessibility Plan is to show how access is to be improved for disabled pupils, staff and visitors to the school within a given timeframe and anticipating the need to make reasonable adjustments to accommodate their needs where practicable.</w:t>
      </w:r>
    </w:p>
    <w:p w14:paraId="0160C167" w14:textId="77777777" w:rsidR="00A70E2F" w:rsidRDefault="00A70E2F" w:rsidP="00A70E2F">
      <w:pPr>
        <w:pStyle w:val="ListParagraph"/>
        <w:ind w:left="792"/>
      </w:pPr>
    </w:p>
    <w:p w14:paraId="3353AD9C" w14:textId="27726801" w:rsidR="005802BA" w:rsidRDefault="00B97956" w:rsidP="005802BA">
      <w:pPr>
        <w:pStyle w:val="ListParagraph"/>
        <w:numPr>
          <w:ilvl w:val="1"/>
          <w:numId w:val="12"/>
        </w:numPr>
      </w:pPr>
      <w:r>
        <w:t xml:space="preserve">The Accessibility Plan outlines the aims of </w:t>
      </w:r>
      <w:r w:rsidR="00782EA5">
        <w:t>the</w:t>
      </w:r>
      <w:r>
        <w:t xml:space="preserve"> schools to enable access to education for pupils with disabilities in the three areas required by the planning duties in the Equality Act 2010:</w:t>
      </w:r>
    </w:p>
    <w:p w14:paraId="1C1D2D76" w14:textId="77777777" w:rsidR="005802BA" w:rsidRDefault="00B97956" w:rsidP="00A70E2F">
      <w:pPr>
        <w:pStyle w:val="ListParagraph"/>
        <w:numPr>
          <w:ilvl w:val="0"/>
          <w:numId w:val="14"/>
        </w:numPr>
      </w:pPr>
      <w:r>
        <w:t>Increasing the extent to which pupils with disabilities can participate in the school curriculum.</w:t>
      </w:r>
    </w:p>
    <w:p w14:paraId="1B2CC27C" w14:textId="77777777" w:rsidR="005802BA" w:rsidRDefault="00B97956" w:rsidP="00A70E2F">
      <w:pPr>
        <w:pStyle w:val="ListParagraph"/>
        <w:numPr>
          <w:ilvl w:val="0"/>
          <w:numId w:val="14"/>
        </w:numPr>
      </w:pPr>
      <w:r>
        <w:t>Improving the physical environment of the school to increase the extent to which pupils with disabilities can access facilities</w:t>
      </w:r>
    </w:p>
    <w:p w14:paraId="44D97386" w14:textId="77777777" w:rsidR="00A70E2F" w:rsidRDefault="00B97956" w:rsidP="00A70E2F">
      <w:pPr>
        <w:pStyle w:val="ListParagraph"/>
        <w:numPr>
          <w:ilvl w:val="0"/>
          <w:numId w:val="14"/>
        </w:numPr>
      </w:pPr>
      <w:r>
        <w:t>Improve the availability of accessible information to pupils with disabilities.</w:t>
      </w:r>
    </w:p>
    <w:p w14:paraId="35DAF0FD" w14:textId="77777777" w:rsidR="00A70E2F" w:rsidRDefault="00A70E2F" w:rsidP="00A70E2F">
      <w:pPr>
        <w:pStyle w:val="ListParagraph"/>
        <w:ind w:left="1512"/>
      </w:pPr>
    </w:p>
    <w:p w14:paraId="00249B47" w14:textId="70A6CB90" w:rsidR="00E51115" w:rsidRDefault="005D063B" w:rsidP="00E51115">
      <w:pPr>
        <w:pStyle w:val="ListParagraph"/>
        <w:numPr>
          <w:ilvl w:val="1"/>
          <w:numId w:val="12"/>
        </w:numPr>
      </w:pPr>
      <w:r>
        <w:t>The Trust</w:t>
      </w:r>
      <w:r w:rsidR="00B97956">
        <w:t xml:space="preserve"> also aim</w:t>
      </w:r>
      <w:r>
        <w:t>s</w:t>
      </w:r>
      <w:r w:rsidR="00B97956">
        <w:t xml:space="preserve"> to inform staff, governors, and parents/carers about the previous and ongoing efforts to make the school</w:t>
      </w:r>
      <w:r w:rsidR="00B1020D">
        <w:t>s</w:t>
      </w:r>
      <w:r w:rsidR="00B97956">
        <w:t xml:space="preserve"> and </w:t>
      </w:r>
      <w:r w:rsidR="00B1020D">
        <w:t>their</w:t>
      </w:r>
      <w:r w:rsidR="00B97956">
        <w:t xml:space="preserve"> curriculum accessible for all students, enabling their participation in the school curriculum. When new students </w:t>
      </w:r>
      <w:r w:rsidR="00E51115">
        <w:t>enrol</w:t>
      </w:r>
      <w:r w:rsidR="00B97956">
        <w:t xml:space="preserve"> who have needs relevant to this p</w:t>
      </w:r>
      <w:r w:rsidR="00B1020D">
        <w:t>lan</w:t>
      </w:r>
      <w:r w:rsidR="00B97956">
        <w:t>, their requirements will be assessed in accordance with this p</w:t>
      </w:r>
      <w:r w:rsidR="00B1020D">
        <w:t>lan</w:t>
      </w:r>
      <w:r w:rsidR="00B97956">
        <w:t xml:space="preserve">. </w:t>
      </w:r>
    </w:p>
    <w:p w14:paraId="2FA5EDE4" w14:textId="77777777" w:rsidR="00E51115" w:rsidRDefault="00E51115" w:rsidP="00E51115">
      <w:pPr>
        <w:pStyle w:val="ListParagraph"/>
        <w:ind w:left="792"/>
      </w:pPr>
    </w:p>
    <w:p w14:paraId="07545971" w14:textId="77777777" w:rsidR="00FC0AF3" w:rsidRDefault="00E51115" w:rsidP="00FC0AF3">
      <w:pPr>
        <w:pStyle w:val="ListParagraph"/>
        <w:numPr>
          <w:ilvl w:val="1"/>
          <w:numId w:val="12"/>
        </w:numPr>
      </w:pPr>
      <w:r>
        <w:t>The</w:t>
      </w:r>
      <w:r w:rsidR="00B97956">
        <w:t xml:space="preserve"> </w:t>
      </w:r>
      <w:r>
        <w:t>T</w:t>
      </w:r>
      <w:r w:rsidR="00B97956">
        <w:t>rust is also committed to ensuring staff are trained in equality issues with reference to the Equality Act 2010, including understanding disability issues.</w:t>
      </w:r>
    </w:p>
    <w:p w14:paraId="49F7F487" w14:textId="77777777" w:rsidR="00FC0AF3" w:rsidRDefault="00FC0AF3" w:rsidP="00FC0AF3">
      <w:pPr>
        <w:pStyle w:val="ListParagraph"/>
      </w:pPr>
    </w:p>
    <w:p w14:paraId="5101628C" w14:textId="772B886F" w:rsidR="00B97956" w:rsidRDefault="00B97956" w:rsidP="00FC0AF3">
      <w:pPr>
        <w:pStyle w:val="ListParagraph"/>
        <w:numPr>
          <w:ilvl w:val="1"/>
          <w:numId w:val="12"/>
        </w:numPr>
      </w:pPr>
      <w:r>
        <w:t>The Accessibility Plan complements and supports the Equality Information &amp; Objectives Policy and the SEND Policy. Further reference can be made to policies on behaviour, risk assessment, health and safety, supporting pupil</w:t>
      </w:r>
      <w:r w:rsidR="005D531E">
        <w:t>s</w:t>
      </w:r>
      <w:r>
        <w:t xml:space="preserve"> with medical conditions, SEND and the school development plan. </w:t>
      </w:r>
    </w:p>
    <w:p w14:paraId="3D2E7871" w14:textId="77777777" w:rsidR="00B97956" w:rsidRDefault="00B97956" w:rsidP="00B97956"/>
    <w:p w14:paraId="6DC7A127" w14:textId="7BFD06A5" w:rsidR="00FC0AF3" w:rsidRDefault="00B97956" w:rsidP="00D975E0">
      <w:pPr>
        <w:pStyle w:val="HeadingPol"/>
        <w:numPr>
          <w:ilvl w:val="0"/>
          <w:numId w:val="12"/>
        </w:numPr>
      </w:pPr>
      <w:bookmarkStart w:id="2" w:name="_Toc196833810"/>
      <w:r>
        <w:t>Trust principles and values</w:t>
      </w:r>
      <w:bookmarkEnd w:id="2"/>
    </w:p>
    <w:p w14:paraId="188372AB" w14:textId="5C1E00C9" w:rsidR="00F2697E" w:rsidRDefault="00DE4EED" w:rsidP="00F2697E">
      <w:pPr>
        <w:pStyle w:val="ListParagraph"/>
        <w:numPr>
          <w:ilvl w:val="1"/>
          <w:numId w:val="12"/>
        </w:numPr>
      </w:pPr>
      <w:r>
        <w:t>The T</w:t>
      </w:r>
      <w:r w:rsidR="00B97956">
        <w:t>rust</w:t>
      </w:r>
      <w:r w:rsidR="005D531E">
        <w:t>s</w:t>
      </w:r>
      <w:r w:rsidR="00B97956">
        <w:t xml:space="preserve"> mission is that every individual is in a great school and the vision for </w:t>
      </w:r>
      <w:r w:rsidR="00F2697E">
        <w:t>the</w:t>
      </w:r>
      <w:r w:rsidR="00B97956">
        <w:t xml:space="preserve"> students is that they leave accomplished, independent, resilient, compassionate young people, with choices and opportunities ahead of them.</w:t>
      </w:r>
    </w:p>
    <w:p w14:paraId="052CF54E" w14:textId="77777777" w:rsidR="00F2697E" w:rsidRDefault="00F2697E" w:rsidP="00F2697E">
      <w:pPr>
        <w:pStyle w:val="ListParagraph"/>
        <w:ind w:left="792"/>
      </w:pPr>
    </w:p>
    <w:p w14:paraId="0160FFDB" w14:textId="77777777" w:rsidR="008B6F61" w:rsidRDefault="00B97956" w:rsidP="008B6F61">
      <w:pPr>
        <w:pStyle w:val="ListParagraph"/>
        <w:numPr>
          <w:ilvl w:val="1"/>
          <w:numId w:val="12"/>
        </w:numPr>
      </w:pPr>
      <w:r>
        <w:t>The 3-18 Education Trust is committed to ensure the accessibility of its schools for pupils, staff and stakeholders.  The Equality Act 2010 legislation means that schools cannot unlawfully discriminate because of age, disability, gender reassignment, marriage and civil partnership, pregnancy and maternity, race, sex and sexual orientation. (See Equality Information &amp; Objectives Policy)</w:t>
      </w:r>
    </w:p>
    <w:p w14:paraId="01441562" w14:textId="77777777" w:rsidR="008B6F61" w:rsidRDefault="008B6F61" w:rsidP="008B6F61">
      <w:pPr>
        <w:pStyle w:val="ListParagraph"/>
      </w:pPr>
    </w:p>
    <w:p w14:paraId="78137FE1" w14:textId="2F0B7B2D" w:rsidR="00B97956" w:rsidRDefault="008B6F61" w:rsidP="00B97956">
      <w:pPr>
        <w:pStyle w:val="ListParagraph"/>
        <w:numPr>
          <w:ilvl w:val="1"/>
          <w:numId w:val="12"/>
        </w:numPr>
      </w:pPr>
      <w:r>
        <w:t>The Trust</w:t>
      </w:r>
      <w:r w:rsidR="00B97956">
        <w:t xml:space="preserve"> aim</w:t>
      </w:r>
      <w:r>
        <w:t>s</w:t>
      </w:r>
      <w:r w:rsidR="00B97956">
        <w:t xml:space="preserve"> to provide an environment that enables full curriculum access that values and includes all pupils, staff, parents and visitors regardless of their educational, physical, sensory, social, spiritual, emotional and cultural needs. We are committed to taking positive action in the spirit of the Equality Act 2010 with regard to disability and to developing a culture of inclusion, support and awareness within each school. </w:t>
      </w:r>
    </w:p>
    <w:p w14:paraId="1F1DCE0E" w14:textId="77777777" w:rsidR="00B97956" w:rsidRDefault="00B97956" w:rsidP="00D975E0">
      <w:pPr>
        <w:pStyle w:val="ListParagraph"/>
        <w:ind w:left="360"/>
      </w:pPr>
      <w:r>
        <w:t> </w:t>
      </w:r>
    </w:p>
    <w:p w14:paraId="73966626" w14:textId="0CE65774" w:rsidR="00A47690" w:rsidRDefault="00B97956" w:rsidP="0032028D">
      <w:pPr>
        <w:pStyle w:val="HeadingPol"/>
        <w:numPr>
          <w:ilvl w:val="0"/>
          <w:numId w:val="12"/>
        </w:numPr>
      </w:pPr>
      <w:bookmarkStart w:id="3" w:name="_Toc196833811"/>
      <w:r>
        <w:t>Definition of Disability</w:t>
      </w:r>
      <w:bookmarkEnd w:id="3"/>
    </w:p>
    <w:p w14:paraId="48AA9F77" w14:textId="77777777" w:rsidR="00A47690" w:rsidRDefault="00B97956" w:rsidP="00A47690">
      <w:pPr>
        <w:pStyle w:val="ListParagraph"/>
        <w:numPr>
          <w:ilvl w:val="1"/>
          <w:numId w:val="12"/>
        </w:numPr>
      </w:pPr>
      <w:r>
        <w:t xml:space="preserve">A person has a disability if he or she has a physical or mental impairment that has a substantial and long-term adverse effect on his or her ability to carry out normal day-to-day activities. </w:t>
      </w:r>
    </w:p>
    <w:p w14:paraId="0894CE1D" w14:textId="77777777" w:rsidR="0032028D" w:rsidRDefault="0032028D" w:rsidP="0032028D">
      <w:pPr>
        <w:pStyle w:val="ListParagraph"/>
        <w:ind w:left="792"/>
      </w:pPr>
    </w:p>
    <w:p w14:paraId="3C725153" w14:textId="2573059A" w:rsidR="00B97956" w:rsidRDefault="00B97956" w:rsidP="00A47690">
      <w:pPr>
        <w:pStyle w:val="ListParagraph"/>
        <w:numPr>
          <w:ilvl w:val="1"/>
          <w:numId w:val="12"/>
        </w:numPr>
      </w:pPr>
      <w:r>
        <w:t>Under the Special Educational Needs and Disability (SEND) Code of Practice, ‘long-term’ is defined as ‘a year or more’ and ‘substantial’ is defined as ‘more than minor or trivial’.</w:t>
      </w:r>
    </w:p>
    <w:p w14:paraId="08A6A131" w14:textId="77777777" w:rsidR="00B97956" w:rsidRDefault="00B97956" w:rsidP="00B97956"/>
    <w:p w14:paraId="31C0B92C" w14:textId="77777777" w:rsidR="000C0CC5" w:rsidRDefault="000C0CC5">
      <w:pPr>
        <w:rPr>
          <w:rFonts w:eastAsia="Times New Roman" w:cs="Arial"/>
          <w:b/>
          <w:bCs/>
          <w:sz w:val="24"/>
          <w:szCs w:val="24"/>
          <w:lang w:eastAsia="en-GB"/>
        </w:rPr>
      </w:pPr>
      <w:r>
        <w:rPr>
          <w:lang w:eastAsia="en-GB"/>
        </w:rPr>
        <w:br w:type="page"/>
      </w:r>
    </w:p>
    <w:p w14:paraId="2BBF3902" w14:textId="338E71B5" w:rsidR="00A4530F" w:rsidRPr="00A4530F" w:rsidRDefault="00A4530F" w:rsidP="000C0CC5">
      <w:pPr>
        <w:pStyle w:val="HeadingPol"/>
        <w:rPr>
          <w:rFonts w:ascii="Times New Roman" w:hAnsi="Times New Roman"/>
          <w:lang w:eastAsia="en-GB"/>
        </w:rPr>
      </w:pPr>
      <w:r w:rsidRPr="00A4530F">
        <w:rPr>
          <w:lang w:eastAsia="en-GB"/>
        </w:rPr>
        <w:t>Accessibility Audit and Actions Document </w:t>
      </w:r>
      <w:r w:rsidRPr="00A4530F">
        <w:rPr>
          <w:color w:val="000000"/>
          <w:lang w:eastAsia="en-GB"/>
        </w:rPr>
        <w:t> </w:t>
      </w:r>
    </w:p>
    <w:p w14:paraId="61FAD87E" w14:textId="77777777" w:rsidR="00A4530F" w:rsidRPr="00A4530F" w:rsidRDefault="00A4530F" w:rsidP="00A4530F">
      <w:pPr>
        <w:spacing w:line="240" w:lineRule="auto"/>
        <w:ind w:left="135"/>
        <w:textAlignment w:val="baseline"/>
        <w:rPr>
          <w:rFonts w:ascii="Times New Roman" w:eastAsia="Times New Roman" w:hAnsi="Times New Roman"/>
          <w:color w:val="000000"/>
          <w:sz w:val="24"/>
          <w:szCs w:val="24"/>
          <w:lang w:eastAsia="en-GB"/>
        </w:rPr>
      </w:pPr>
      <w:r w:rsidRPr="00A4530F">
        <w:rPr>
          <w:rFonts w:eastAsia="Times New Roman" w:cs="Arial"/>
          <w:color w:val="000000"/>
          <w:lang w:eastAsia="en-GB"/>
        </w:rPr>
        <w:t> </w:t>
      </w:r>
    </w:p>
    <w:p w14:paraId="6F5040A6" w14:textId="77777777" w:rsidR="00A4530F" w:rsidRPr="00A4530F" w:rsidRDefault="00A4530F" w:rsidP="00A4530F">
      <w:pPr>
        <w:spacing w:line="240" w:lineRule="auto"/>
        <w:ind w:left="120" w:right="285"/>
        <w:textAlignment w:val="baseline"/>
        <w:rPr>
          <w:rFonts w:ascii="Times New Roman" w:eastAsia="Times New Roman" w:hAnsi="Times New Roman"/>
          <w:color w:val="000000"/>
          <w:sz w:val="24"/>
          <w:szCs w:val="24"/>
          <w:lang w:eastAsia="en-GB"/>
        </w:rPr>
      </w:pPr>
      <w:r w:rsidRPr="00A4530F">
        <w:rPr>
          <w:rFonts w:eastAsia="Times New Roman" w:cs="Arial"/>
          <w:color w:val="000000"/>
          <w:lang w:eastAsia="en-GB"/>
        </w:rPr>
        <w:t>The Accessibility Audit and Actions Document relates to the physical, learning and information accessibility of the School, which remains the responsibility of the governing committee. It may not be feasible to undertake all of the works identified during the life of this accessibility plan and therefore some items will roll forward into subsequent plans. An accessibility audit will be completed by the school prior to the end of each period covering this plan in order to inform the development of a new Accessibility Plan for the ongoing period.  </w:t>
      </w:r>
    </w:p>
    <w:p w14:paraId="74CD0934" w14:textId="77777777" w:rsidR="00A4530F" w:rsidRPr="00A4530F" w:rsidRDefault="00A4530F" w:rsidP="00A4530F">
      <w:pPr>
        <w:spacing w:line="240" w:lineRule="auto"/>
        <w:ind w:left="120" w:right="285"/>
        <w:textAlignment w:val="baseline"/>
        <w:rPr>
          <w:rFonts w:ascii="Times New Roman" w:eastAsia="Times New Roman" w:hAnsi="Times New Roman"/>
          <w:color w:val="000000"/>
          <w:sz w:val="24"/>
          <w:szCs w:val="24"/>
          <w:lang w:eastAsia="en-GB"/>
        </w:rPr>
      </w:pPr>
      <w:r w:rsidRPr="00A4530F">
        <w:rPr>
          <w:rFonts w:eastAsia="Times New Roman" w:cs="Arial"/>
          <w:color w:val="000000"/>
          <w:lang w:eastAsia="en-GB"/>
        </w:rPr>
        <w:t> </w:t>
      </w:r>
    </w:p>
    <w:p w14:paraId="78E6F51E" w14:textId="77777777" w:rsidR="00A4530F" w:rsidRPr="00A4530F" w:rsidRDefault="00A4530F" w:rsidP="00A4530F">
      <w:pPr>
        <w:spacing w:line="240" w:lineRule="auto"/>
        <w:ind w:left="120" w:right="285"/>
        <w:textAlignment w:val="baseline"/>
        <w:rPr>
          <w:rFonts w:ascii="Times New Roman" w:eastAsia="Times New Roman" w:hAnsi="Times New Roman"/>
          <w:color w:val="000000"/>
          <w:sz w:val="24"/>
          <w:szCs w:val="24"/>
          <w:lang w:eastAsia="en-GB"/>
        </w:rPr>
      </w:pPr>
      <w:r w:rsidRPr="00A4530F">
        <w:rPr>
          <w:rFonts w:eastAsia="Times New Roman" w:cs="Arial"/>
          <w:b/>
          <w:bCs/>
          <w:color w:val="000000"/>
          <w:lang w:eastAsia="en-GB"/>
        </w:rPr>
        <w:t>Process:</w:t>
      </w:r>
      <w:r w:rsidRPr="00A4530F">
        <w:rPr>
          <w:rFonts w:eastAsia="Times New Roman" w:cs="Arial"/>
          <w:color w:val="000000"/>
          <w:lang w:eastAsia="en-GB"/>
        </w:rPr>
        <w:t> </w:t>
      </w:r>
    </w:p>
    <w:p w14:paraId="4F566906"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lang w:eastAsia="en-GB"/>
        </w:rPr>
        <w:t>  </w:t>
      </w:r>
    </w:p>
    <w:p w14:paraId="4107DF06" w14:textId="77777777" w:rsidR="00A4530F" w:rsidRPr="00A4530F" w:rsidRDefault="00A4530F" w:rsidP="00A4530F">
      <w:pPr>
        <w:spacing w:line="240" w:lineRule="auto"/>
        <w:ind w:left="120" w:right="285"/>
        <w:textAlignment w:val="baseline"/>
        <w:rPr>
          <w:rFonts w:ascii="Times New Roman" w:eastAsia="Times New Roman" w:hAnsi="Times New Roman"/>
          <w:color w:val="000000"/>
          <w:sz w:val="24"/>
          <w:szCs w:val="24"/>
          <w:lang w:eastAsia="en-GB"/>
        </w:rPr>
      </w:pPr>
      <w:r w:rsidRPr="00A4530F">
        <w:rPr>
          <w:rFonts w:eastAsia="Times New Roman" w:cs="Arial"/>
          <w:color w:val="000000"/>
          <w:lang w:eastAsia="en-GB"/>
        </w:rPr>
        <w:t>The Accessibility Audit and Actions document will be completed by relevant staff and shared with the local governing committee.  This document will inform the school-specific plan within the Accessibility Policy  </w:t>
      </w:r>
    </w:p>
    <w:p w14:paraId="6603CCD5" w14:textId="77777777" w:rsidR="00A4530F" w:rsidRPr="00A4530F" w:rsidRDefault="00A4530F" w:rsidP="00A4530F">
      <w:pPr>
        <w:spacing w:line="240" w:lineRule="auto"/>
        <w:ind w:left="120" w:right="285"/>
        <w:textAlignment w:val="baseline"/>
        <w:rPr>
          <w:rFonts w:ascii="Times New Roman" w:eastAsia="Times New Roman" w:hAnsi="Times New Roman"/>
          <w:color w:val="000000"/>
          <w:sz w:val="24"/>
          <w:szCs w:val="24"/>
          <w:lang w:eastAsia="en-GB"/>
        </w:rPr>
      </w:pPr>
      <w:r w:rsidRPr="00A4530F">
        <w:rPr>
          <w:rFonts w:eastAsia="Times New Roman" w:cs="Arial"/>
          <w:color w:val="000000"/>
          <w:lang w:eastAsia="en-GB"/>
        </w:rPr>
        <w:t> </w:t>
      </w:r>
    </w:p>
    <w:p w14:paraId="3AD5F78C" w14:textId="77777777" w:rsidR="00A4530F" w:rsidRPr="00A4530F" w:rsidRDefault="00A4530F" w:rsidP="00A4530F">
      <w:pPr>
        <w:spacing w:line="240" w:lineRule="auto"/>
        <w:ind w:left="120" w:right="285"/>
        <w:textAlignment w:val="baseline"/>
        <w:rPr>
          <w:rFonts w:ascii="Times New Roman" w:eastAsia="Times New Roman" w:hAnsi="Times New Roman"/>
          <w:color w:val="000000"/>
          <w:sz w:val="24"/>
          <w:szCs w:val="24"/>
          <w:lang w:eastAsia="en-GB"/>
        </w:rPr>
      </w:pPr>
      <w:r w:rsidRPr="00A4530F">
        <w:rPr>
          <w:rFonts w:eastAsia="Times New Roman" w:cs="Arial"/>
          <w:color w:val="000000"/>
          <w:lang w:eastAsia="en-GB"/>
        </w:rPr>
        <w:t>The Accessibility Policy and Plan will then be published on the school website.  </w:t>
      </w:r>
    </w:p>
    <w:p w14:paraId="3D868C7A"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lang w:eastAsia="en-GB"/>
        </w:rPr>
        <w:t>  </w:t>
      </w:r>
    </w:p>
    <w:p w14:paraId="6DC7FD42" w14:textId="77777777" w:rsidR="00A4530F" w:rsidRPr="00A4530F" w:rsidRDefault="00A4530F" w:rsidP="00A4530F">
      <w:pPr>
        <w:spacing w:line="240" w:lineRule="auto"/>
        <w:ind w:left="120" w:right="285"/>
        <w:textAlignment w:val="baseline"/>
        <w:rPr>
          <w:rFonts w:ascii="Times New Roman" w:eastAsia="Times New Roman" w:hAnsi="Times New Roman"/>
          <w:color w:val="000000"/>
          <w:sz w:val="24"/>
          <w:szCs w:val="24"/>
          <w:lang w:eastAsia="en-GB"/>
        </w:rPr>
      </w:pPr>
      <w:r w:rsidRPr="00A4530F">
        <w:rPr>
          <w:rFonts w:eastAsia="Times New Roman" w:cs="Arial"/>
          <w:color w:val="000000"/>
          <w:lang w:eastAsia="en-GB"/>
        </w:rPr>
        <w:t>The Accessibility Plan will be monitored through the Local Governing Committee.  </w:t>
      </w:r>
    </w:p>
    <w:p w14:paraId="2C4BBE1F"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lang w:eastAsia="en-GB"/>
        </w:rPr>
        <w:t>  </w:t>
      </w:r>
    </w:p>
    <w:p w14:paraId="70C96986" w14:textId="77777777" w:rsidR="00A4530F" w:rsidRPr="00A4530F" w:rsidRDefault="00A4530F" w:rsidP="00A4530F">
      <w:pPr>
        <w:spacing w:line="240" w:lineRule="auto"/>
        <w:ind w:left="120" w:right="285"/>
        <w:textAlignment w:val="baseline"/>
        <w:rPr>
          <w:rFonts w:ascii="Times New Roman" w:eastAsia="Times New Roman" w:hAnsi="Times New Roman"/>
          <w:color w:val="000000"/>
          <w:sz w:val="24"/>
          <w:szCs w:val="24"/>
          <w:lang w:eastAsia="en-GB"/>
        </w:rPr>
      </w:pPr>
      <w:r w:rsidRPr="00A4530F">
        <w:rPr>
          <w:rFonts w:eastAsia="Times New Roman" w:cs="Arial"/>
          <w:color w:val="000000"/>
          <w:lang w:eastAsia="en-GB"/>
        </w:rPr>
        <w:t>The Accessibility Plan may be monitored by Ofsted during inspection processes in relation to Schedule 10 of the Equality Act 2010.  </w:t>
      </w:r>
    </w:p>
    <w:p w14:paraId="79E237B5"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lang w:eastAsia="en-GB"/>
        </w:rPr>
        <w:t>  </w:t>
      </w:r>
    </w:p>
    <w:p w14:paraId="768008AC" w14:textId="77777777" w:rsidR="00A4530F" w:rsidRPr="00A4530F" w:rsidRDefault="00A4530F" w:rsidP="00A4530F">
      <w:pPr>
        <w:spacing w:line="240" w:lineRule="auto"/>
        <w:ind w:left="120" w:right="30"/>
        <w:textAlignment w:val="baseline"/>
        <w:rPr>
          <w:rFonts w:ascii="Times New Roman" w:eastAsia="Times New Roman" w:hAnsi="Times New Roman"/>
          <w:color w:val="000000"/>
          <w:sz w:val="24"/>
          <w:szCs w:val="24"/>
          <w:lang w:eastAsia="en-GB"/>
        </w:rPr>
      </w:pPr>
      <w:r w:rsidRPr="00A4530F">
        <w:rPr>
          <w:rFonts w:eastAsia="Times New Roman" w:cs="Arial"/>
          <w:color w:val="000000"/>
          <w:lang w:eastAsia="en-GB"/>
        </w:rPr>
        <w:t>It is a requirement that the school’s accessibility plan is resourced, implemented, reviewed and revised as necessary and reported on annually. Attached is a set of action plans showing how the school will address the priorities identified in the plan.  </w:t>
      </w:r>
    </w:p>
    <w:p w14:paraId="28D99A4F"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lang w:eastAsia="en-GB"/>
        </w:rPr>
        <w:t>  </w:t>
      </w:r>
    </w:p>
    <w:p w14:paraId="3F018ADC" w14:textId="77777777" w:rsidR="00A4530F" w:rsidRPr="00A4530F" w:rsidRDefault="00A4530F" w:rsidP="00A4530F">
      <w:pPr>
        <w:spacing w:line="240" w:lineRule="auto"/>
        <w:ind w:left="120" w:right="285"/>
        <w:textAlignment w:val="baseline"/>
        <w:rPr>
          <w:rFonts w:ascii="Times New Roman" w:eastAsia="Times New Roman" w:hAnsi="Times New Roman"/>
          <w:color w:val="000000"/>
          <w:sz w:val="24"/>
          <w:szCs w:val="24"/>
          <w:lang w:eastAsia="en-GB"/>
        </w:rPr>
      </w:pPr>
      <w:r w:rsidRPr="00A4530F">
        <w:rPr>
          <w:rFonts w:eastAsia="Times New Roman" w:cs="Arial"/>
          <w:color w:val="000000"/>
          <w:lang w:eastAsia="en-GB"/>
        </w:rPr>
        <w:t>The priorities for the Accessibility Plan for our school were identified by key staff including:  </w:t>
      </w:r>
    </w:p>
    <w:p w14:paraId="393902AC"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lang w:eastAsia="en-GB"/>
        </w:rPr>
        <w:t>  </w:t>
      </w:r>
    </w:p>
    <w:p w14:paraId="5B2857C6" w14:textId="77777777" w:rsidR="00A4530F" w:rsidRPr="00A4530F" w:rsidRDefault="00A4530F" w:rsidP="00A4530F">
      <w:pPr>
        <w:numPr>
          <w:ilvl w:val="0"/>
          <w:numId w:val="85"/>
        </w:numPr>
        <w:spacing w:line="240" w:lineRule="auto"/>
        <w:ind w:left="1200" w:firstLine="0"/>
        <w:textAlignment w:val="baseline"/>
        <w:rPr>
          <w:rFonts w:eastAsia="Times New Roman" w:cs="Arial"/>
          <w:color w:val="000000"/>
          <w:lang w:eastAsia="en-GB"/>
        </w:rPr>
      </w:pPr>
      <w:r w:rsidRPr="00A4530F">
        <w:rPr>
          <w:rFonts w:eastAsia="Times New Roman" w:cs="Arial"/>
          <w:b/>
          <w:bCs/>
          <w:color w:val="000000"/>
          <w:lang w:eastAsia="en-GB"/>
        </w:rPr>
        <w:t>The Governing Committee</w:t>
      </w:r>
      <w:r w:rsidRPr="00A4530F">
        <w:rPr>
          <w:rFonts w:eastAsia="Times New Roman" w:cs="Arial"/>
          <w:color w:val="000000"/>
          <w:lang w:eastAsia="en-GB"/>
        </w:rPr>
        <w:t>  </w:t>
      </w:r>
    </w:p>
    <w:p w14:paraId="35BC3839" w14:textId="77777777" w:rsidR="00A4530F" w:rsidRPr="00A4530F" w:rsidRDefault="00A4530F" w:rsidP="00A4530F">
      <w:pPr>
        <w:numPr>
          <w:ilvl w:val="0"/>
          <w:numId w:val="86"/>
        </w:numPr>
        <w:spacing w:line="240" w:lineRule="auto"/>
        <w:ind w:left="1200" w:firstLine="0"/>
        <w:textAlignment w:val="baseline"/>
        <w:rPr>
          <w:rFonts w:eastAsia="Times New Roman" w:cs="Arial"/>
          <w:color w:val="000000"/>
          <w:lang w:eastAsia="en-GB"/>
        </w:rPr>
      </w:pPr>
      <w:r w:rsidRPr="00A4530F">
        <w:rPr>
          <w:rFonts w:eastAsia="Times New Roman" w:cs="Arial"/>
          <w:b/>
          <w:bCs/>
          <w:color w:val="000000"/>
          <w:lang w:eastAsia="en-GB"/>
        </w:rPr>
        <w:t>Head Teacher</w:t>
      </w:r>
      <w:r w:rsidRPr="00A4530F">
        <w:rPr>
          <w:rFonts w:eastAsia="Times New Roman" w:cs="Arial"/>
          <w:color w:val="000000"/>
          <w:lang w:eastAsia="en-GB"/>
        </w:rPr>
        <w:t>  </w:t>
      </w:r>
    </w:p>
    <w:p w14:paraId="10C5AEC3" w14:textId="77777777" w:rsidR="00A4530F" w:rsidRPr="00A4530F" w:rsidRDefault="00A4530F" w:rsidP="00A4530F">
      <w:pPr>
        <w:numPr>
          <w:ilvl w:val="0"/>
          <w:numId w:val="87"/>
        </w:numPr>
        <w:spacing w:line="240" w:lineRule="auto"/>
        <w:ind w:left="1200" w:firstLine="0"/>
        <w:textAlignment w:val="baseline"/>
        <w:rPr>
          <w:rFonts w:eastAsia="Times New Roman" w:cs="Arial"/>
          <w:color w:val="000000"/>
          <w:lang w:eastAsia="en-GB"/>
        </w:rPr>
      </w:pPr>
      <w:r w:rsidRPr="00A4530F">
        <w:rPr>
          <w:rFonts w:eastAsia="Times New Roman" w:cs="Arial"/>
          <w:b/>
          <w:bCs/>
          <w:color w:val="000000"/>
          <w:lang w:eastAsia="en-GB"/>
        </w:rPr>
        <w:t>SENDCO</w:t>
      </w:r>
      <w:r w:rsidRPr="00A4530F">
        <w:rPr>
          <w:rFonts w:eastAsia="Times New Roman" w:cs="Arial"/>
          <w:color w:val="000000"/>
          <w:lang w:eastAsia="en-GB"/>
        </w:rPr>
        <w:t>  </w:t>
      </w:r>
    </w:p>
    <w:p w14:paraId="0ACE3055" w14:textId="77777777" w:rsidR="00A4530F" w:rsidRPr="00A4530F" w:rsidRDefault="00A4530F" w:rsidP="00A4530F">
      <w:pPr>
        <w:numPr>
          <w:ilvl w:val="0"/>
          <w:numId w:val="88"/>
        </w:numPr>
        <w:spacing w:line="240" w:lineRule="auto"/>
        <w:ind w:left="1200" w:firstLine="0"/>
        <w:textAlignment w:val="baseline"/>
        <w:rPr>
          <w:rFonts w:eastAsia="Times New Roman" w:cs="Arial"/>
          <w:color w:val="000000"/>
          <w:lang w:eastAsia="en-GB"/>
        </w:rPr>
      </w:pPr>
      <w:r w:rsidRPr="00A4530F">
        <w:rPr>
          <w:rFonts w:eastAsia="Times New Roman" w:cs="Arial"/>
          <w:b/>
          <w:bCs/>
          <w:color w:val="000000"/>
          <w:lang w:eastAsia="en-GB"/>
        </w:rPr>
        <w:t>Business Manager</w:t>
      </w:r>
      <w:r w:rsidRPr="00A4530F">
        <w:rPr>
          <w:rFonts w:eastAsia="Times New Roman" w:cs="Arial"/>
          <w:color w:val="000000"/>
          <w:lang w:eastAsia="en-GB"/>
        </w:rPr>
        <w:t> </w:t>
      </w:r>
    </w:p>
    <w:p w14:paraId="2320D6EA"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b/>
          <w:bCs/>
          <w:color w:val="000000"/>
          <w:lang w:eastAsia="en-GB"/>
        </w:rPr>
        <w:t> </w:t>
      </w:r>
      <w:r w:rsidRPr="00A4530F">
        <w:rPr>
          <w:rFonts w:eastAsia="Times New Roman" w:cs="Arial"/>
          <w:color w:val="000000"/>
          <w:lang w:eastAsia="en-GB"/>
        </w:rPr>
        <w:t> </w:t>
      </w:r>
    </w:p>
    <w:p w14:paraId="3DE1A507"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p w14:paraId="1484C51A"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p w14:paraId="448A3BD4"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p w14:paraId="06261580"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p w14:paraId="7E138F09"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 </w:t>
      </w:r>
      <w:r w:rsidRPr="00A4530F">
        <w:rPr>
          <w:rFonts w:eastAsia="Times New Roman" w:cs="Arial"/>
          <w:color w:val="000000"/>
          <w:sz w:val="20"/>
          <w:szCs w:val="20"/>
          <w:lang w:eastAsia="en-GB"/>
        </w:rPr>
        <w:t> </w:t>
      </w:r>
    </w:p>
    <w:p w14:paraId="591F7B32" w14:textId="77777777" w:rsidR="000C0CC5" w:rsidRDefault="000C0CC5">
      <w:pPr>
        <w:rPr>
          <w:rFonts w:eastAsia="Times New Roman" w:cs="Arial"/>
          <w:b/>
          <w:bCs/>
          <w:color w:val="000000"/>
          <w:sz w:val="20"/>
          <w:szCs w:val="20"/>
          <w:lang w:eastAsia="en-GB"/>
        </w:rPr>
      </w:pPr>
      <w:r>
        <w:rPr>
          <w:rFonts w:eastAsia="Times New Roman" w:cs="Arial"/>
          <w:b/>
          <w:bCs/>
          <w:color w:val="000000"/>
          <w:sz w:val="20"/>
          <w:szCs w:val="20"/>
          <w:lang w:eastAsia="en-GB"/>
        </w:rPr>
        <w:br w:type="page"/>
      </w:r>
    </w:p>
    <w:p w14:paraId="4F634DAC" w14:textId="7AACFAD3"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A plan of the school buildings is kept in the school office with this plan. </w:t>
      </w:r>
      <w:r w:rsidRPr="00A4530F">
        <w:rPr>
          <w:rFonts w:eastAsia="Times New Roman" w:cs="Arial"/>
          <w:color w:val="000000"/>
          <w:sz w:val="20"/>
          <w:szCs w:val="20"/>
          <w:lang w:eastAsia="en-GB"/>
        </w:rPr>
        <w:t> </w:t>
      </w:r>
    </w:p>
    <w:p w14:paraId="2FA78DA3"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 </w:t>
      </w:r>
      <w:r w:rsidRPr="00A4530F">
        <w:rPr>
          <w:rFonts w:eastAsia="Times New Roman" w:cs="Arial"/>
          <w:color w:val="000000"/>
          <w:sz w:val="20"/>
          <w:szCs w:val="20"/>
          <w:lang w:eastAsia="en-GB"/>
        </w:rPr>
        <w:t> </w:t>
      </w:r>
    </w:p>
    <w:p w14:paraId="49F16B00"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 </w:t>
      </w:r>
      <w:r w:rsidRPr="00A4530F">
        <w:rPr>
          <w:rFonts w:eastAsia="Times New Roman" w:cs="Arial"/>
          <w:color w:val="000000"/>
          <w:sz w:val="20"/>
          <w:szCs w:val="20"/>
          <w:lang w:eastAsia="en-GB"/>
        </w:rPr>
        <w:t> </w:t>
      </w:r>
    </w:p>
    <w:p w14:paraId="4DA2AF19"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 xml:space="preserve">Written by:  </w:t>
      </w:r>
      <w:r w:rsidRPr="00A4530F">
        <w:rPr>
          <w:rFonts w:ascii="Calibri" w:eastAsia="Times New Roman" w:hAnsi="Calibri" w:cs="Calibri"/>
          <w:color w:val="000000"/>
          <w:sz w:val="20"/>
          <w:szCs w:val="20"/>
          <w:lang w:eastAsia="en-GB"/>
        </w:rPr>
        <w:tab/>
      </w:r>
      <w:r w:rsidRPr="00A4530F">
        <w:rPr>
          <w:rFonts w:eastAsia="Times New Roman" w:cs="Arial"/>
          <w:color w:val="000000"/>
          <w:sz w:val="20"/>
          <w:szCs w:val="20"/>
          <w:lang w:eastAsia="en-GB"/>
        </w:rPr>
        <w:t>*********** (Headteacher) and Senior Leadership Team.   </w:t>
      </w:r>
    </w:p>
    <w:p w14:paraId="75243296"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 xml:space="preserve">Date:   </w:t>
      </w:r>
      <w:r w:rsidRPr="00A4530F">
        <w:rPr>
          <w:rFonts w:ascii="Calibri" w:eastAsia="Times New Roman" w:hAnsi="Calibri" w:cs="Calibri"/>
          <w:color w:val="000000"/>
          <w:sz w:val="20"/>
          <w:szCs w:val="20"/>
          <w:lang w:eastAsia="en-GB"/>
        </w:rPr>
        <w:tab/>
      </w:r>
      <w:r w:rsidRPr="00A4530F">
        <w:rPr>
          <w:rFonts w:eastAsia="Times New Roman" w:cs="Arial"/>
          <w:color w:val="000000"/>
          <w:sz w:val="20"/>
          <w:szCs w:val="20"/>
          <w:lang w:eastAsia="en-GB"/>
        </w:rPr>
        <w:t>September 2025  </w:t>
      </w:r>
    </w:p>
    <w:p w14:paraId="08B5A2E6" w14:textId="77777777" w:rsidR="00A4530F" w:rsidRPr="00A4530F" w:rsidRDefault="00A4530F" w:rsidP="00A4530F">
      <w:pPr>
        <w:spacing w:line="240" w:lineRule="auto"/>
        <w:ind w:right="285"/>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Review Date</w:t>
      </w:r>
      <w:r w:rsidRPr="00A4530F">
        <w:rPr>
          <w:rFonts w:eastAsia="Times New Roman" w:cs="Arial"/>
          <w:color w:val="000000"/>
          <w:sz w:val="20"/>
          <w:szCs w:val="20"/>
          <w:lang w:eastAsia="en-GB"/>
        </w:rPr>
        <w:t>:  September 2026</w:t>
      </w:r>
      <w:r w:rsidRPr="00A4530F">
        <w:rPr>
          <w:rFonts w:eastAsia="Times New Roman" w:cs="Arial"/>
          <w:b/>
          <w:bCs/>
          <w:color w:val="000000"/>
          <w:sz w:val="20"/>
          <w:szCs w:val="20"/>
          <w:lang w:eastAsia="en-GB"/>
        </w:rPr>
        <w:t> </w:t>
      </w:r>
      <w:r w:rsidRPr="00A4530F">
        <w:rPr>
          <w:rFonts w:eastAsia="Times New Roman" w:cs="Arial"/>
          <w:color w:val="000000"/>
          <w:sz w:val="20"/>
          <w:szCs w:val="20"/>
          <w:lang w:eastAsia="en-GB"/>
        </w:rPr>
        <w:t> </w:t>
      </w:r>
    </w:p>
    <w:p w14:paraId="3B371584"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 </w:t>
      </w:r>
      <w:r w:rsidRPr="00A4530F">
        <w:rPr>
          <w:rFonts w:eastAsia="Times New Roman" w:cs="Arial"/>
          <w:color w:val="000000"/>
          <w:sz w:val="20"/>
          <w:szCs w:val="20"/>
          <w:lang w:eastAsia="en-GB"/>
        </w:rPr>
        <w:t> </w:t>
      </w:r>
    </w:p>
    <w:p w14:paraId="4B413920" w14:textId="77777777" w:rsidR="00A4530F" w:rsidRPr="00A4530F" w:rsidRDefault="00A4530F" w:rsidP="00A4530F">
      <w:pPr>
        <w:spacing w:line="240" w:lineRule="auto"/>
        <w:jc w:val="both"/>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bl>
      <w:tblPr>
        <w:tblW w:w="0" w:type="dxa"/>
        <w:tblInd w:w="-1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35"/>
        <w:gridCol w:w="2305"/>
        <w:gridCol w:w="1440"/>
        <w:gridCol w:w="1615"/>
        <w:gridCol w:w="1287"/>
        <w:gridCol w:w="1760"/>
      </w:tblGrid>
      <w:tr w:rsidR="00A4530F" w:rsidRPr="00A4530F" w14:paraId="327EB769" w14:textId="77777777">
        <w:trPr>
          <w:trHeight w:val="300"/>
        </w:trPr>
        <w:tc>
          <w:tcPr>
            <w:tcW w:w="10680" w:type="dxa"/>
            <w:gridSpan w:val="6"/>
            <w:tcBorders>
              <w:top w:val="single" w:sz="6" w:space="0" w:color="000000"/>
              <w:left w:val="single" w:sz="6" w:space="0" w:color="000000"/>
              <w:bottom w:val="single" w:sz="6" w:space="0" w:color="000000"/>
              <w:right w:val="single" w:sz="6" w:space="0" w:color="000000"/>
            </w:tcBorders>
            <w:shd w:val="clear" w:color="auto" w:fill="DAE9F7"/>
            <w:hideMark/>
          </w:tcPr>
          <w:p w14:paraId="2039681A" w14:textId="77777777" w:rsidR="00A4530F" w:rsidRPr="00A4530F" w:rsidRDefault="00A4530F" w:rsidP="00A4530F">
            <w:pPr>
              <w:shd w:val="clear" w:color="auto" w:fill="DAE9F7"/>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 </w:t>
            </w:r>
            <w:r w:rsidRPr="00A4530F">
              <w:rPr>
                <w:rFonts w:eastAsia="Times New Roman" w:cs="Arial"/>
                <w:color w:val="000000"/>
                <w:sz w:val="20"/>
                <w:szCs w:val="20"/>
                <w:lang w:eastAsia="en-GB"/>
              </w:rPr>
              <w:t> </w:t>
            </w:r>
          </w:p>
          <w:p w14:paraId="555B815D" w14:textId="77777777" w:rsidR="00A4530F" w:rsidRPr="00A4530F" w:rsidRDefault="00A4530F" w:rsidP="00A4530F">
            <w:pPr>
              <w:shd w:val="clear" w:color="auto" w:fill="DAE9F7"/>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Physical access audit and plan</w:t>
            </w:r>
            <w:r w:rsidRPr="00A4530F">
              <w:rPr>
                <w:rFonts w:ascii="Calibri" w:eastAsia="Times New Roman" w:hAnsi="Calibri" w:cs="Calibri"/>
                <w:b/>
                <w:bCs/>
                <w:color w:val="000000"/>
                <w:lang w:eastAsia="en-GB"/>
              </w:rPr>
              <w:t> </w:t>
            </w:r>
            <w:r w:rsidRPr="00A4530F">
              <w:rPr>
                <w:rFonts w:ascii="Calibri" w:eastAsia="Times New Roman" w:hAnsi="Calibri" w:cs="Calibri"/>
                <w:color w:val="000000"/>
                <w:lang w:eastAsia="en-GB"/>
              </w:rPr>
              <w:t> </w:t>
            </w:r>
          </w:p>
        </w:tc>
      </w:tr>
      <w:tr w:rsidR="00A4530F" w:rsidRPr="00A4530F" w14:paraId="1FBCF133"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424EFCD4"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Item </w:t>
            </w:r>
            <w:r w:rsidRPr="00A4530F">
              <w:rPr>
                <w:rFonts w:eastAsia="Times New Roman" w:cs="Arial"/>
                <w:color w:val="000000"/>
                <w:sz w:val="20"/>
                <w:szCs w:val="20"/>
                <w:lang w:eastAsia="en-GB"/>
              </w:rPr>
              <w:t> </w:t>
            </w:r>
          </w:p>
        </w:tc>
        <w:tc>
          <w:tcPr>
            <w:tcW w:w="2340" w:type="dxa"/>
            <w:tcBorders>
              <w:top w:val="single" w:sz="6" w:space="0" w:color="000000"/>
              <w:left w:val="single" w:sz="6" w:space="0" w:color="000000"/>
              <w:bottom w:val="single" w:sz="6" w:space="0" w:color="000000"/>
              <w:right w:val="single" w:sz="6" w:space="0" w:color="000000"/>
            </w:tcBorders>
            <w:hideMark/>
          </w:tcPr>
          <w:p w14:paraId="6B462801"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Issue </w:t>
            </w:r>
            <w:r w:rsidRPr="00A4530F">
              <w:rPr>
                <w:rFonts w:eastAsia="Times New Roman" w:cs="Arial"/>
                <w:color w:val="000000"/>
                <w:sz w:val="20"/>
                <w:szCs w:val="20"/>
                <w:lang w:eastAsia="en-GB"/>
              </w:rPr>
              <w:t> </w:t>
            </w:r>
          </w:p>
        </w:tc>
        <w:tc>
          <w:tcPr>
            <w:tcW w:w="1620" w:type="dxa"/>
            <w:tcBorders>
              <w:top w:val="single" w:sz="6" w:space="0" w:color="000000"/>
              <w:left w:val="single" w:sz="6" w:space="0" w:color="000000"/>
              <w:bottom w:val="single" w:sz="6" w:space="0" w:color="000000"/>
              <w:right w:val="single" w:sz="6" w:space="0" w:color="000000"/>
            </w:tcBorders>
            <w:hideMark/>
          </w:tcPr>
          <w:p w14:paraId="7D79AA24"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Yes </w:t>
            </w:r>
            <w:r w:rsidRPr="00A4530F">
              <w:rPr>
                <w:rFonts w:eastAsia="Times New Roman" w:cs="Arial"/>
                <w:color w:val="000000"/>
                <w:sz w:val="20"/>
                <w:szCs w:val="20"/>
                <w:lang w:eastAsia="en-GB"/>
              </w:rPr>
              <w:t> </w:t>
            </w:r>
          </w:p>
        </w:tc>
        <w:tc>
          <w:tcPr>
            <w:tcW w:w="1845" w:type="dxa"/>
            <w:tcBorders>
              <w:top w:val="single" w:sz="6" w:space="0" w:color="000000"/>
              <w:left w:val="single" w:sz="6" w:space="0" w:color="000000"/>
              <w:bottom w:val="single" w:sz="6" w:space="0" w:color="000000"/>
              <w:right w:val="single" w:sz="6" w:space="0" w:color="000000"/>
            </w:tcBorders>
            <w:hideMark/>
          </w:tcPr>
          <w:p w14:paraId="3F8129FA"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No </w:t>
            </w: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5934423F"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N/A </w:t>
            </w: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44DE5057"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Action </w:t>
            </w:r>
            <w:r w:rsidRPr="00A4530F">
              <w:rPr>
                <w:rFonts w:eastAsia="Times New Roman" w:cs="Arial"/>
                <w:color w:val="000000"/>
                <w:sz w:val="20"/>
                <w:szCs w:val="20"/>
                <w:lang w:eastAsia="en-GB"/>
              </w:rPr>
              <w:t> </w:t>
            </w:r>
          </w:p>
        </w:tc>
      </w:tr>
      <w:tr w:rsidR="00A4530F" w:rsidRPr="00A4530F" w14:paraId="72BA1023"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2E7DF1F8"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1  </w:t>
            </w:r>
          </w:p>
        </w:tc>
        <w:tc>
          <w:tcPr>
            <w:tcW w:w="2340" w:type="dxa"/>
            <w:tcBorders>
              <w:top w:val="single" w:sz="6" w:space="0" w:color="000000"/>
              <w:left w:val="single" w:sz="6" w:space="0" w:color="000000"/>
              <w:bottom w:val="single" w:sz="6" w:space="0" w:color="000000"/>
              <w:right w:val="single" w:sz="6" w:space="0" w:color="000000"/>
            </w:tcBorders>
            <w:hideMark/>
          </w:tcPr>
          <w:p w14:paraId="30B872AA" w14:textId="77777777" w:rsidR="00A4530F" w:rsidRPr="00A4530F" w:rsidRDefault="00A4530F" w:rsidP="00A4530F">
            <w:pPr>
              <w:spacing w:line="240" w:lineRule="auto"/>
              <w:ind w:right="16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Is furniture and equipment selected, adjusted and located appropriately?  </w:t>
            </w:r>
          </w:p>
        </w:tc>
        <w:tc>
          <w:tcPr>
            <w:tcW w:w="1620" w:type="dxa"/>
            <w:tcBorders>
              <w:top w:val="single" w:sz="6" w:space="0" w:color="000000"/>
              <w:left w:val="single" w:sz="6" w:space="0" w:color="000000"/>
              <w:bottom w:val="single" w:sz="6" w:space="0" w:color="000000"/>
              <w:right w:val="single" w:sz="6" w:space="0" w:color="000000"/>
            </w:tcBorders>
            <w:hideMark/>
          </w:tcPr>
          <w:p w14:paraId="2F13A6BF" w14:textId="77777777" w:rsidR="00A4530F" w:rsidRPr="00A4530F" w:rsidRDefault="00A4530F" w:rsidP="00A4530F">
            <w:pPr>
              <w:spacing w:line="240" w:lineRule="auto"/>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845" w:type="dxa"/>
            <w:tcBorders>
              <w:top w:val="single" w:sz="6" w:space="0" w:color="000000"/>
              <w:left w:val="single" w:sz="6" w:space="0" w:color="000000"/>
              <w:bottom w:val="single" w:sz="6" w:space="0" w:color="000000"/>
              <w:right w:val="single" w:sz="6" w:space="0" w:color="000000"/>
            </w:tcBorders>
            <w:hideMark/>
          </w:tcPr>
          <w:p w14:paraId="1FF0AFB3" w14:textId="77777777" w:rsidR="00A4530F" w:rsidRPr="00A4530F" w:rsidRDefault="00A4530F" w:rsidP="00A4530F">
            <w:pPr>
              <w:spacing w:line="240" w:lineRule="auto"/>
              <w:ind w:left="4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6F913659" w14:textId="77777777" w:rsidR="00A4530F" w:rsidRPr="00A4530F" w:rsidRDefault="00A4530F" w:rsidP="00A4530F">
            <w:pPr>
              <w:spacing w:line="240" w:lineRule="auto"/>
              <w:ind w:left="4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30DEE9BF"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0AD21670"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670A010E"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2  </w:t>
            </w:r>
          </w:p>
        </w:tc>
        <w:tc>
          <w:tcPr>
            <w:tcW w:w="2340" w:type="dxa"/>
            <w:tcBorders>
              <w:top w:val="single" w:sz="6" w:space="0" w:color="000000"/>
              <w:left w:val="single" w:sz="6" w:space="0" w:color="000000"/>
              <w:bottom w:val="single" w:sz="6" w:space="0" w:color="000000"/>
              <w:right w:val="single" w:sz="6" w:space="0" w:color="000000"/>
            </w:tcBorders>
            <w:hideMark/>
          </w:tcPr>
          <w:p w14:paraId="05D7571F"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Are pathways and routes logical and well signed?  </w:t>
            </w:r>
          </w:p>
        </w:tc>
        <w:tc>
          <w:tcPr>
            <w:tcW w:w="1620" w:type="dxa"/>
            <w:tcBorders>
              <w:top w:val="single" w:sz="6" w:space="0" w:color="000000"/>
              <w:left w:val="single" w:sz="6" w:space="0" w:color="000000"/>
              <w:bottom w:val="single" w:sz="6" w:space="0" w:color="000000"/>
              <w:right w:val="single" w:sz="6" w:space="0" w:color="000000"/>
            </w:tcBorders>
            <w:hideMark/>
          </w:tcPr>
          <w:p w14:paraId="3135FC5B" w14:textId="77777777" w:rsidR="00A4530F" w:rsidRPr="00A4530F" w:rsidRDefault="00A4530F" w:rsidP="00A4530F">
            <w:pPr>
              <w:spacing w:line="240" w:lineRule="auto"/>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845" w:type="dxa"/>
            <w:tcBorders>
              <w:top w:val="single" w:sz="6" w:space="0" w:color="000000"/>
              <w:left w:val="single" w:sz="6" w:space="0" w:color="000000"/>
              <w:bottom w:val="single" w:sz="6" w:space="0" w:color="000000"/>
              <w:right w:val="single" w:sz="6" w:space="0" w:color="000000"/>
            </w:tcBorders>
            <w:hideMark/>
          </w:tcPr>
          <w:p w14:paraId="7F1EFC75" w14:textId="77777777" w:rsidR="00A4530F" w:rsidRPr="00A4530F" w:rsidRDefault="00A4530F" w:rsidP="00A4530F">
            <w:pPr>
              <w:spacing w:line="240" w:lineRule="auto"/>
              <w:ind w:left="4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62C806B1" w14:textId="77777777" w:rsidR="00A4530F" w:rsidRPr="00A4530F" w:rsidRDefault="00A4530F" w:rsidP="00A4530F">
            <w:pPr>
              <w:spacing w:line="240" w:lineRule="auto"/>
              <w:ind w:left="4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2EB5AD9C"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4697FDD1"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38B37538"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3  </w:t>
            </w:r>
          </w:p>
        </w:tc>
        <w:tc>
          <w:tcPr>
            <w:tcW w:w="2340" w:type="dxa"/>
            <w:tcBorders>
              <w:top w:val="single" w:sz="6" w:space="0" w:color="000000"/>
              <w:left w:val="single" w:sz="6" w:space="0" w:color="000000"/>
              <w:bottom w:val="single" w:sz="6" w:space="0" w:color="000000"/>
              <w:right w:val="single" w:sz="6" w:space="0" w:color="000000"/>
            </w:tcBorders>
            <w:hideMark/>
          </w:tcPr>
          <w:p w14:paraId="57A4B777" w14:textId="77777777" w:rsidR="00A4530F" w:rsidRPr="00A4530F" w:rsidRDefault="00A4530F" w:rsidP="00A4530F">
            <w:pPr>
              <w:spacing w:line="240" w:lineRule="auto"/>
              <w:ind w:right="210"/>
              <w:jc w:val="both"/>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Do you have emergency and evacuation procedures to alert all students?  </w:t>
            </w:r>
          </w:p>
          <w:p w14:paraId="651F2D11"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20" w:type="dxa"/>
            <w:tcBorders>
              <w:top w:val="single" w:sz="6" w:space="0" w:color="000000"/>
              <w:left w:val="single" w:sz="6" w:space="0" w:color="000000"/>
              <w:bottom w:val="single" w:sz="6" w:space="0" w:color="000000"/>
              <w:right w:val="single" w:sz="6" w:space="0" w:color="000000"/>
            </w:tcBorders>
            <w:hideMark/>
          </w:tcPr>
          <w:p w14:paraId="7810C109" w14:textId="77777777" w:rsidR="00A4530F" w:rsidRPr="00A4530F" w:rsidRDefault="00A4530F" w:rsidP="00A4530F">
            <w:pPr>
              <w:spacing w:line="240" w:lineRule="auto"/>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845" w:type="dxa"/>
            <w:tcBorders>
              <w:top w:val="single" w:sz="6" w:space="0" w:color="000000"/>
              <w:left w:val="single" w:sz="6" w:space="0" w:color="000000"/>
              <w:bottom w:val="single" w:sz="6" w:space="0" w:color="000000"/>
              <w:right w:val="single" w:sz="6" w:space="0" w:color="000000"/>
            </w:tcBorders>
            <w:hideMark/>
          </w:tcPr>
          <w:p w14:paraId="35CA6AA2" w14:textId="77777777" w:rsidR="00A4530F" w:rsidRPr="00A4530F" w:rsidRDefault="00A4530F" w:rsidP="00A4530F">
            <w:pPr>
              <w:spacing w:line="240" w:lineRule="auto"/>
              <w:ind w:left="4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3169A623" w14:textId="77777777" w:rsidR="00A4530F" w:rsidRPr="00A4530F" w:rsidRDefault="00A4530F" w:rsidP="00A4530F">
            <w:pPr>
              <w:spacing w:line="240" w:lineRule="auto"/>
              <w:ind w:left="4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3D176C06"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15297F05"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4FF11A62"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4  </w:t>
            </w:r>
          </w:p>
        </w:tc>
        <w:tc>
          <w:tcPr>
            <w:tcW w:w="2340" w:type="dxa"/>
            <w:tcBorders>
              <w:top w:val="single" w:sz="6" w:space="0" w:color="000000"/>
              <w:left w:val="single" w:sz="6" w:space="0" w:color="000000"/>
              <w:bottom w:val="single" w:sz="6" w:space="0" w:color="000000"/>
              <w:right w:val="single" w:sz="6" w:space="0" w:color="000000"/>
            </w:tcBorders>
            <w:hideMark/>
          </w:tcPr>
          <w:p w14:paraId="6F8E0B2C" w14:textId="77777777" w:rsidR="00A4530F" w:rsidRPr="00A4530F" w:rsidRDefault="00A4530F" w:rsidP="00A4530F">
            <w:pPr>
              <w:spacing w:line="240" w:lineRule="auto"/>
              <w:ind w:right="120"/>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Is appropriate furniture and equipment provided to meet the needs of individual students?  </w:t>
            </w:r>
          </w:p>
          <w:p w14:paraId="374F9491"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20" w:type="dxa"/>
            <w:tcBorders>
              <w:top w:val="single" w:sz="6" w:space="0" w:color="000000"/>
              <w:left w:val="single" w:sz="6" w:space="0" w:color="000000"/>
              <w:bottom w:val="single" w:sz="6" w:space="0" w:color="000000"/>
              <w:right w:val="single" w:sz="6" w:space="0" w:color="000000"/>
            </w:tcBorders>
            <w:hideMark/>
          </w:tcPr>
          <w:p w14:paraId="030342A4" w14:textId="77777777" w:rsidR="00A4530F" w:rsidRPr="00A4530F" w:rsidRDefault="00A4530F" w:rsidP="00A4530F">
            <w:pPr>
              <w:spacing w:line="240" w:lineRule="auto"/>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845" w:type="dxa"/>
            <w:tcBorders>
              <w:top w:val="single" w:sz="6" w:space="0" w:color="000000"/>
              <w:left w:val="single" w:sz="6" w:space="0" w:color="000000"/>
              <w:bottom w:val="single" w:sz="6" w:space="0" w:color="000000"/>
              <w:right w:val="single" w:sz="6" w:space="0" w:color="000000"/>
            </w:tcBorders>
            <w:hideMark/>
          </w:tcPr>
          <w:p w14:paraId="2F203764" w14:textId="77777777" w:rsidR="00A4530F" w:rsidRPr="00A4530F" w:rsidRDefault="00A4530F" w:rsidP="00A4530F">
            <w:pPr>
              <w:spacing w:line="240" w:lineRule="auto"/>
              <w:ind w:left="4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01F9B873" w14:textId="77777777" w:rsidR="00A4530F" w:rsidRPr="00A4530F" w:rsidRDefault="00A4530F" w:rsidP="00A4530F">
            <w:pPr>
              <w:spacing w:line="240" w:lineRule="auto"/>
              <w:ind w:left="4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6425B1F9"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1C65CFAC"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73FA99F6"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5  </w:t>
            </w:r>
          </w:p>
        </w:tc>
        <w:tc>
          <w:tcPr>
            <w:tcW w:w="2340" w:type="dxa"/>
            <w:tcBorders>
              <w:top w:val="single" w:sz="6" w:space="0" w:color="000000"/>
              <w:left w:val="single" w:sz="6" w:space="0" w:color="000000"/>
              <w:bottom w:val="single" w:sz="6" w:space="0" w:color="000000"/>
              <w:right w:val="single" w:sz="6" w:space="0" w:color="000000"/>
            </w:tcBorders>
            <w:hideMark/>
          </w:tcPr>
          <w:p w14:paraId="6FF16694"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Do furniture layouts  </w:t>
            </w:r>
          </w:p>
          <w:p w14:paraId="1AF9317B"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allow easy movement  </w:t>
            </w:r>
          </w:p>
          <w:p w14:paraId="64EBFCF2" w14:textId="77777777" w:rsidR="00A4530F" w:rsidRPr="00A4530F" w:rsidRDefault="00A4530F" w:rsidP="00A4530F">
            <w:pPr>
              <w:spacing w:line="240" w:lineRule="auto"/>
              <w:ind w:right="960"/>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for students with disabilities?  </w:t>
            </w:r>
          </w:p>
          <w:p w14:paraId="4C53B1C5"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20" w:type="dxa"/>
            <w:tcBorders>
              <w:top w:val="single" w:sz="6" w:space="0" w:color="000000"/>
              <w:left w:val="single" w:sz="6" w:space="0" w:color="000000"/>
              <w:bottom w:val="single" w:sz="6" w:space="0" w:color="000000"/>
              <w:right w:val="single" w:sz="6" w:space="0" w:color="000000"/>
            </w:tcBorders>
            <w:hideMark/>
          </w:tcPr>
          <w:p w14:paraId="41D7B4F3" w14:textId="77777777" w:rsidR="00A4530F" w:rsidRPr="00A4530F" w:rsidRDefault="00A4530F" w:rsidP="00A4530F">
            <w:pPr>
              <w:spacing w:line="240" w:lineRule="auto"/>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845" w:type="dxa"/>
            <w:tcBorders>
              <w:top w:val="single" w:sz="6" w:space="0" w:color="000000"/>
              <w:left w:val="single" w:sz="6" w:space="0" w:color="000000"/>
              <w:bottom w:val="single" w:sz="6" w:space="0" w:color="000000"/>
              <w:right w:val="single" w:sz="6" w:space="0" w:color="000000"/>
            </w:tcBorders>
            <w:hideMark/>
          </w:tcPr>
          <w:p w14:paraId="0B4594B7" w14:textId="77777777" w:rsidR="00A4530F" w:rsidRPr="00A4530F" w:rsidRDefault="00A4530F" w:rsidP="00A4530F">
            <w:pPr>
              <w:spacing w:line="240" w:lineRule="auto"/>
              <w:ind w:left="4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0766DA12" w14:textId="77777777" w:rsidR="00A4530F" w:rsidRPr="00A4530F" w:rsidRDefault="00A4530F" w:rsidP="00A4530F">
            <w:pPr>
              <w:spacing w:line="240" w:lineRule="auto"/>
              <w:ind w:left="4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0FC890C0"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0220B6E3"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08DCBCA0"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6  </w:t>
            </w:r>
          </w:p>
        </w:tc>
        <w:tc>
          <w:tcPr>
            <w:tcW w:w="2340" w:type="dxa"/>
            <w:tcBorders>
              <w:top w:val="single" w:sz="6" w:space="0" w:color="000000"/>
              <w:left w:val="single" w:sz="6" w:space="0" w:color="000000"/>
              <w:bottom w:val="single" w:sz="6" w:space="0" w:color="000000"/>
              <w:right w:val="single" w:sz="6" w:space="0" w:color="000000"/>
            </w:tcBorders>
            <w:hideMark/>
          </w:tcPr>
          <w:p w14:paraId="173CF003"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Are quiet  </w:t>
            </w:r>
          </w:p>
          <w:p w14:paraId="17D06B2C" w14:textId="77777777" w:rsidR="00A4530F" w:rsidRPr="00A4530F" w:rsidRDefault="00A4530F" w:rsidP="00A4530F">
            <w:pPr>
              <w:spacing w:line="240" w:lineRule="auto"/>
              <w:ind w:right="13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rooms/calming rooms available to children who need this facility?  </w:t>
            </w:r>
          </w:p>
          <w:p w14:paraId="31AC46C9"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20" w:type="dxa"/>
            <w:tcBorders>
              <w:top w:val="single" w:sz="6" w:space="0" w:color="000000"/>
              <w:left w:val="single" w:sz="6" w:space="0" w:color="000000"/>
              <w:bottom w:val="single" w:sz="6" w:space="0" w:color="000000"/>
              <w:right w:val="single" w:sz="6" w:space="0" w:color="000000"/>
            </w:tcBorders>
            <w:hideMark/>
          </w:tcPr>
          <w:p w14:paraId="392451A8" w14:textId="77777777" w:rsidR="00A4530F" w:rsidRPr="00A4530F" w:rsidRDefault="00A4530F" w:rsidP="00A4530F">
            <w:pPr>
              <w:spacing w:line="240" w:lineRule="auto"/>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845" w:type="dxa"/>
            <w:tcBorders>
              <w:top w:val="single" w:sz="6" w:space="0" w:color="000000"/>
              <w:left w:val="single" w:sz="6" w:space="0" w:color="000000"/>
              <w:bottom w:val="single" w:sz="6" w:space="0" w:color="000000"/>
              <w:right w:val="single" w:sz="6" w:space="0" w:color="000000"/>
            </w:tcBorders>
            <w:hideMark/>
          </w:tcPr>
          <w:p w14:paraId="415D5C31" w14:textId="77777777" w:rsidR="00A4530F" w:rsidRPr="00A4530F" w:rsidRDefault="00A4530F" w:rsidP="00A4530F">
            <w:pPr>
              <w:spacing w:line="240" w:lineRule="auto"/>
              <w:ind w:left="4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35A6AC8D" w14:textId="77777777" w:rsidR="00A4530F" w:rsidRPr="00A4530F" w:rsidRDefault="00A4530F" w:rsidP="00A4530F">
            <w:pPr>
              <w:spacing w:line="240" w:lineRule="auto"/>
              <w:ind w:left="4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56367483"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14235089"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3C14C828"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7  </w:t>
            </w:r>
          </w:p>
        </w:tc>
        <w:tc>
          <w:tcPr>
            <w:tcW w:w="2340" w:type="dxa"/>
            <w:tcBorders>
              <w:top w:val="single" w:sz="6" w:space="0" w:color="000000"/>
              <w:left w:val="single" w:sz="6" w:space="0" w:color="000000"/>
              <w:bottom w:val="single" w:sz="6" w:space="0" w:color="000000"/>
              <w:right w:val="single" w:sz="6" w:space="0" w:color="000000"/>
            </w:tcBorders>
            <w:hideMark/>
          </w:tcPr>
          <w:p w14:paraId="044F6806"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Are car parking spaces reserved for disabled people near the main entrance?  </w:t>
            </w:r>
          </w:p>
        </w:tc>
        <w:tc>
          <w:tcPr>
            <w:tcW w:w="1620" w:type="dxa"/>
            <w:tcBorders>
              <w:top w:val="single" w:sz="6" w:space="0" w:color="000000"/>
              <w:left w:val="single" w:sz="6" w:space="0" w:color="000000"/>
              <w:bottom w:val="single" w:sz="6" w:space="0" w:color="000000"/>
              <w:right w:val="single" w:sz="6" w:space="0" w:color="000000"/>
            </w:tcBorders>
            <w:hideMark/>
          </w:tcPr>
          <w:p w14:paraId="75566F37" w14:textId="77777777" w:rsidR="00A4530F" w:rsidRPr="00A4530F" w:rsidRDefault="00A4530F" w:rsidP="00A4530F">
            <w:pPr>
              <w:spacing w:line="240" w:lineRule="auto"/>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845" w:type="dxa"/>
            <w:tcBorders>
              <w:top w:val="single" w:sz="6" w:space="0" w:color="000000"/>
              <w:left w:val="single" w:sz="6" w:space="0" w:color="000000"/>
              <w:bottom w:val="single" w:sz="6" w:space="0" w:color="000000"/>
              <w:right w:val="single" w:sz="6" w:space="0" w:color="000000"/>
            </w:tcBorders>
            <w:hideMark/>
          </w:tcPr>
          <w:p w14:paraId="0FF5844C" w14:textId="77777777" w:rsidR="00A4530F" w:rsidRPr="00A4530F" w:rsidRDefault="00A4530F" w:rsidP="00A4530F">
            <w:pPr>
              <w:spacing w:line="240" w:lineRule="auto"/>
              <w:ind w:left="4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58E12010" w14:textId="77777777" w:rsidR="00A4530F" w:rsidRPr="00A4530F" w:rsidRDefault="00A4530F" w:rsidP="00A4530F">
            <w:pPr>
              <w:spacing w:line="240" w:lineRule="auto"/>
              <w:ind w:left="4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4F97F874"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220813F1"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29D55BCE"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8  </w:t>
            </w:r>
          </w:p>
        </w:tc>
        <w:tc>
          <w:tcPr>
            <w:tcW w:w="2340" w:type="dxa"/>
            <w:tcBorders>
              <w:top w:val="single" w:sz="6" w:space="0" w:color="000000"/>
              <w:left w:val="single" w:sz="6" w:space="0" w:color="000000"/>
              <w:bottom w:val="single" w:sz="6" w:space="0" w:color="000000"/>
              <w:right w:val="single" w:sz="6" w:space="0" w:color="000000"/>
            </w:tcBorders>
            <w:hideMark/>
          </w:tcPr>
          <w:p w14:paraId="792FC4F9" w14:textId="77777777" w:rsidR="00A4530F" w:rsidRPr="00A4530F" w:rsidRDefault="00A4530F" w:rsidP="00A4530F">
            <w:pPr>
              <w:spacing w:line="240" w:lineRule="auto"/>
              <w:ind w:right="4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Are there any barriers to easy movement around the site and to the main entrance?  </w:t>
            </w:r>
          </w:p>
        </w:tc>
        <w:tc>
          <w:tcPr>
            <w:tcW w:w="1620" w:type="dxa"/>
            <w:tcBorders>
              <w:top w:val="single" w:sz="6" w:space="0" w:color="000000"/>
              <w:left w:val="single" w:sz="6" w:space="0" w:color="000000"/>
              <w:bottom w:val="single" w:sz="6" w:space="0" w:color="000000"/>
              <w:right w:val="single" w:sz="6" w:space="0" w:color="000000"/>
            </w:tcBorders>
            <w:hideMark/>
          </w:tcPr>
          <w:p w14:paraId="38A48E2D" w14:textId="77777777" w:rsidR="00A4530F" w:rsidRPr="00A4530F" w:rsidRDefault="00A4530F" w:rsidP="00A4530F">
            <w:pPr>
              <w:spacing w:line="240" w:lineRule="auto"/>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845" w:type="dxa"/>
            <w:tcBorders>
              <w:top w:val="single" w:sz="6" w:space="0" w:color="000000"/>
              <w:left w:val="single" w:sz="6" w:space="0" w:color="000000"/>
              <w:bottom w:val="single" w:sz="6" w:space="0" w:color="000000"/>
              <w:right w:val="single" w:sz="6" w:space="0" w:color="000000"/>
            </w:tcBorders>
            <w:hideMark/>
          </w:tcPr>
          <w:p w14:paraId="1BEF28CB" w14:textId="77777777" w:rsidR="00A4530F" w:rsidRPr="00A4530F" w:rsidRDefault="00A4530F" w:rsidP="00A4530F">
            <w:pPr>
              <w:spacing w:line="240" w:lineRule="auto"/>
              <w:ind w:left="4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40FCC26C" w14:textId="77777777" w:rsidR="00A4530F" w:rsidRPr="00A4530F" w:rsidRDefault="00A4530F" w:rsidP="00A4530F">
            <w:pPr>
              <w:spacing w:line="240" w:lineRule="auto"/>
              <w:ind w:left="4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3BBB786F"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75A63171"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2AF1C152"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9  </w:t>
            </w:r>
          </w:p>
        </w:tc>
        <w:tc>
          <w:tcPr>
            <w:tcW w:w="2340" w:type="dxa"/>
            <w:tcBorders>
              <w:top w:val="single" w:sz="6" w:space="0" w:color="000000"/>
              <w:left w:val="single" w:sz="6" w:space="0" w:color="000000"/>
              <w:bottom w:val="single" w:sz="6" w:space="0" w:color="000000"/>
              <w:right w:val="single" w:sz="6" w:space="0" w:color="000000"/>
            </w:tcBorders>
            <w:hideMark/>
          </w:tcPr>
          <w:p w14:paraId="1792262E"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Are steps needed for access to the main entrance?  </w:t>
            </w:r>
          </w:p>
        </w:tc>
        <w:tc>
          <w:tcPr>
            <w:tcW w:w="1620" w:type="dxa"/>
            <w:tcBorders>
              <w:top w:val="single" w:sz="6" w:space="0" w:color="000000"/>
              <w:left w:val="single" w:sz="6" w:space="0" w:color="000000"/>
              <w:bottom w:val="single" w:sz="6" w:space="0" w:color="000000"/>
              <w:right w:val="single" w:sz="6" w:space="0" w:color="000000"/>
            </w:tcBorders>
            <w:hideMark/>
          </w:tcPr>
          <w:p w14:paraId="5CCF7FD0" w14:textId="77777777" w:rsidR="00A4530F" w:rsidRPr="00A4530F" w:rsidRDefault="00A4530F" w:rsidP="00A4530F">
            <w:pPr>
              <w:spacing w:line="240" w:lineRule="auto"/>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845" w:type="dxa"/>
            <w:tcBorders>
              <w:top w:val="single" w:sz="6" w:space="0" w:color="000000"/>
              <w:left w:val="single" w:sz="6" w:space="0" w:color="000000"/>
              <w:bottom w:val="single" w:sz="6" w:space="0" w:color="000000"/>
              <w:right w:val="single" w:sz="6" w:space="0" w:color="000000"/>
            </w:tcBorders>
            <w:hideMark/>
          </w:tcPr>
          <w:p w14:paraId="1F6724E2" w14:textId="77777777" w:rsidR="00A4530F" w:rsidRPr="00A4530F" w:rsidRDefault="00A4530F" w:rsidP="00A4530F">
            <w:pPr>
              <w:spacing w:line="240" w:lineRule="auto"/>
              <w:ind w:left="4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p w14:paraId="52FEAF2B" w14:textId="77777777" w:rsidR="00A4530F" w:rsidRPr="00A4530F" w:rsidRDefault="00A4530F" w:rsidP="00A4530F">
            <w:pPr>
              <w:spacing w:line="240" w:lineRule="auto"/>
              <w:ind w:left="4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0F92DFE3"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10A3C416"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1C33743C"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03C3B7C3"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10  </w:t>
            </w:r>
          </w:p>
        </w:tc>
        <w:tc>
          <w:tcPr>
            <w:tcW w:w="2340" w:type="dxa"/>
            <w:tcBorders>
              <w:top w:val="single" w:sz="6" w:space="0" w:color="000000"/>
              <w:left w:val="single" w:sz="6" w:space="0" w:color="000000"/>
              <w:bottom w:val="single" w:sz="6" w:space="0" w:color="000000"/>
              <w:right w:val="single" w:sz="6" w:space="0" w:color="000000"/>
            </w:tcBorders>
            <w:hideMark/>
          </w:tcPr>
          <w:p w14:paraId="066D6320"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Do all steps have contrasting edging?  </w:t>
            </w:r>
          </w:p>
        </w:tc>
        <w:tc>
          <w:tcPr>
            <w:tcW w:w="1620" w:type="dxa"/>
            <w:tcBorders>
              <w:top w:val="single" w:sz="6" w:space="0" w:color="000000"/>
              <w:left w:val="single" w:sz="6" w:space="0" w:color="000000"/>
              <w:bottom w:val="single" w:sz="6" w:space="0" w:color="000000"/>
              <w:right w:val="single" w:sz="6" w:space="0" w:color="000000"/>
            </w:tcBorders>
            <w:hideMark/>
          </w:tcPr>
          <w:p w14:paraId="2D806757" w14:textId="77777777" w:rsidR="00A4530F" w:rsidRPr="00A4530F" w:rsidRDefault="00A4530F" w:rsidP="00A4530F">
            <w:pPr>
              <w:spacing w:line="240" w:lineRule="auto"/>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845" w:type="dxa"/>
            <w:tcBorders>
              <w:top w:val="single" w:sz="6" w:space="0" w:color="000000"/>
              <w:left w:val="single" w:sz="6" w:space="0" w:color="000000"/>
              <w:bottom w:val="single" w:sz="6" w:space="0" w:color="000000"/>
              <w:right w:val="single" w:sz="6" w:space="0" w:color="000000"/>
            </w:tcBorders>
            <w:hideMark/>
          </w:tcPr>
          <w:p w14:paraId="32094E98"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2A18FCD4"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1BA8222A"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110E7674"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7CFEE681"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11  </w:t>
            </w:r>
          </w:p>
        </w:tc>
        <w:tc>
          <w:tcPr>
            <w:tcW w:w="2340" w:type="dxa"/>
            <w:tcBorders>
              <w:top w:val="single" w:sz="6" w:space="0" w:color="000000"/>
              <w:left w:val="single" w:sz="6" w:space="0" w:color="000000"/>
              <w:bottom w:val="single" w:sz="6" w:space="0" w:color="000000"/>
              <w:right w:val="single" w:sz="6" w:space="0" w:color="000000"/>
            </w:tcBorders>
            <w:hideMark/>
          </w:tcPr>
          <w:p w14:paraId="59DDD25B" w14:textId="77777777" w:rsidR="00A4530F" w:rsidRPr="00A4530F" w:rsidRDefault="00A4530F" w:rsidP="00A4530F">
            <w:pPr>
              <w:spacing w:line="240" w:lineRule="auto"/>
              <w:ind w:right="210"/>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If there are steps, is a ramp provided to access the main entrance?  </w:t>
            </w:r>
          </w:p>
          <w:p w14:paraId="2DDBD1B0"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20" w:type="dxa"/>
            <w:tcBorders>
              <w:top w:val="single" w:sz="6" w:space="0" w:color="000000"/>
              <w:left w:val="single" w:sz="6" w:space="0" w:color="000000"/>
              <w:bottom w:val="single" w:sz="6" w:space="0" w:color="000000"/>
              <w:right w:val="single" w:sz="6" w:space="0" w:color="000000"/>
            </w:tcBorders>
            <w:hideMark/>
          </w:tcPr>
          <w:p w14:paraId="6508249A" w14:textId="77777777" w:rsidR="00A4530F" w:rsidRPr="00A4530F" w:rsidRDefault="00A4530F" w:rsidP="00A4530F">
            <w:pPr>
              <w:spacing w:line="240" w:lineRule="auto"/>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845" w:type="dxa"/>
            <w:tcBorders>
              <w:top w:val="single" w:sz="6" w:space="0" w:color="000000"/>
              <w:left w:val="single" w:sz="6" w:space="0" w:color="000000"/>
              <w:bottom w:val="single" w:sz="6" w:space="0" w:color="000000"/>
              <w:right w:val="single" w:sz="6" w:space="0" w:color="000000"/>
            </w:tcBorders>
            <w:hideMark/>
          </w:tcPr>
          <w:p w14:paraId="047115B8"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015AEB4B" w14:textId="77777777" w:rsidR="00A4530F" w:rsidRPr="00A4530F" w:rsidRDefault="00A4530F" w:rsidP="00A4530F">
            <w:pPr>
              <w:spacing w:line="240" w:lineRule="auto"/>
              <w:ind w:left="4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p w14:paraId="18015F9C" w14:textId="77777777" w:rsidR="00A4530F" w:rsidRPr="00A4530F" w:rsidRDefault="00A4530F" w:rsidP="00A4530F">
            <w:pPr>
              <w:spacing w:line="240" w:lineRule="auto"/>
              <w:ind w:left="4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07BDA277"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bl>
    <w:p w14:paraId="72E2F958" w14:textId="77777777" w:rsidR="00A4530F" w:rsidRPr="00A4530F" w:rsidRDefault="00A4530F" w:rsidP="00A4530F">
      <w:pPr>
        <w:spacing w:line="240" w:lineRule="auto"/>
        <w:ind w:left="-720" w:right="11280"/>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bl>
      <w:tblPr>
        <w:tblW w:w="0" w:type="dxa"/>
        <w:tblInd w:w="-1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23"/>
        <w:gridCol w:w="2310"/>
        <w:gridCol w:w="705"/>
        <w:gridCol w:w="749"/>
        <w:gridCol w:w="640"/>
        <w:gridCol w:w="1026"/>
        <w:gridCol w:w="1274"/>
        <w:gridCol w:w="1715"/>
      </w:tblGrid>
      <w:tr w:rsidR="00A4530F" w:rsidRPr="00A4530F" w14:paraId="07847C6C"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0884AC2E"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Item </w:t>
            </w:r>
            <w:r w:rsidRPr="00A4530F">
              <w:rPr>
                <w:rFonts w:eastAsia="Times New Roman" w:cs="Arial"/>
                <w:color w:val="000000"/>
                <w:sz w:val="20"/>
                <w:szCs w:val="20"/>
                <w:lang w:eastAsia="en-GB"/>
              </w:rPr>
              <w:t> </w:t>
            </w:r>
          </w:p>
        </w:tc>
        <w:tc>
          <w:tcPr>
            <w:tcW w:w="2340" w:type="dxa"/>
            <w:tcBorders>
              <w:top w:val="single" w:sz="6" w:space="0" w:color="000000"/>
              <w:left w:val="single" w:sz="6" w:space="0" w:color="000000"/>
              <w:bottom w:val="single" w:sz="6" w:space="0" w:color="000000"/>
              <w:right w:val="single" w:sz="6" w:space="0" w:color="000000"/>
            </w:tcBorders>
            <w:hideMark/>
          </w:tcPr>
          <w:p w14:paraId="64CE1EAD"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Issue </w:t>
            </w:r>
            <w:r w:rsidRPr="00A4530F">
              <w:rPr>
                <w:rFonts w:eastAsia="Times New Roman" w:cs="Arial"/>
                <w:color w:val="000000"/>
                <w:sz w:val="20"/>
                <w:szCs w:val="20"/>
                <w:lang w:eastAsia="en-GB"/>
              </w:rPr>
              <w:t> </w:t>
            </w:r>
          </w:p>
        </w:tc>
        <w:tc>
          <w:tcPr>
            <w:tcW w:w="1620" w:type="dxa"/>
            <w:gridSpan w:val="2"/>
            <w:tcBorders>
              <w:top w:val="single" w:sz="6" w:space="0" w:color="000000"/>
              <w:left w:val="single" w:sz="6" w:space="0" w:color="000000"/>
              <w:bottom w:val="single" w:sz="6" w:space="0" w:color="000000"/>
              <w:right w:val="single" w:sz="6" w:space="0" w:color="000000"/>
            </w:tcBorders>
            <w:hideMark/>
          </w:tcPr>
          <w:p w14:paraId="527BB501"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Yes </w:t>
            </w:r>
            <w:r w:rsidRPr="00A4530F">
              <w:rPr>
                <w:rFonts w:eastAsia="Times New Roman" w:cs="Arial"/>
                <w:color w:val="000000"/>
                <w:sz w:val="20"/>
                <w:szCs w:val="20"/>
                <w:lang w:eastAsia="en-GB"/>
              </w:rPr>
              <w:t> </w:t>
            </w:r>
          </w:p>
        </w:tc>
        <w:tc>
          <w:tcPr>
            <w:tcW w:w="1860" w:type="dxa"/>
            <w:gridSpan w:val="2"/>
            <w:tcBorders>
              <w:top w:val="single" w:sz="6" w:space="0" w:color="000000"/>
              <w:left w:val="single" w:sz="6" w:space="0" w:color="000000"/>
              <w:bottom w:val="single" w:sz="6" w:space="0" w:color="000000"/>
              <w:right w:val="single" w:sz="6" w:space="0" w:color="000000"/>
            </w:tcBorders>
            <w:hideMark/>
          </w:tcPr>
          <w:p w14:paraId="6EDBBF40"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No </w:t>
            </w: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7F44FCEC"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N/A </w:t>
            </w: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14A7E18C"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Action </w:t>
            </w:r>
            <w:r w:rsidRPr="00A4530F">
              <w:rPr>
                <w:rFonts w:eastAsia="Times New Roman" w:cs="Arial"/>
                <w:color w:val="000000"/>
                <w:sz w:val="20"/>
                <w:szCs w:val="20"/>
                <w:lang w:eastAsia="en-GB"/>
              </w:rPr>
              <w:t> </w:t>
            </w:r>
          </w:p>
        </w:tc>
      </w:tr>
      <w:tr w:rsidR="00A4530F" w:rsidRPr="00A4530F" w14:paraId="4D470E3D"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00A5F66F"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12  </w:t>
            </w:r>
          </w:p>
        </w:tc>
        <w:tc>
          <w:tcPr>
            <w:tcW w:w="2340" w:type="dxa"/>
            <w:tcBorders>
              <w:top w:val="single" w:sz="6" w:space="0" w:color="000000"/>
              <w:left w:val="single" w:sz="6" w:space="0" w:color="000000"/>
              <w:bottom w:val="single" w:sz="6" w:space="0" w:color="000000"/>
              <w:right w:val="single" w:sz="6" w:space="0" w:color="000000"/>
            </w:tcBorders>
            <w:hideMark/>
          </w:tcPr>
          <w:p w14:paraId="79EBA077"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Is there a continuous handrail on each ramp and stair flight and landing.  </w:t>
            </w:r>
          </w:p>
          <w:p w14:paraId="5F77F283"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20" w:type="dxa"/>
            <w:gridSpan w:val="2"/>
            <w:tcBorders>
              <w:top w:val="single" w:sz="6" w:space="0" w:color="000000"/>
              <w:left w:val="single" w:sz="6" w:space="0" w:color="000000"/>
              <w:bottom w:val="single" w:sz="6" w:space="0" w:color="000000"/>
              <w:right w:val="single" w:sz="6" w:space="0" w:color="000000"/>
            </w:tcBorders>
            <w:hideMark/>
          </w:tcPr>
          <w:p w14:paraId="179F6595" w14:textId="77777777" w:rsidR="00A4530F" w:rsidRPr="00A4530F" w:rsidRDefault="00A4530F" w:rsidP="00A4530F">
            <w:pPr>
              <w:spacing w:line="240" w:lineRule="auto"/>
              <w:ind w:right="4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860" w:type="dxa"/>
            <w:gridSpan w:val="2"/>
            <w:tcBorders>
              <w:top w:val="single" w:sz="6" w:space="0" w:color="000000"/>
              <w:left w:val="single" w:sz="6" w:space="0" w:color="000000"/>
              <w:bottom w:val="single" w:sz="6" w:space="0" w:color="000000"/>
              <w:right w:val="single" w:sz="6" w:space="0" w:color="000000"/>
            </w:tcBorders>
            <w:hideMark/>
          </w:tcPr>
          <w:p w14:paraId="5908BE5F"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3F7C3A06"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1BCAC728"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04520830"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39FA29A7"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13  </w:t>
            </w:r>
          </w:p>
        </w:tc>
        <w:tc>
          <w:tcPr>
            <w:tcW w:w="2340" w:type="dxa"/>
            <w:tcBorders>
              <w:top w:val="single" w:sz="6" w:space="0" w:color="000000"/>
              <w:left w:val="single" w:sz="6" w:space="0" w:color="000000"/>
              <w:bottom w:val="single" w:sz="6" w:space="0" w:color="000000"/>
              <w:right w:val="single" w:sz="6" w:space="0" w:color="000000"/>
            </w:tcBorders>
            <w:hideMark/>
          </w:tcPr>
          <w:p w14:paraId="4D1CD04C"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Is it possible for a wheelchair user to get through the principal door unaided?  </w:t>
            </w:r>
          </w:p>
          <w:p w14:paraId="656FCB46"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20" w:type="dxa"/>
            <w:gridSpan w:val="2"/>
            <w:tcBorders>
              <w:top w:val="single" w:sz="6" w:space="0" w:color="000000"/>
              <w:left w:val="single" w:sz="6" w:space="0" w:color="000000"/>
              <w:bottom w:val="single" w:sz="6" w:space="0" w:color="000000"/>
              <w:right w:val="single" w:sz="6" w:space="0" w:color="000000"/>
            </w:tcBorders>
            <w:hideMark/>
          </w:tcPr>
          <w:p w14:paraId="0CD62A34" w14:textId="77777777" w:rsidR="00A4530F" w:rsidRPr="00A4530F" w:rsidRDefault="00A4530F" w:rsidP="00A4530F">
            <w:pPr>
              <w:spacing w:line="240" w:lineRule="auto"/>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860" w:type="dxa"/>
            <w:gridSpan w:val="2"/>
            <w:tcBorders>
              <w:top w:val="single" w:sz="6" w:space="0" w:color="000000"/>
              <w:left w:val="single" w:sz="6" w:space="0" w:color="000000"/>
              <w:bottom w:val="single" w:sz="6" w:space="0" w:color="000000"/>
              <w:right w:val="single" w:sz="6" w:space="0" w:color="000000"/>
            </w:tcBorders>
            <w:hideMark/>
          </w:tcPr>
          <w:p w14:paraId="0F1DC457"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040200F8"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5BEBE8E2"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7FAC41A5"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5A10C3FF"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14  </w:t>
            </w:r>
          </w:p>
        </w:tc>
        <w:tc>
          <w:tcPr>
            <w:tcW w:w="2340" w:type="dxa"/>
            <w:tcBorders>
              <w:top w:val="single" w:sz="6" w:space="0" w:color="000000"/>
              <w:left w:val="single" w:sz="6" w:space="0" w:color="000000"/>
              <w:bottom w:val="single" w:sz="6" w:space="0" w:color="000000"/>
              <w:right w:val="single" w:sz="6" w:space="0" w:color="000000"/>
            </w:tcBorders>
            <w:hideMark/>
          </w:tcPr>
          <w:p w14:paraId="503BEE12"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If no, is an alternative wheelchair accessible entrance provided?  </w:t>
            </w:r>
          </w:p>
          <w:p w14:paraId="2628F99D"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20" w:type="dxa"/>
            <w:gridSpan w:val="2"/>
            <w:tcBorders>
              <w:top w:val="single" w:sz="6" w:space="0" w:color="000000"/>
              <w:left w:val="single" w:sz="6" w:space="0" w:color="000000"/>
              <w:bottom w:val="single" w:sz="6" w:space="0" w:color="000000"/>
              <w:right w:val="single" w:sz="6" w:space="0" w:color="000000"/>
            </w:tcBorders>
            <w:hideMark/>
          </w:tcPr>
          <w:p w14:paraId="0CFCC40B" w14:textId="77777777" w:rsidR="00A4530F" w:rsidRPr="00A4530F" w:rsidRDefault="00A4530F" w:rsidP="00A4530F">
            <w:pPr>
              <w:spacing w:line="240" w:lineRule="auto"/>
              <w:ind w:right="4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860" w:type="dxa"/>
            <w:gridSpan w:val="2"/>
            <w:tcBorders>
              <w:top w:val="single" w:sz="6" w:space="0" w:color="000000"/>
              <w:left w:val="single" w:sz="6" w:space="0" w:color="000000"/>
              <w:bottom w:val="single" w:sz="6" w:space="0" w:color="000000"/>
              <w:right w:val="single" w:sz="6" w:space="0" w:color="000000"/>
            </w:tcBorders>
            <w:hideMark/>
          </w:tcPr>
          <w:p w14:paraId="57F9A2D3"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1EE867C6"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p w14:paraId="54E1D8B7" w14:textId="77777777" w:rsidR="00A4530F" w:rsidRPr="00A4530F" w:rsidRDefault="00A4530F" w:rsidP="00A4530F">
            <w:pPr>
              <w:spacing w:line="240" w:lineRule="auto"/>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7743D0C0"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4DC5DE8F"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0E5F465D"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15  </w:t>
            </w:r>
          </w:p>
        </w:tc>
        <w:tc>
          <w:tcPr>
            <w:tcW w:w="2340" w:type="dxa"/>
            <w:tcBorders>
              <w:top w:val="single" w:sz="6" w:space="0" w:color="000000"/>
              <w:left w:val="single" w:sz="6" w:space="0" w:color="000000"/>
              <w:bottom w:val="single" w:sz="6" w:space="0" w:color="000000"/>
              <w:right w:val="single" w:sz="6" w:space="0" w:color="000000"/>
            </w:tcBorders>
            <w:hideMark/>
          </w:tcPr>
          <w:p w14:paraId="781B1527"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Is there a lobby at the principal entrance, if so, is it possible for a wheelchair user to negotiate the doors?  </w:t>
            </w:r>
          </w:p>
          <w:p w14:paraId="42078249"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20" w:type="dxa"/>
            <w:gridSpan w:val="2"/>
            <w:tcBorders>
              <w:top w:val="single" w:sz="6" w:space="0" w:color="000000"/>
              <w:left w:val="single" w:sz="6" w:space="0" w:color="000000"/>
              <w:bottom w:val="single" w:sz="6" w:space="0" w:color="000000"/>
              <w:right w:val="single" w:sz="6" w:space="0" w:color="000000"/>
            </w:tcBorders>
            <w:hideMark/>
          </w:tcPr>
          <w:p w14:paraId="351E13F2" w14:textId="77777777" w:rsidR="00A4530F" w:rsidRPr="00A4530F" w:rsidRDefault="00A4530F" w:rsidP="00A4530F">
            <w:pPr>
              <w:spacing w:line="240" w:lineRule="auto"/>
              <w:ind w:right="4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860" w:type="dxa"/>
            <w:gridSpan w:val="2"/>
            <w:tcBorders>
              <w:top w:val="single" w:sz="6" w:space="0" w:color="000000"/>
              <w:left w:val="single" w:sz="6" w:space="0" w:color="000000"/>
              <w:bottom w:val="single" w:sz="6" w:space="0" w:color="000000"/>
              <w:right w:val="single" w:sz="6" w:space="0" w:color="000000"/>
            </w:tcBorders>
            <w:hideMark/>
          </w:tcPr>
          <w:p w14:paraId="5DEFF431"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5977EE5D"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69005B92"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2ADC9AA4"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3AF7EAB8"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16  </w:t>
            </w:r>
          </w:p>
        </w:tc>
        <w:tc>
          <w:tcPr>
            <w:tcW w:w="2340" w:type="dxa"/>
            <w:tcBorders>
              <w:top w:val="single" w:sz="6" w:space="0" w:color="000000"/>
              <w:left w:val="single" w:sz="6" w:space="0" w:color="000000"/>
              <w:bottom w:val="single" w:sz="6" w:space="0" w:color="000000"/>
              <w:right w:val="single" w:sz="6" w:space="0" w:color="000000"/>
            </w:tcBorders>
            <w:hideMark/>
          </w:tcPr>
          <w:p w14:paraId="53F4555B"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Do all internal doors allow a wheelchair user to get through unaided?  </w:t>
            </w:r>
          </w:p>
        </w:tc>
        <w:tc>
          <w:tcPr>
            <w:tcW w:w="1620" w:type="dxa"/>
            <w:gridSpan w:val="2"/>
            <w:tcBorders>
              <w:top w:val="single" w:sz="6" w:space="0" w:color="000000"/>
              <w:left w:val="single" w:sz="6" w:space="0" w:color="000000"/>
              <w:bottom w:val="single" w:sz="6" w:space="0" w:color="000000"/>
              <w:right w:val="single" w:sz="6" w:space="0" w:color="000000"/>
            </w:tcBorders>
            <w:hideMark/>
          </w:tcPr>
          <w:p w14:paraId="5F7B6CF5"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860" w:type="dxa"/>
            <w:gridSpan w:val="2"/>
            <w:tcBorders>
              <w:top w:val="single" w:sz="6" w:space="0" w:color="000000"/>
              <w:left w:val="single" w:sz="6" w:space="0" w:color="000000"/>
              <w:bottom w:val="single" w:sz="6" w:space="0" w:color="000000"/>
              <w:right w:val="single" w:sz="6" w:space="0" w:color="000000"/>
            </w:tcBorders>
            <w:hideMark/>
          </w:tcPr>
          <w:p w14:paraId="1D0FD83C" w14:textId="77777777" w:rsidR="00A4530F" w:rsidRPr="00A4530F" w:rsidRDefault="00A4530F" w:rsidP="00A4530F">
            <w:pPr>
              <w:spacing w:line="240" w:lineRule="auto"/>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03E7387D"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586EB9D9"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15209933"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6C255320"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17  </w:t>
            </w:r>
          </w:p>
        </w:tc>
        <w:tc>
          <w:tcPr>
            <w:tcW w:w="2340" w:type="dxa"/>
            <w:tcBorders>
              <w:top w:val="single" w:sz="6" w:space="0" w:color="000000"/>
              <w:left w:val="single" w:sz="6" w:space="0" w:color="000000"/>
              <w:bottom w:val="single" w:sz="6" w:space="0" w:color="000000"/>
              <w:right w:val="single" w:sz="6" w:space="0" w:color="000000"/>
            </w:tcBorders>
            <w:hideMark/>
          </w:tcPr>
          <w:p w14:paraId="6EF2F2C0" w14:textId="77777777" w:rsidR="00A4530F" w:rsidRPr="00A4530F" w:rsidRDefault="00A4530F" w:rsidP="00A4530F">
            <w:pPr>
              <w:spacing w:line="240" w:lineRule="auto"/>
              <w:ind w:right="480"/>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Do all the corridors have a clear, unobstructed width of 1.2m?  </w:t>
            </w:r>
          </w:p>
        </w:tc>
        <w:tc>
          <w:tcPr>
            <w:tcW w:w="1620" w:type="dxa"/>
            <w:gridSpan w:val="2"/>
            <w:tcBorders>
              <w:top w:val="single" w:sz="6" w:space="0" w:color="000000"/>
              <w:left w:val="single" w:sz="6" w:space="0" w:color="000000"/>
              <w:bottom w:val="single" w:sz="6" w:space="0" w:color="000000"/>
              <w:right w:val="single" w:sz="6" w:space="0" w:color="000000"/>
            </w:tcBorders>
            <w:hideMark/>
          </w:tcPr>
          <w:p w14:paraId="7957A0F7" w14:textId="77777777" w:rsidR="00A4530F" w:rsidRPr="00A4530F" w:rsidRDefault="00A4530F" w:rsidP="00A4530F">
            <w:pPr>
              <w:spacing w:line="240" w:lineRule="auto"/>
              <w:ind w:right="4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860" w:type="dxa"/>
            <w:gridSpan w:val="2"/>
            <w:tcBorders>
              <w:top w:val="single" w:sz="6" w:space="0" w:color="000000"/>
              <w:left w:val="single" w:sz="6" w:space="0" w:color="000000"/>
              <w:bottom w:val="single" w:sz="6" w:space="0" w:color="000000"/>
              <w:right w:val="single" w:sz="6" w:space="0" w:color="000000"/>
            </w:tcBorders>
            <w:hideMark/>
          </w:tcPr>
          <w:p w14:paraId="31C70F41" w14:textId="77777777" w:rsidR="00A4530F" w:rsidRPr="00A4530F" w:rsidRDefault="00A4530F" w:rsidP="00A4530F">
            <w:pPr>
              <w:spacing w:line="240" w:lineRule="auto"/>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3CA0FD44" w14:textId="77777777" w:rsidR="00A4530F" w:rsidRPr="00A4530F" w:rsidRDefault="00A4530F" w:rsidP="00A4530F">
            <w:pPr>
              <w:spacing w:line="240" w:lineRule="auto"/>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0720EC94"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4A34CA47"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1EA1EC2E"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18  </w:t>
            </w:r>
          </w:p>
        </w:tc>
        <w:tc>
          <w:tcPr>
            <w:tcW w:w="2340" w:type="dxa"/>
            <w:tcBorders>
              <w:top w:val="single" w:sz="6" w:space="0" w:color="000000"/>
              <w:left w:val="single" w:sz="6" w:space="0" w:color="000000"/>
              <w:bottom w:val="single" w:sz="6" w:space="0" w:color="000000"/>
              <w:right w:val="single" w:sz="6" w:space="0" w:color="000000"/>
            </w:tcBorders>
            <w:hideMark/>
          </w:tcPr>
          <w:p w14:paraId="44EE7275"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Does each  </w:t>
            </w:r>
          </w:p>
          <w:p w14:paraId="0AA9D2DE" w14:textId="77777777" w:rsidR="00A4530F" w:rsidRPr="00A4530F" w:rsidRDefault="00A4530F" w:rsidP="00A4530F">
            <w:pPr>
              <w:spacing w:line="240" w:lineRule="auto"/>
              <w:ind w:right="22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corridor/block/building have a wheelchair accessible toilet?  </w:t>
            </w:r>
          </w:p>
          <w:p w14:paraId="300B3264"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20" w:type="dxa"/>
            <w:gridSpan w:val="2"/>
            <w:tcBorders>
              <w:top w:val="single" w:sz="6" w:space="0" w:color="000000"/>
              <w:left w:val="single" w:sz="6" w:space="0" w:color="000000"/>
              <w:bottom w:val="single" w:sz="6" w:space="0" w:color="000000"/>
              <w:right w:val="single" w:sz="6" w:space="0" w:color="000000"/>
            </w:tcBorders>
            <w:hideMark/>
          </w:tcPr>
          <w:p w14:paraId="3898F275" w14:textId="77777777" w:rsidR="00A4530F" w:rsidRPr="00A4530F" w:rsidRDefault="00A4530F" w:rsidP="00A4530F">
            <w:pPr>
              <w:spacing w:line="240" w:lineRule="auto"/>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860" w:type="dxa"/>
            <w:gridSpan w:val="2"/>
            <w:tcBorders>
              <w:top w:val="single" w:sz="6" w:space="0" w:color="000000"/>
              <w:left w:val="single" w:sz="6" w:space="0" w:color="000000"/>
              <w:bottom w:val="single" w:sz="6" w:space="0" w:color="000000"/>
              <w:right w:val="single" w:sz="6" w:space="0" w:color="000000"/>
            </w:tcBorders>
            <w:hideMark/>
          </w:tcPr>
          <w:p w14:paraId="5E9A3AF5" w14:textId="77777777" w:rsidR="00A4530F" w:rsidRPr="00A4530F" w:rsidRDefault="00A4530F" w:rsidP="00A4530F">
            <w:pPr>
              <w:spacing w:line="240" w:lineRule="auto"/>
              <w:ind w:right="4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5DD4BBA5" w14:textId="77777777" w:rsidR="00A4530F" w:rsidRPr="00A4530F" w:rsidRDefault="00A4530F" w:rsidP="00A4530F">
            <w:pPr>
              <w:spacing w:line="240" w:lineRule="auto"/>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452F7F55"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03C1CD09"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6640DCEF"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19  </w:t>
            </w:r>
          </w:p>
        </w:tc>
        <w:tc>
          <w:tcPr>
            <w:tcW w:w="2340" w:type="dxa"/>
            <w:tcBorders>
              <w:top w:val="single" w:sz="6" w:space="0" w:color="000000"/>
              <w:left w:val="single" w:sz="6" w:space="0" w:color="000000"/>
              <w:bottom w:val="single" w:sz="6" w:space="0" w:color="000000"/>
              <w:right w:val="single" w:sz="6" w:space="0" w:color="000000"/>
            </w:tcBorders>
            <w:hideMark/>
          </w:tcPr>
          <w:p w14:paraId="6168A02D" w14:textId="77777777" w:rsidR="00A4530F" w:rsidRPr="00A4530F" w:rsidRDefault="00A4530F" w:rsidP="00A4530F">
            <w:pPr>
              <w:spacing w:line="240" w:lineRule="auto"/>
              <w:ind w:right="7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Does the relevant block have accessible changing rooms?  </w:t>
            </w:r>
          </w:p>
          <w:p w14:paraId="05D5D902"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20" w:type="dxa"/>
            <w:gridSpan w:val="2"/>
            <w:tcBorders>
              <w:top w:val="single" w:sz="6" w:space="0" w:color="000000"/>
              <w:left w:val="single" w:sz="6" w:space="0" w:color="000000"/>
              <w:bottom w:val="single" w:sz="6" w:space="0" w:color="000000"/>
              <w:right w:val="single" w:sz="6" w:space="0" w:color="000000"/>
            </w:tcBorders>
            <w:hideMark/>
          </w:tcPr>
          <w:p w14:paraId="77F2E276" w14:textId="77777777" w:rsidR="00A4530F" w:rsidRPr="00A4530F" w:rsidRDefault="00A4530F" w:rsidP="00A4530F">
            <w:pPr>
              <w:spacing w:line="240" w:lineRule="auto"/>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p w14:paraId="3BE6C6AC" w14:textId="77777777" w:rsidR="00A4530F" w:rsidRPr="00A4530F" w:rsidRDefault="00A4530F" w:rsidP="00A4530F">
            <w:pPr>
              <w:spacing w:line="240" w:lineRule="auto"/>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p w14:paraId="1F608D6D" w14:textId="77777777" w:rsidR="00A4530F" w:rsidRPr="00A4530F" w:rsidRDefault="00A4530F" w:rsidP="00A4530F">
            <w:pPr>
              <w:spacing w:line="240" w:lineRule="auto"/>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860" w:type="dxa"/>
            <w:gridSpan w:val="2"/>
            <w:tcBorders>
              <w:top w:val="single" w:sz="6" w:space="0" w:color="000000"/>
              <w:left w:val="single" w:sz="6" w:space="0" w:color="000000"/>
              <w:bottom w:val="single" w:sz="6" w:space="0" w:color="000000"/>
              <w:right w:val="single" w:sz="6" w:space="0" w:color="000000"/>
            </w:tcBorders>
            <w:hideMark/>
          </w:tcPr>
          <w:p w14:paraId="561E5960" w14:textId="77777777" w:rsidR="00A4530F" w:rsidRPr="00A4530F" w:rsidRDefault="00A4530F" w:rsidP="00A4530F">
            <w:pPr>
              <w:spacing w:line="240" w:lineRule="auto"/>
              <w:ind w:right="4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65579C5A" w14:textId="77777777" w:rsidR="00A4530F" w:rsidRPr="00A4530F" w:rsidRDefault="00A4530F" w:rsidP="00A4530F">
            <w:pPr>
              <w:spacing w:line="240" w:lineRule="auto"/>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6D1618C9"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7A5A23AE"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3CE3890B"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20  </w:t>
            </w:r>
          </w:p>
        </w:tc>
        <w:tc>
          <w:tcPr>
            <w:tcW w:w="2340" w:type="dxa"/>
            <w:tcBorders>
              <w:top w:val="single" w:sz="6" w:space="0" w:color="000000"/>
              <w:left w:val="single" w:sz="6" w:space="0" w:color="000000"/>
              <w:bottom w:val="single" w:sz="6" w:space="0" w:color="000000"/>
              <w:right w:val="single" w:sz="6" w:space="0" w:color="000000"/>
            </w:tcBorders>
            <w:hideMark/>
          </w:tcPr>
          <w:p w14:paraId="000D3C5F" w14:textId="77777777" w:rsidR="00A4530F" w:rsidRPr="00A4530F" w:rsidRDefault="00A4530F" w:rsidP="00A4530F">
            <w:pPr>
              <w:spacing w:line="240" w:lineRule="auto"/>
              <w:ind w:right="1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If a floor is on more than one level, do the internal steps/stairs have contrast colour edgings?  </w:t>
            </w:r>
          </w:p>
          <w:p w14:paraId="16D1C608"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20" w:type="dxa"/>
            <w:gridSpan w:val="2"/>
            <w:tcBorders>
              <w:top w:val="single" w:sz="6" w:space="0" w:color="000000"/>
              <w:left w:val="single" w:sz="6" w:space="0" w:color="000000"/>
              <w:bottom w:val="single" w:sz="6" w:space="0" w:color="000000"/>
              <w:right w:val="single" w:sz="6" w:space="0" w:color="000000"/>
            </w:tcBorders>
            <w:hideMark/>
          </w:tcPr>
          <w:p w14:paraId="08A6D942" w14:textId="77777777" w:rsidR="00A4530F" w:rsidRPr="00A4530F" w:rsidRDefault="00A4530F" w:rsidP="00A4530F">
            <w:pPr>
              <w:spacing w:line="240" w:lineRule="auto"/>
              <w:ind w:right="4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860" w:type="dxa"/>
            <w:gridSpan w:val="2"/>
            <w:tcBorders>
              <w:top w:val="single" w:sz="6" w:space="0" w:color="000000"/>
              <w:left w:val="single" w:sz="6" w:space="0" w:color="000000"/>
              <w:bottom w:val="single" w:sz="6" w:space="0" w:color="000000"/>
              <w:right w:val="single" w:sz="6" w:space="0" w:color="000000"/>
            </w:tcBorders>
            <w:hideMark/>
          </w:tcPr>
          <w:p w14:paraId="03E96A87" w14:textId="77777777" w:rsidR="00A4530F" w:rsidRPr="00A4530F" w:rsidRDefault="00A4530F" w:rsidP="00A4530F">
            <w:pPr>
              <w:spacing w:line="240" w:lineRule="auto"/>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p w14:paraId="2CA86B25" w14:textId="77777777" w:rsidR="00A4530F" w:rsidRPr="00A4530F" w:rsidRDefault="00A4530F" w:rsidP="00A4530F">
            <w:pPr>
              <w:spacing w:line="240" w:lineRule="auto"/>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54233144" w14:textId="77777777" w:rsidR="00A4530F" w:rsidRPr="00A4530F" w:rsidRDefault="00A4530F" w:rsidP="00A4530F">
            <w:pPr>
              <w:spacing w:line="240" w:lineRule="auto"/>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6525E8A0"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23634E85"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6F17B714"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21  </w:t>
            </w:r>
          </w:p>
        </w:tc>
        <w:tc>
          <w:tcPr>
            <w:tcW w:w="2340" w:type="dxa"/>
            <w:tcBorders>
              <w:top w:val="single" w:sz="6" w:space="0" w:color="000000"/>
              <w:left w:val="single" w:sz="6" w:space="0" w:color="000000"/>
              <w:bottom w:val="single" w:sz="6" w:space="0" w:color="000000"/>
              <w:right w:val="single" w:sz="6" w:space="0" w:color="000000"/>
            </w:tcBorders>
            <w:hideMark/>
          </w:tcPr>
          <w:p w14:paraId="7BD7779E" w14:textId="77777777" w:rsidR="00A4530F" w:rsidRPr="00A4530F" w:rsidRDefault="00A4530F" w:rsidP="00A4530F">
            <w:pPr>
              <w:spacing w:line="240" w:lineRule="auto"/>
              <w:ind w:right="13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Does the building have a lift that can be used by wheelchair user to allow access to  </w:t>
            </w:r>
          </w:p>
          <w:p w14:paraId="1414E442" w14:textId="77777777" w:rsidR="00A4530F" w:rsidRPr="00A4530F" w:rsidRDefault="00A4530F" w:rsidP="00A4530F">
            <w:pPr>
              <w:spacing w:line="240" w:lineRule="auto"/>
              <w:ind w:right="76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different levels?  </w:t>
            </w:r>
          </w:p>
        </w:tc>
        <w:tc>
          <w:tcPr>
            <w:tcW w:w="1620" w:type="dxa"/>
            <w:gridSpan w:val="2"/>
            <w:tcBorders>
              <w:top w:val="single" w:sz="6" w:space="0" w:color="000000"/>
              <w:left w:val="single" w:sz="6" w:space="0" w:color="000000"/>
              <w:bottom w:val="single" w:sz="6" w:space="0" w:color="000000"/>
              <w:right w:val="single" w:sz="6" w:space="0" w:color="000000"/>
            </w:tcBorders>
            <w:hideMark/>
          </w:tcPr>
          <w:p w14:paraId="00857532" w14:textId="77777777" w:rsidR="00A4530F" w:rsidRPr="00A4530F" w:rsidRDefault="00A4530F" w:rsidP="00A4530F">
            <w:pPr>
              <w:spacing w:line="240" w:lineRule="auto"/>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860" w:type="dxa"/>
            <w:gridSpan w:val="2"/>
            <w:tcBorders>
              <w:top w:val="single" w:sz="6" w:space="0" w:color="000000"/>
              <w:left w:val="single" w:sz="6" w:space="0" w:color="000000"/>
              <w:bottom w:val="single" w:sz="6" w:space="0" w:color="000000"/>
              <w:right w:val="single" w:sz="6" w:space="0" w:color="000000"/>
            </w:tcBorders>
            <w:hideMark/>
          </w:tcPr>
          <w:p w14:paraId="1AEDC201" w14:textId="77777777" w:rsidR="00A4530F" w:rsidRPr="00A4530F" w:rsidRDefault="00A4530F" w:rsidP="00A4530F">
            <w:pPr>
              <w:spacing w:line="240" w:lineRule="auto"/>
              <w:ind w:right="4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2E3854BE" w14:textId="77777777" w:rsidR="00A4530F" w:rsidRPr="00A4530F" w:rsidRDefault="00A4530F" w:rsidP="00A4530F">
            <w:pPr>
              <w:spacing w:line="240" w:lineRule="auto"/>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4217BABA"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33F39793"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33C8177D"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Item </w:t>
            </w:r>
            <w:r w:rsidRPr="00A4530F">
              <w:rPr>
                <w:rFonts w:eastAsia="Times New Roman" w:cs="Arial"/>
                <w:color w:val="000000"/>
                <w:sz w:val="20"/>
                <w:szCs w:val="20"/>
                <w:lang w:eastAsia="en-GB"/>
              </w:rPr>
              <w:t> </w:t>
            </w:r>
          </w:p>
        </w:tc>
        <w:tc>
          <w:tcPr>
            <w:tcW w:w="2340" w:type="dxa"/>
            <w:tcBorders>
              <w:top w:val="single" w:sz="6" w:space="0" w:color="000000"/>
              <w:left w:val="single" w:sz="6" w:space="0" w:color="000000"/>
              <w:bottom w:val="single" w:sz="6" w:space="0" w:color="000000"/>
              <w:right w:val="single" w:sz="6" w:space="0" w:color="000000"/>
            </w:tcBorders>
            <w:hideMark/>
          </w:tcPr>
          <w:p w14:paraId="1E39E1B7"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Issue </w:t>
            </w:r>
            <w:r w:rsidRPr="00A4530F">
              <w:rPr>
                <w:rFonts w:eastAsia="Times New Roman" w:cs="Arial"/>
                <w:color w:val="000000"/>
                <w:sz w:val="20"/>
                <w:szCs w:val="20"/>
                <w:lang w:eastAsia="en-GB"/>
              </w:rPr>
              <w:t> </w:t>
            </w:r>
          </w:p>
        </w:tc>
        <w:tc>
          <w:tcPr>
            <w:tcW w:w="735" w:type="dxa"/>
            <w:tcBorders>
              <w:top w:val="single" w:sz="6" w:space="0" w:color="000000"/>
              <w:left w:val="single" w:sz="6" w:space="0" w:color="000000"/>
              <w:bottom w:val="single" w:sz="6" w:space="0" w:color="000000"/>
              <w:right w:val="nil"/>
            </w:tcBorders>
            <w:hideMark/>
          </w:tcPr>
          <w:p w14:paraId="2D94F203"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Yes </w:t>
            </w:r>
            <w:r w:rsidRPr="00A4530F">
              <w:rPr>
                <w:rFonts w:eastAsia="Times New Roman" w:cs="Arial"/>
                <w:color w:val="000000"/>
                <w:sz w:val="20"/>
                <w:szCs w:val="20"/>
                <w:lang w:eastAsia="en-GB"/>
              </w:rPr>
              <w:t> </w:t>
            </w:r>
          </w:p>
        </w:tc>
        <w:tc>
          <w:tcPr>
            <w:tcW w:w="870" w:type="dxa"/>
            <w:tcBorders>
              <w:top w:val="single" w:sz="6" w:space="0" w:color="000000"/>
              <w:left w:val="nil"/>
              <w:bottom w:val="single" w:sz="6" w:space="0" w:color="000000"/>
              <w:right w:val="single" w:sz="6" w:space="0" w:color="000000"/>
            </w:tcBorders>
            <w:hideMark/>
          </w:tcPr>
          <w:p w14:paraId="46153056"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675" w:type="dxa"/>
            <w:tcBorders>
              <w:top w:val="single" w:sz="6" w:space="0" w:color="000000"/>
              <w:left w:val="single" w:sz="6" w:space="0" w:color="000000"/>
              <w:bottom w:val="single" w:sz="6" w:space="0" w:color="000000"/>
              <w:right w:val="nil"/>
            </w:tcBorders>
            <w:hideMark/>
          </w:tcPr>
          <w:p w14:paraId="35EC2584"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No </w:t>
            </w:r>
            <w:r w:rsidRPr="00A4530F">
              <w:rPr>
                <w:rFonts w:eastAsia="Times New Roman" w:cs="Arial"/>
                <w:color w:val="000000"/>
                <w:sz w:val="20"/>
                <w:szCs w:val="20"/>
                <w:lang w:eastAsia="en-GB"/>
              </w:rPr>
              <w:t> </w:t>
            </w:r>
          </w:p>
        </w:tc>
        <w:tc>
          <w:tcPr>
            <w:tcW w:w="1170" w:type="dxa"/>
            <w:tcBorders>
              <w:top w:val="single" w:sz="6" w:space="0" w:color="000000"/>
              <w:left w:val="nil"/>
              <w:bottom w:val="single" w:sz="6" w:space="0" w:color="000000"/>
              <w:right w:val="single" w:sz="6" w:space="0" w:color="000000"/>
            </w:tcBorders>
            <w:hideMark/>
          </w:tcPr>
          <w:p w14:paraId="3F67FD5D"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136FAC68"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N/A </w:t>
            </w: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3E35E088"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Action </w:t>
            </w:r>
            <w:r w:rsidRPr="00A4530F">
              <w:rPr>
                <w:rFonts w:eastAsia="Times New Roman" w:cs="Arial"/>
                <w:color w:val="000000"/>
                <w:sz w:val="20"/>
                <w:szCs w:val="20"/>
                <w:lang w:eastAsia="en-GB"/>
              </w:rPr>
              <w:t> </w:t>
            </w:r>
          </w:p>
        </w:tc>
      </w:tr>
      <w:tr w:rsidR="00A4530F" w:rsidRPr="00A4530F" w14:paraId="209268A2"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230AB7E6"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22  </w:t>
            </w:r>
          </w:p>
        </w:tc>
        <w:tc>
          <w:tcPr>
            <w:tcW w:w="2340" w:type="dxa"/>
            <w:tcBorders>
              <w:top w:val="single" w:sz="6" w:space="0" w:color="000000"/>
              <w:left w:val="single" w:sz="6" w:space="0" w:color="000000"/>
              <w:bottom w:val="single" w:sz="6" w:space="0" w:color="000000"/>
              <w:right w:val="single" w:sz="6" w:space="0" w:color="000000"/>
            </w:tcBorders>
            <w:hideMark/>
          </w:tcPr>
          <w:p w14:paraId="6D3DAFB2"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Is there a continuous handrail on each internal stair flight?  </w:t>
            </w:r>
          </w:p>
          <w:p w14:paraId="728A21E4"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735" w:type="dxa"/>
            <w:tcBorders>
              <w:top w:val="single" w:sz="6" w:space="0" w:color="000000"/>
              <w:left w:val="single" w:sz="6" w:space="0" w:color="000000"/>
              <w:bottom w:val="single" w:sz="6" w:space="0" w:color="000000"/>
              <w:right w:val="nil"/>
            </w:tcBorders>
            <w:hideMark/>
          </w:tcPr>
          <w:p w14:paraId="38432D20"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870" w:type="dxa"/>
            <w:tcBorders>
              <w:top w:val="single" w:sz="6" w:space="0" w:color="000000"/>
              <w:left w:val="nil"/>
              <w:bottom w:val="single" w:sz="6" w:space="0" w:color="000000"/>
              <w:right w:val="single" w:sz="6" w:space="0" w:color="000000"/>
            </w:tcBorders>
            <w:hideMark/>
          </w:tcPr>
          <w:p w14:paraId="042703DD"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675" w:type="dxa"/>
            <w:tcBorders>
              <w:top w:val="single" w:sz="6" w:space="0" w:color="000000"/>
              <w:left w:val="single" w:sz="6" w:space="0" w:color="000000"/>
              <w:bottom w:val="single" w:sz="6" w:space="0" w:color="000000"/>
              <w:right w:val="nil"/>
            </w:tcBorders>
            <w:hideMark/>
          </w:tcPr>
          <w:p w14:paraId="67CBE397"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170" w:type="dxa"/>
            <w:tcBorders>
              <w:top w:val="single" w:sz="6" w:space="0" w:color="000000"/>
              <w:left w:val="nil"/>
              <w:bottom w:val="single" w:sz="6" w:space="0" w:color="000000"/>
              <w:right w:val="single" w:sz="6" w:space="0" w:color="000000"/>
            </w:tcBorders>
            <w:hideMark/>
          </w:tcPr>
          <w:p w14:paraId="13E6FB70" w14:textId="77777777" w:rsidR="00A4530F" w:rsidRPr="00A4530F" w:rsidRDefault="00A4530F" w:rsidP="00A4530F">
            <w:pPr>
              <w:spacing w:line="240" w:lineRule="auto"/>
              <w:ind w:left="240"/>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p w14:paraId="1F48BA87" w14:textId="77777777" w:rsidR="00A4530F" w:rsidRPr="00A4530F" w:rsidRDefault="00A4530F" w:rsidP="00A4530F">
            <w:pPr>
              <w:spacing w:line="240" w:lineRule="auto"/>
              <w:ind w:left="240"/>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4428816B" w14:textId="77777777" w:rsidR="00A4530F" w:rsidRPr="00A4530F" w:rsidRDefault="00A4530F" w:rsidP="00A4530F">
            <w:pPr>
              <w:spacing w:line="240" w:lineRule="auto"/>
              <w:ind w:left="10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60F9BE6F"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p w14:paraId="680B9CFC"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46B85901"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2BC4D6B6"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23  </w:t>
            </w:r>
          </w:p>
        </w:tc>
        <w:tc>
          <w:tcPr>
            <w:tcW w:w="2340" w:type="dxa"/>
            <w:tcBorders>
              <w:top w:val="single" w:sz="6" w:space="0" w:color="000000"/>
              <w:left w:val="single" w:sz="6" w:space="0" w:color="000000"/>
              <w:bottom w:val="single" w:sz="6" w:space="0" w:color="000000"/>
              <w:right w:val="single" w:sz="6" w:space="0" w:color="000000"/>
            </w:tcBorders>
            <w:hideMark/>
          </w:tcPr>
          <w:p w14:paraId="396DBF03"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Do you have any other sort of mechanical means provided to move between floors? If yes, please state what type.  </w:t>
            </w:r>
          </w:p>
          <w:p w14:paraId="4245A716"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735" w:type="dxa"/>
            <w:tcBorders>
              <w:top w:val="single" w:sz="6" w:space="0" w:color="000000"/>
              <w:left w:val="single" w:sz="6" w:space="0" w:color="000000"/>
              <w:bottom w:val="single" w:sz="6" w:space="0" w:color="000000"/>
              <w:right w:val="nil"/>
            </w:tcBorders>
            <w:hideMark/>
          </w:tcPr>
          <w:p w14:paraId="0527DE66"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870" w:type="dxa"/>
            <w:tcBorders>
              <w:top w:val="single" w:sz="6" w:space="0" w:color="000000"/>
              <w:left w:val="nil"/>
              <w:bottom w:val="single" w:sz="6" w:space="0" w:color="000000"/>
              <w:right w:val="single" w:sz="6" w:space="0" w:color="000000"/>
            </w:tcBorders>
            <w:hideMark/>
          </w:tcPr>
          <w:p w14:paraId="658B95A4" w14:textId="77777777" w:rsidR="00A4530F" w:rsidRPr="00A4530F" w:rsidRDefault="00A4530F" w:rsidP="00A4530F">
            <w:pPr>
              <w:spacing w:line="240" w:lineRule="auto"/>
              <w:ind w:left="60"/>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675" w:type="dxa"/>
            <w:tcBorders>
              <w:top w:val="single" w:sz="6" w:space="0" w:color="000000"/>
              <w:left w:val="single" w:sz="6" w:space="0" w:color="000000"/>
              <w:bottom w:val="single" w:sz="6" w:space="0" w:color="000000"/>
              <w:right w:val="nil"/>
            </w:tcBorders>
            <w:hideMark/>
          </w:tcPr>
          <w:p w14:paraId="36F8A353"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170" w:type="dxa"/>
            <w:tcBorders>
              <w:top w:val="single" w:sz="6" w:space="0" w:color="000000"/>
              <w:left w:val="nil"/>
              <w:bottom w:val="single" w:sz="6" w:space="0" w:color="000000"/>
              <w:right w:val="single" w:sz="6" w:space="0" w:color="000000"/>
            </w:tcBorders>
            <w:hideMark/>
          </w:tcPr>
          <w:p w14:paraId="7B9E6C75" w14:textId="77777777" w:rsidR="00A4530F" w:rsidRPr="00A4530F" w:rsidRDefault="00A4530F" w:rsidP="00A4530F">
            <w:pPr>
              <w:spacing w:line="240" w:lineRule="auto"/>
              <w:ind w:left="16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07B3C562" w14:textId="77777777" w:rsidR="00A4530F" w:rsidRPr="00A4530F" w:rsidRDefault="00A4530F" w:rsidP="00A4530F">
            <w:pPr>
              <w:spacing w:line="240" w:lineRule="auto"/>
              <w:ind w:left="10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16A80444"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4677F2C5"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293B4CF6"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24  </w:t>
            </w:r>
          </w:p>
        </w:tc>
        <w:tc>
          <w:tcPr>
            <w:tcW w:w="2340" w:type="dxa"/>
            <w:tcBorders>
              <w:top w:val="single" w:sz="6" w:space="0" w:color="000000"/>
              <w:left w:val="single" w:sz="6" w:space="0" w:color="000000"/>
              <w:bottom w:val="single" w:sz="6" w:space="0" w:color="000000"/>
              <w:right w:val="single" w:sz="6" w:space="0" w:color="000000"/>
            </w:tcBorders>
            <w:hideMark/>
          </w:tcPr>
          <w:p w14:paraId="63044BC9"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Is it possible for a wheelchair user to use all the fire exits from the areas to which they have access?  </w:t>
            </w:r>
          </w:p>
          <w:p w14:paraId="36DC56BB"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735" w:type="dxa"/>
            <w:tcBorders>
              <w:top w:val="single" w:sz="6" w:space="0" w:color="000000"/>
              <w:left w:val="single" w:sz="6" w:space="0" w:color="000000"/>
              <w:bottom w:val="single" w:sz="6" w:space="0" w:color="000000"/>
              <w:right w:val="nil"/>
            </w:tcBorders>
            <w:hideMark/>
          </w:tcPr>
          <w:p w14:paraId="3DF80F50"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870" w:type="dxa"/>
            <w:tcBorders>
              <w:top w:val="single" w:sz="6" w:space="0" w:color="000000"/>
              <w:left w:val="nil"/>
              <w:bottom w:val="single" w:sz="6" w:space="0" w:color="000000"/>
              <w:right w:val="single" w:sz="6" w:space="0" w:color="000000"/>
            </w:tcBorders>
            <w:hideMark/>
          </w:tcPr>
          <w:p w14:paraId="70703F8F"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675" w:type="dxa"/>
            <w:tcBorders>
              <w:top w:val="single" w:sz="6" w:space="0" w:color="000000"/>
              <w:left w:val="single" w:sz="6" w:space="0" w:color="000000"/>
              <w:bottom w:val="single" w:sz="6" w:space="0" w:color="000000"/>
              <w:right w:val="nil"/>
            </w:tcBorders>
            <w:hideMark/>
          </w:tcPr>
          <w:p w14:paraId="1D434670"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170" w:type="dxa"/>
            <w:tcBorders>
              <w:top w:val="single" w:sz="6" w:space="0" w:color="000000"/>
              <w:left w:val="nil"/>
              <w:bottom w:val="single" w:sz="6" w:space="0" w:color="000000"/>
              <w:right w:val="single" w:sz="6" w:space="0" w:color="000000"/>
            </w:tcBorders>
            <w:hideMark/>
          </w:tcPr>
          <w:p w14:paraId="38F20956" w14:textId="77777777" w:rsidR="00A4530F" w:rsidRPr="00A4530F" w:rsidRDefault="00A4530F" w:rsidP="00A4530F">
            <w:pPr>
              <w:spacing w:line="240" w:lineRule="auto"/>
              <w:ind w:left="240"/>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385CE922" w14:textId="77777777" w:rsidR="00A4530F" w:rsidRPr="00A4530F" w:rsidRDefault="00A4530F" w:rsidP="00A4530F">
            <w:pPr>
              <w:spacing w:line="240" w:lineRule="auto"/>
              <w:ind w:left="10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5F687C5D"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37D2A27D"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02A95A7E"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25  </w:t>
            </w:r>
          </w:p>
        </w:tc>
        <w:tc>
          <w:tcPr>
            <w:tcW w:w="2340" w:type="dxa"/>
            <w:tcBorders>
              <w:top w:val="single" w:sz="6" w:space="0" w:color="000000"/>
              <w:left w:val="single" w:sz="6" w:space="0" w:color="000000"/>
              <w:bottom w:val="single" w:sz="6" w:space="0" w:color="000000"/>
              <w:right w:val="single" w:sz="6" w:space="0" w:color="000000"/>
            </w:tcBorders>
            <w:hideMark/>
          </w:tcPr>
          <w:p w14:paraId="36014EF8"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Are non-visual guides used to assist people to use the buildings?  </w:t>
            </w:r>
          </w:p>
          <w:p w14:paraId="6B3F469A"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735" w:type="dxa"/>
            <w:tcBorders>
              <w:top w:val="single" w:sz="6" w:space="0" w:color="000000"/>
              <w:left w:val="single" w:sz="6" w:space="0" w:color="000000"/>
              <w:bottom w:val="single" w:sz="6" w:space="0" w:color="000000"/>
              <w:right w:val="nil"/>
            </w:tcBorders>
            <w:hideMark/>
          </w:tcPr>
          <w:p w14:paraId="75846FDD"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870" w:type="dxa"/>
            <w:tcBorders>
              <w:top w:val="single" w:sz="6" w:space="0" w:color="000000"/>
              <w:left w:val="nil"/>
              <w:bottom w:val="single" w:sz="6" w:space="0" w:color="000000"/>
              <w:right w:val="single" w:sz="6" w:space="0" w:color="000000"/>
            </w:tcBorders>
            <w:hideMark/>
          </w:tcPr>
          <w:p w14:paraId="74C45D1B" w14:textId="77777777" w:rsidR="00A4530F" w:rsidRPr="00A4530F" w:rsidRDefault="00A4530F" w:rsidP="00A4530F">
            <w:pPr>
              <w:spacing w:line="240" w:lineRule="auto"/>
              <w:ind w:left="60"/>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675" w:type="dxa"/>
            <w:tcBorders>
              <w:top w:val="single" w:sz="6" w:space="0" w:color="000000"/>
              <w:left w:val="single" w:sz="6" w:space="0" w:color="000000"/>
              <w:bottom w:val="single" w:sz="6" w:space="0" w:color="000000"/>
              <w:right w:val="nil"/>
            </w:tcBorders>
            <w:hideMark/>
          </w:tcPr>
          <w:p w14:paraId="2C34BD56"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170" w:type="dxa"/>
            <w:tcBorders>
              <w:top w:val="single" w:sz="6" w:space="0" w:color="000000"/>
              <w:left w:val="nil"/>
              <w:bottom w:val="single" w:sz="6" w:space="0" w:color="000000"/>
              <w:right w:val="single" w:sz="6" w:space="0" w:color="000000"/>
            </w:tcBorders>
            <w:hideMark/>
          </w:tcPr>
          <w:p w14:paraId="7E504EB3" w14:textId="77777777" w:rsidR="00A4530F" w:rsidRPr="00A4530F" w:rsidRDefault="00A4530F" w:rsidP="00A4530F">
            <w:pPr>
              <w:spacing w:line="240" w:lineRule="auto"/>
              <w:ind w:left="16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69E82DA6" w14:textId="77777777" w:rsidR="00A4530F" w:rsidRPr="00A4530F" w:rsidRDefault="00A4530F" w:rsidP="00A4530F">
            <w:pPr>
              <w:spacing w:line="240" w:lineRule="auto"/>
              <w:ind w:left="10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0B2C26A1"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454B6023"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26B07180"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26  </w:t>
            </w:r>
          </w:p>
        </w:tc>
        <w:tc>
          <w:tcPr>
            <w:tcW w:w="2340" w:type="dxa"/>
            <w:tcBorders>
              <w:top w:val="single" w:sz="6" w:space="0" w:color="000000"/>
              <w:left w:val="single" w:sz="6" w:space="0" w:color="000000"/>
              <w:bottom w:val="single" w:sz="6" w:space="0" w:color="000000"/>
              <w:right w:val="single" w:sz="6" w:space="0" w:color="000000"/>
            </w:tcBorders>
            <w:hideMark/>
          </w:tcPr>
          <w:p w14:paraId="59FEF80A"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Could any of the décor be confusing or disorientating for students with disabilities?  </w:t>
            </w:r>
          </w:p>
          <w:p w14:paraId="257E8ED8"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735" w:type="dxa"/>
            <w:tcBorders>
              <w:top w:val="single" w:sz="6" w:space="0" w:color="000000"/>
              <w:left w:val="single" w:sz="6" w:space="0" w:color="000000"/>
              <w:bottom w:val="single" w:sz="6" w:space="0" w:color="000000"/>
              <w:right w:val="nil"/>
            </w:tcBorders>
            <w:hideMark/>
          </w:tcPr>
          <w:p w14:paraId="033ACDF0"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870" w:type="dxa"/>
            <w:tcBorders>
              <w:top w:val="single" w:sz="6" w:space="0" w:color="000000"/>
              <w:left w:val="nil"/>
              <w:bottom w:val="single" w:sz="6" w:space="0" w:color="000000"/>
              <w:right w:val="single" w:sz="6" w:space="0" w:color="000000"/>
            </w:tcBorders>
            <w:hideMark/>
          </w:tcPr>
          <w:p w14:paraId="01FB1F06" w14:textId="77777777" w:rsidR="00A4530F" w:rsidRPr="00A4530F" w:rsidRDefault="00A4530F" w:rsidP="00A4530F">
            <w:pPr>
              <w:spacing w:line="240" w:lineRule="auto"/>
              <w:ind w:left="60"/>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p w14:paraId="19E1CA74" w14:textId="77777777" w:rsidR="00A4530F" w:rsidRPr="00A4530F" w:rsidRDefault="00A4530F" w:rsidP="00A4530F">
            <w:pPr>
              <w:spacing w:line="240" w:lineRule="auto"/>
              <w:ind w:left="60"/>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675" w:type="dxa"/>
            <w:tcBorders>
              <w:top w:val="single" w:sz="6" w:space="0" w:color="000000"/>
              <w:left w:val="single" w:sz="6" w:space="0" w:color="000000"/>
              <w:bottom w:val="single" w:sz="6" w:space="0" w:color="000000"/>
              <w:right w:val="nil"/>
            </w:tcBorders>
            <w:hideMark/>
          </w:tcPr>
          <w:p w14:paraId="06208122"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170" w:type="dxa"/>
            <w:tcBorders>
              <w:top w:val="single" w:sz="6" w:space="0" w:color="000000"/>
              <w:left w:val="nil"/>
              <w:bottom w:val="single" w:sz="6" w:space="0" w:color="000000"/>
              <w:right w:val="single" w:sz="6" w:space="0" w:color="000000"/>
            </w:tcBorders>
            <w:hideMark/>
          </w:tcPr>
          <w:p w14:paraId="28069BA9" w14:textId="77777777" w:rsidR="00A4530F" w:rsidRPr="00A4530F" w:rsidRDefault="00A4530F" w:rsidP="00A4530F">
            <w:pPr>
              <w:spacing w:line="240" w:lineRule="auto"/>
              <w:ind w:left="16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208E6D6B" w14:textId="77777777" w:rsidR="00A4530F" w:rsidRPr="00A4530F" w:rsidRDefault="00A4530F" w:rsidP="00A4530F">
            <w:pPr>
              <w:spacing w:line="240" w:lineRule="auto"/>
              <w:ind w:left="10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13086D07"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1BA980FF"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77B3FA33"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27  </w:t>
            </w:r>
          </w:p>
        </w:tc>
        <w:tc>
          <w:tcPr>
            <w:tcW w:w="2340" w:type="dxa"/>
            <w:tcBorders>
              <w:top w:val="single" w:sz="6" w:space="0" w:color="000000"/>
              <w:left w:val="single" w:sz="6" w:space="0" w:color="000000"/>
              <w:bottom w:val="single" w:sz="6" w:space="0" w:color="000000"/>
              <w:right w:val="single" w:sz="6" w:space="0" w:color="000000"/>
            </w:tcBorders>
            <w:hideMark/>
          </w:tcPr>
          <w:p w14:paraId="4E926E69"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Do emergency alarm systems cater for those with hearing impairment? (e.g.  </w:t>
            </w:r>
          </w:p>
          <w:p w14:paraId="62A2A3F5"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flashing light)  </w:t>
            </w:r>
          </w:p>
          <w:p w14:paraId="1478EAD6"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735" w:type="dxa"/>
            <w:tcBorders>
              <w:top w:val="single" w:sz="6" w:space="0" w:color="000000"/>
              <w:left w:val="single" w:sz="6" w:space="0" w:color="000000"/>
              <w:bottom w:val="single" w:sz="6" w:space="0" w:color="000000"/>
              <w:right w:val="nil"/>
            </w:tcBorders>
            <w:hideMark/>
          </w:tcPr>
          <w:p w14:paraId="7DD5DEBE"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870" w:type="dxa"/>
            <w:tcBorders>
              <w:top w:val="single" w:sz="6" w:space="0" w:color="000000"/>
              <w:left w:val="nil"/>
              <w:bottom w:val="single" w:sz="6" w:space="0" w:color="000000"/>
              <w:right w:val="single" w:sz="6" w:space="0" w:color="000000"/>
            </w:tcBorders>
            <w:hideMark/>
          </w:tcPr>
          <w:p w14:paraId="10CF1869" w14:textId="77777777" w:rsidR="00A4530F" w:rsidRPr="00A4530F" w:rsidRDefault="00A4530F" w:rsidP="00A4530F">
            <w:pPr>
              <w:spacing w:line="240" w:lineRule="auto"/>
              <w:ind w:left="60"/>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675" w:type="dxa"/>
            <w:tcBorders>
              <w:top w:val="single" w:sz="6" w:space="0" w:color="000000"/>
              <w:left w:val="single" w:sz="6" w:space="0" w:color="000000"/>
              <w:bottom w:val="single" w:sz="6" w:space="0" w:color="000000"/>
              <w:right w:val="nil"/>
            </w:tcBorders>
            <w:hideMark/>
          </w:tcPr>
          <w:p w14:paraId="73E83182"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170" w:type="dxa"/>
            <w:tcBorders>
              <w:top w:val="single" w:sz="6" w:space="0" w:color="000000"/>
              <w:left w:val="nil"/>
              <w:bottom w:val="single" w:sz="6" w:space="0" w:color="000000"/>
              <w:right w:val="single" w:sz="6" w:space="0" w:color="000000"/>
            </w:tcBorders>
            <w:hideMark/>
          </w:tcPr>
          <w:p w14:paraId="2DC03F5D" w14:textId="77777777" w:rsidR="00A4530F" w:rsidRPr="00A4530F" w:rsidRDefault="00A4530F" w:rsidP="00A4530F">
            <w:pPr>
              <w:spacing w:line="240" w:lineRule="auto"/>
              <w:ind w:left="16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434BA56E" w14:textId="77777777" w:rsidR="00A4530F" w:rsidRPr="00A4530F" w:rsidRDefault="00A4530F" w:rsidP="00A4530F">
            <w:pPr>
              <w:spacing w:line="240" w:lineRule="auto"/>
              <w:ind w:left="10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48165436"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7B279214"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50C68742"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28  </w:t>
            </w:r>
          </w:p>
        </w:tc>
        <w:tc>
          <w:tcPr>
            <w:tcW w:w="2340" w:type="dxa"/>
            <w:tcBorders>
              <w:top w:val="single" w:sz="6" w:space="0" w:color="000000"/>
              <w:left w:val="single" w:sz="6" w:space="0" w:color="000000"/>
              <w:bottom w:val="single" w:sz="6" w:space="0" w:color="000000"/>
              <w:right w:val="single" w:sz="6" w:space="0" w:color="000000"/>
            </w:tcBorders>
            <w:hideMark/>
          </w:tcPr>
          <w:p w14:paraId="6B3FD9E6" w14:textId="77777777" w:rsidR="00A4530F" w:rsidRPr="00A4530F" w:rsidRDefault="00A4530F" w:rsidP="00A4530F">
            <w:pPr>
              <w:spacing w:line="240" w:lineRule="auto"/>
              <w:ind w:left="105" w:right="270"/>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Is a hearing induction loop available (either fixed or portable) in the school?  </w:t>
            </w:r>
          </w:p>
          <w:p w14:paraId="0B972E1D"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735" w:type="dxa"/>
            <w:tcBorders>
              <w:top w:val="single" w:sz="6" w:space="0" w:color="000000"/>
              <w:left w:val="single" w:sz="6" w:space="0" w:color="000000"/>
              <w:bottom w:val="single" w:sz="6" w:space="0" w:color="000000"/>
              <w:right w:val="nil"/>
            </w:tcBorders>
            <w:hideMark/>
          </w:tcPr>
          <w:p w14:paraId="41D0D531"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870" w:type="dxa"/>
            <w:tcBorders>
              <w:top w:val="single" w:sz="6" w:space="0" w:color="000000"/>
              <w:left w:val="nil"/>
              <w:bottom w:val="single" w:sz="6" w:space="0" w:color="000000"/>
              <w:right w:val="single" w:sz="6" w:space="0" w:color="000000"/>
            </w:tcBorders>
            <w:hideMark/>
          </w:tcPr>
          <w:p w14:paraId="038F9DA9" w14:textId="77777777" w:rsidR="00A4530F" w:rsidRPr="00A4530F" w:rsidRDefault="00A4530F" w:rsidP="00A4530F">
            <w:pPr>
              <w:spacing w:line="240" w:lineRule="auto"/>
              <w:ind w:left="60"/>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675" w:type="dxa"/>
            <w:tcBorders>
              <w:top w:val="single" w:sz="6" w:space="0" w:color="000000"/>
              <w:left w:val="single" w:sz="6" w:space="0" w:color="000000"/>
              <w:bottom w:val="single" w:sz="6" w:space="0" w:color="000000"/>
              <w:right w:val="nil"/>
            </w:tcBorders>
            <w:hideMark/>
          </w:tcPr>
          <w:p w14:paraId="379FFC3D"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170" w:type="dxa"/>
            <w:tcBorders>
              <w:top w:val="single" w:sz="6" w:space="0" w:color="000000"/>
              <w:left w:val="nil"/>
              <w:bottom w:val="single" w:sz="6" w:space="0" w:color="000000"/>
              <w:right w:val="single" w:sz="6" w:space="0" w:color="000000"/>
            </w:tcBorders>
            <w:hideMark/>
          </w:tcPr>
          <w:p w14:paraId="0F9C9192" w14:textId="77777777" w:rsidR="00A4530F" w:rsidRPr="00A4530F" w:rsidRDefault="00A4530F" w:rsidP="00A4530F">
            <w:pPr>
              <w:spacing w:line="240" w:lineRule="auto"/>
              <w:ind w:left="16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440" w:type="dxa"/>
            <w:tcBorders>
              <w:top w:val="single" w:sz="6" w:space="0" w:color="000000"/>
              <w:left w:val="single" w:sz="6" w:space="0" w:color="000000"/>
              <w:bottom w:val="single" w:sz="6" w:space="0" w:color="000000"/>
              <w:right w:val="single" w:sz="6" w:space="0" w:color="000000"/>
            </w:tcBorders>
            <w:hideMark/>
          </w:tcPr>
          <w:p w14:paraId="0489469D" w14:textId="77777777" w:rsidR="00A4530F" w:rsidRPr="00A4530F" w:rsidRDefault="00A4530F" w:rsidP="00A4530F">
            <w:pPr>
              <w:spacing w:line="240" w:lineRule="auto"/>
              <w:ind w:left="105"/>
              <w:jc w:val="center"/>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2166ADD5"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bl>
    <w:p w14:paraId="0D8CB8A5" w14:textId="2F624992" w:rsidR="00A4530F" w:rsidRPr="00A4530F" w:rsidRDefault="00A4530F" w:rsidP="00A4530F">
      <w:pPr>
        <w:spacing w:line="240" w:lineRule="auto"/>
        <w:jc w:val="both"/>
        <w:textAlignment w:val="baseline"/>
        <w:rPr>
          <w:rFonts w:ascii="Times New Roman" w:eastAsia="Times New Roman" w:hAnsi="Times New Roman"/>
          <w:color w:val="000000"/>
          <w:sz w:val="24"/>
          <w:szCs w:val="24"/>
          <w:lang w:eastAsia="en-GB"/>
        </w:rPr>
      </w:pPr>
    </w:p>
    <w:p w14:paraId="6A943801" w14:textId="77777777" w:rsidR="00A4530F" w:rsidRPr="00A4530F" w:rsidRDefault="00A4530F" w:rsidP="00A4530F">
      <w:pPr>
        <w:spacing w:line="240" w:lineRule="auto"/>
        <w:jc w:val="both"/>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p w14:paraId="533562B1"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bl>
      <w:tblPr>
        <w:tblW w:w="0" w:type="dxa"/>
        <w:tblInd w:w="-1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08"/>
        <w:gridCol w:w="1991"/>
        <w:gridCol w:w="1474"/>
        <w:gridCol w:w="697"/>
        <w:gridCol w:w="755"/>
        <w:gridCol w:w="1472"/>
        <w:gridCol w:w="1845"/>
      </w:tblGrid>
      <w:tr w:rsidR="00A4530F" w:rsidRPr="00A4530F" w14:paraId="0DE4C8D4" w14:textId="77777777">
        <w:trPr>
          <w:trHeight w:val="300"/>
        </w:trPr>
        <w:tc>
          <w:tcPr>
            <w:tcW w:w="3750" w:type="dxa"/>
            <w:gridSpan w:val="2"/>
            <w:tcBorders>
              <w:top w:val="single" w:sz="6" w:space="0" w:color="000000"/>
              <w:left w:val="single" w:sz="6" w:space="0" w:color="000000"/>
              <w:bottom w:val="single" w:sz="6" w:space="0" w:color="000000"/>
              <w:right w:val="nil"/>
            </w:tcBorders>
            <w:shd w:val="clear" w:color="auto" w:fill="DAE9F7"/>
            <w:hideMark/>
          </w:tcPr>
          <w:p w14:paraId="42180275"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 </w:t>
            </w:r>
            <w:r w:rsidRPr="00A4530F">
              <w:rPr>
                <w:rFonts w:eastAsia="Times New Roman" w:cs="Arial"/>
                <w:color w:val="000000"/>
                <w:sz w:val="20"/>
                <w:szCs w:val="20"/>
                <w:lang w:eastAsia="en-GB"/>
              </w:rPr>
              <w:t> </w:t>
            </w:r>
          </w:p>
          <w:p w14:paraId="2E231A65"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Learning access and audit </w:t>
            </w:r>
            <w:r w:rsidRPr="00A4530F">
              <w:rPr>
                <w:rFonts w:eastAsia="Times New Roman" w:cs="Arial"/>
                <w:color w:val="000000"/>
                <w:sz w:val="20"/>
                <w:szCs w:val="20"/>
                <w:lang w:eastAsia="en-GB"/>
              </w:rPr>
              <w:t> </w:t>
            </w:r>
          </w:p>
        </w:tc>
        <w:tc>
          <w:tcPr>
            <w:tcW w:w="1635" w:type="dxa"/>
            <w:tcBorders>
              <w:top w:val="single" w:sz="6" w:space="0" w:color="000000"/>
              <w:left w:val="nil"/>
              <w:bottom w:val="single" w:sz="6" w:space="0" w:color="000000"/>
              <w:right w:val="nil"/>
            </w:tcBorders>
            <w:shd w:val="clear" w:color="auto" w:fill="DAE9F7"/>
            <w:hideMark/>
          </w:tcPr>
          <w:p w14:paraId="13B87102"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735" w:type="dxa"/>
            <w:tcBorders>
              <w:top w:val="single" w:sz="6" w:space="0" w:color="000000"/>
              <w:left w:val="nil"/>
              <w:bottom w:val="single" w:sz="6" w:space="0" w:color="000000"/>
              <w:right w:val="nil"/>
            </w:tcBorders>
            <w:shd w:val="clear" w:color="auto" w:fill="DAE9F7"/>
            <w:hideMark/>
          </w:tcPr>
          <w:p w14:paraId="25D404D0"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870" w:type="dxa"/>
            <w:tcBorders>
              <w:top w:val="single" w:sz="6" w:space="0" w:color="000000"/>
              <w:left w:val="nil"/>
              <w:bottom w:val="single" w:sz="6" w:space="0" w:color="000000"/>
              <w:right w:val="nil"/>
            </w:tcBorders>
            <w:shd w:val="clear" w:color="auto" w:fill="DAE9F7"/>
            <w:hideMark/>
          </w:tcPr>
          <w:p w14:paraId="51C9640C"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35" w:type="dxa"/>
            <w:tcBorders>
              <w:top w:val="single" w:sz="6" w:space="0" w:color="000000"/>
              <w:left w:val="nil"/>
              <w:bottom w:val="single" w:sz="6" w:space="0" w:color="000000"/>
              <w:right w:val="nil"/>
            </w:tcBorders>
            <w:shd w:val="clear" w:color="auto" w:fill="DAE9F7"/>
            <w:hideMark/>
          </w:tcPr>
          <w:p w14:paraId="360FFAF3"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2025" w:type="dxa"/>
            <w:tcBorders>
              <w:top w:val="single" w:sz="6" w:space="0" w:color="000000"/>
              <w:left w:val="nil"/>
              <w:bottom w:val="single" w:sz="6" w:space="0" w:color="000000"/>
              <w:right w:val="single" w:sz="6" w:space="0" w:color="000000"/>
            </w:tcBorders>
            <w:shd w:val="clear" w:color="auto" w:fill="DAE9F7"/>
            <w:hideMark/>
          </w:tcPr>
          <w:p w14:paraId="1E1B06E9"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42451D05" w14:textId="77777777">
        <w:trPr>
          <w:trHeight w:val="300"/>
        </w:trPr>
        <w:tc>
          <w:tcPr>
            <w:tcW w:w="1665" w:type="dxa"/>
            <w:tcBorders>
              <w:top w:val="single" w:sz="6" w:space="0" w:color="000000"/>
              <w:left w:val="single" w:sz="6" w:space="0" w:color="000000"/>
              <w:bottom w:val="single" w:sz="6" w:space="0" w:color="000000"/>
              <w:right w:val="single" w:sz="6" w:space="0" w:color="000000"/>
            </w:tcBorders>
            <w:hideMark/>
          </w:tcPr>
          <w:p w14:paraId="1CF918A0"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Item </w:t>
            </w:r>
            <w:r w:rsidRPr="00A4530F">
              <w:rPr>
                <w:rFonts w:eastAsia="Times New Roman" w:cs="Arial"/>
                <w:color w:val="000000"/>
                <w:sz w:val="20"/>
                <w:szCs w:val="20"/>
                <w:lang w:eastAsia="en-GB"/>
              </w:rPr>
              <w:t> </w:t>
            </w:r>
          </w:p>
        </w:tc>
        <w:tc>
          <w:tcPr>
            <w:tcW w:w="2070" w:type="dxa"/>
            <w:tcBorders>
              <w:top w:val="single" w:sz="6" w:space="0" w:color="000000"/>
              <w:left w:val="single" w:sz="6" w:space="0" w:color="000000"/>
              <w:bottom w:val="single" w:sz="6" w:space="0" w:color="000000"/>
              <w:right w:val="single" w:sz="6" w:space="0" w:color="000000"/>
            </w:tcBorders>
            <w:hideMark/>
          </w:tcPr>
          <w:p w14:paraId="1B328107"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Issue </w:t>
            </w:r>
            <w:r w:rsidRPr="00A4530F">
              <w:rPr>
                <w:rFonts w:eastAsia="Times New Roman" w:cs="Arial"/>
                <w:color w:val="000000"/>
                <w:sz w:val="20"/>
                <w:szCs w:val="20"/>
                <w:lang w:eastAsia="en-GB"/>
              </w:rPr>
              <w:t> </w:t>
            </w:r>
          </w:p>
        </w:tc>
        <w:tc>
          <w:tcPr>
            <w:tcW w:w="1635" w:type="dxa"/>
            <w:tcBorders>
              <w:top w:val="single" w:sz="6" w:space="0" w:color="000000"/>
              <w:left w:val="single" w:sz="6" w:space="0" w:color="000000"/>
              <w:bottom w:val="single" w:sz="6" w:space="0" w:color="000000"/>
              <w:right w:val="single" w:sz="6" w:space="0" w:color="000000"/>
            </w:tcBorders>
            <w:hideMark/>
          </w:tcPr>
          <w:p w14:paraId="7B8CA748"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Yes </w:t>
            </w:r>
            <w:r w:rsidRPr="00A4530F">
              <w:rPr>
                <w:rFonts w:eastAsia="Times New Roman" w:cs="Arial"/>
                <w:color w:val="000000"/>
                <w:sz w:val="20"/>
                <w:szCs w:val="20"/>
                <w:lang w:eastAsia="en-GB"/>
              </w:rPr>
              <w:t> </w:t>
            </w:r>
          </w:p>
        </w:tc>
        <w:tc>
          <w:tcPr>
            <w:tcW w:w="735" w:type="dxa"/>
            <w:tcBorders>
              <w:top w:val="single" w:sz="6" w:space="0" w:color="000000"/>
              <w:left w:val="single" w:sz="6" w:space="0" w:color="000000"/>
              <w:bottom w:val="single" w:sz="6" w:space="0" w:color="000000"/>
              <w:right w:val="nil"/>
            </w:tcBorders>
            <w:hideMark/>
          </w:tcPr>
          <w:p w14:paraId="5DFA68C5"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No </w:t>
            </w:r>
            <w:r w:rsidRPr="00A4530F">
              <w:rPr>
                <w:rFonts w:eastAsia="Times New Roman" w:cs="Arial"/>
                <w:color w:val="000000"/>
                <w:sz w:val="20"/>
                <w:szCs w:val="20"/>
                <w:lang w:eastAsia="en-GB"/>
              </w:rPr>
              <w:t> </w:t>
            </w:r>
          </w:p>
        </w:tc>
        <w:tc>
          <w:tcPr>
            <w:tcW w:w="870" w:type="dxa"/>
            <w:tcBorders>
              <w:top w:val="single" w:sz="6" w:space="0" w:color="000000"/>
              <w:left w:val="nil"/>
              <w:bottom w:val="single" w:sz="6" w:space="0" w:color="000000"/>
              <w:right w:val="single" w:sz="6" w:space="0" w:color="000000"/>
            </w:tcBorders>
            <w:hideMark/>
          </w:tcPr>
          <w:p w14:paraId="6A9231E5"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35" w:type="dxa"/>
            <w:tcBorders>
              <w:top w:val="single" w:sz="6" w:space="0" w:color="000000"/>
              <w:left w:val="single" w:sz="6" w:space="0" w:color="000000"/>
              <w:bottom w:val="single" w:sz="6" w:space="0" w:color="000000"/>
              <w:right w:val="single" w:sz="6" w:space="0" w:color="000000"/>
            </w:tcBorders>
            <w:hideMark/>
          </w:tcPr>
          <w:p w14:paraId="0591005A"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N/A </w:t>
            </w:r>
            <w:r w:rsidRPr="00A4530F">
              <w:rPr>
                <w:rFonts w:eastAsia="Times New Roman" w:cs="Arial"/>
                <w:color w:val="000000"/>
                <w:sz w:val="20"/>
                <w:szCs w:val="20"/>
                <w:lang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26C72E3A"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Action </w:t>
            </w:r>
            <w:r w:rsidRPr="00A4530F">
              <w:rPr>
                <w:rFonts w:eastAsia="Times New Roman" w:cs="Arial"/>
                <w:color w:val="000000"/>
                <w:sz w:val="20"/>
                <w:szCs w:val="20"/>
                <w:lang w:eastAsia="en-GB"/>
              </w:rPr>
              <w:t> </w:t>
            </w:r>
          </w:p>
        </w:tc>
      </w:tr>
      <w:tr w:rsidR="00A4530F" w:rsidRPr="00A4530F" w14:paraId="53F15C04" w14:textId="77777777">
        <w:trPr>
          <w:trHeight w:val="300"/>
        </w:trPr>
        <w:tc>
          <w:tcPr>
            <w:tcW w:w="1665" w:type="dxa"/>
            <w:tcBorders>
              <w:top w:val="single" w:sz="6" w:space="0" w:color="000000"/>
              <w:left w:val="single" w:sz="6" w:space="0" w:color="000000"/>
              <w:bottom w:val="single" w:sz="6" w:space="0" w:color="000000"/>
              <w:right w:val="single" w:sz="6" w:space="0" w:color="000000"/>
            </w:tcBorders>
            <w:hideMark/>
          </w:tcPr>
          <w:p w14:paraId="70771A43"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1  </w:t>
            </w:r>
          </w:p>
        </w:tc>
        <w:tc>
          <w:tcPr>
            <w:tcW w:w="2070" w:type="dxa"/>
            <w:tcBorders>
              <w:top w:val="single" w:sz="6" w:space="0" w:color="000000"/>
              <w:left w:val="single" w:sz="6" w:space="0" w:color="000000"/>
              <w:bottom w:val="single" w:sz="6" w:space="0" w:color="000000"/>
              <w:right w:val="single" w:sz="6" w:space="0" w:color="000000"/>
            </w:tcBorders>
            <w:hideMark/>
          </w:tcPr>
          <w:p w14:paraId="24376731" w14:textId="77777777" w:rsidR="00A4530F" w:rsidRPr="00A4530F" w:rsidRDefault="00A4530F" w:rsidP="00A4530F">
            <w:pPr>
              <w:spacing w:line="240" w:lineRule="auto"/>
              <w:ind w:left="105" w:right="90"/>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Do you provide disability awareness training to enable all staff to understand and recognise disability issues?  </w:t>
            </w:r>
          </w:p>
        </w:tc>
        <w:tc>
          <w:tcPr>
            <w:tcW w:w="1635" w:type="dxa"/>
            <w:tcBorders>
              <w:top w:val="single" w:sz="6" w:space="0" w:color="000000"/>
              <w:left w:val="single" w:sz="6" w:space="0" w:color="000000"/>
              <w:bottom w:val="single" w:sz="6" w:space="0" w:color="000000"/>
              <w:right w:val="single" w:sz="6" w:space="0" w:color="000000"/>
            </w:tcBorders>
            <w:hideMark/>
          </w:tcPr>
          <w:p w14:paraId="7C7E772C"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735" w:type="dxa"/>
            <w:tcBorders>
              <w:top w:val="single" w:sz="6" w:space="0" w:color="000000"/>
              <w:left w:val="single" w:sz="6" w:space="0" w:color="000000"/>
              <w:bottom w:val="single" w:sz="6" w:space="0" w:color="000000"/>
              <w:right w:val="nil"/>
            </w:tcBorders>
            <w:hideMark/>
          </w:tcPr>
          <w:p w14:paraId="1AAED1EA"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870" w:type="dxa"/>
            <w:tcBorders>
              <w:top w:val="single" w:sz="6" w:space="0" w:color="000000"/>
              <w:left w:val="nil"/>
              <w:bottom w:val="single" w:sz="6" w:space="0" w:color="000000"/>
              <w:right w:val="single" w:sz="6" w:space="0" w:color="000000"/>
            </w:tcBorders>
            <w:hideMark/>
          </w:tcPr>
          <w:p w14:paraId="3FB7CC75"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35" w:type="dxa"/>
            <w:tcBorders>
              <w:top w:val="single" w:sz="6" w:space="0" w:color="000000"/>
              <w:left w:val="single" w:sz="6" w:space="0" w:color="000000"/>
              <w:bottom w:val="single" w:sz="6" w:space="0" w:color="000000"/>
              <w:right w:val="single" w:sz="6" w:space="0" w:color="000000"/>
            </w:tcBorders>
            <w:hideMark/>
          </w:tcPr>
          <w:p w14:paraId="092B852A"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65A05BDF"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42FB3831" w14:textId="77777777">
        <w:trPr>
          <w:trHeight w:val="300"/>
        </w:trPr>
        <w:tc>
          <w:tcPr>
            <w:tcW w:w="1665" w:type="dxa"/>
            <w:tcBorders>
              <w:top w:val="single" w:sz="6" w:space="0" w:color="000000"/>
              <w:left w:val="single" w:sz="6" w:space="0" w:color="000000"/>
              <w:bottom w:val="single" w:sz="6" w:space="0" w:color="000000"/>
              <w:right w:val="single" w:sz="6" w:space="0" w:color="000000"/>
            </w:tcBorders>
            <w:hideMark/>
          </w:tcPr>
          <w:p w14:paraId="6D63F5C5"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2  </w:t>
            </w:r>
          </w:p>
        </w:tc>
        <w:tc>
          <w:tcPr>
            <w:tcW w:w="2070" w:type="dxa"/>
            <w:tcBorders>
              <w:top w:val="single" w:sz="6" w:space="0" w:color="000000"/>
              <w:left w:val="single" w:sz="6" w:space="0" w:color="000000"/>
              <w:bottom w:val="single" w:sz="6" w:space="0" w:color="000000"/>
              <w:right w:val="single" w:sz="6" w:space="0" w:color="000000"/>
            </w:tcBorders>
            <w:hideMark/>
          </w:tcPr>
          <w:p w14:paraId="2ED86B1F"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Do you have arrangements for teachers and teaching assistants to have the necessary training to teach and support children and young people with physical disabilities if required?  </w:t>
            </w:r>
          </w:p>
        </w:tc>
        <w:tc>
          <w:tcPr>
            <w:tcW w:w="1635" w:type="dxa"/>
            <w:tcBorders>
              <w:top w:val="single" w:sz="6" w:space="0" w:color="000000"/>
              <w:left w:val="single" w:sz="6" w:space="0" w:color="000000"/>
              <w:bottom w:val="single" w:sz="6" w:space="0" w:color="000000"/>
              <w:right w:val="single" w:sz="6" w:space="0" w:color="000000"/>
            </w:tcBorders>
            <w:hideMark/>
          </w:tcPr>
          <w:p w14:paraId="3F92551C"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735" w:type="dxa"/>
            <w:tcBorders>
              <w:top w:val="single" w:sz="6" w:space="0" w:color="000000"/>
              <w:left w:val="single" w:sz="6" w:space="0" w:color="000000"/>
              <w:bottom w:val="single" w:sz="6" w:space="0" w:color="000000"/>
              <w:right w:val="nil"/>
            </w:tcBorders>
            <w:hideMark/>
          </w:tcPr>
          <w:p w14:paraId="6BD7ECA2"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870" w:type="dxa"/>
            <w:tcBorders>
              <w:top w:val="single" w:sz="6" w:space="0" w:color="000000"/>
              <w:left w:val="nil"/>
              <w:bottom w:val="single" w:sz="6" w:space="0" w:color="000000"/>
              <w:right w:val="single" w:sz="6" w:space="0" w:color="000000"/>
            </w:tcBorders>
            <w:hideMark/>
          </w:tcPr>
          <w:p w14:paraId="559DFE68"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35" w:type="dxa"/>
            <w:tcBorders>
              <w:top w:val="single" w:sz="6" w:space="0" w:color="000000"/>
              <w:left w:val="single" w:sz="6" w:space="0" w:color="000000"/>
              <w:bottom w:val="single" w:sz="6" w:space="0" w:color="000000"/>
              <w:right w:val="single" w:sz="6" w:space="0" w:color="000000"/>
            </w:tcBorders>
            <w:hideMark/>
          </w:tcPr>
          <w:p w14:paraId="2935C9DA"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0F8D8385"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16A095B6" w14:textId="77777777">
        <w:trPr>
          <w:trHeight w:val="300"/>
        </w:trPr>
        <w:tc>
          <w:tcPr>
            <w:tcW w:w="1665" w:type="dxa"/>
            <w:tcBorders>
              <w:top w:val="single" w:sz="6" w:space="0" w:color="000000"/>
              <w:left w:val="single" w:sz="6" w:space="0" w:color="000000"/>
              <w:bottom w:val="single" w:sz="6" w:space="0" w:color="000000"/>
              <w:right w:val="single" w:sz="6" w:space="0" w:color="000000"/>
            </w:tcBorders>
            <w:hideMark/>
          </w:tcPr>
          <w:p w14:paraId="3AA79674"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3  </w:t>
            </w:r>
          </w:p>
        </w:tc>
        <w:tc>
          <w:tcPr>
            <w:tcW w:w="2070" w:type="dxa"/>
            <w:tcBorders>
              <w:top w:val="single" w:sz="6" w:space="0" w:color="000000"/>
              <w:left w:val="single" w:sz="6" w:space="0" w:color="000000"/>
              <w:bottom w:val="single" w:sz="6" w:space="0" w:color="000000"/>
              <w:right w:val="single" w:sz="6" w:space="0" w:color="000000"/>
            </w:tcBorders>
            <w:hideMark/>
          </w:tcPr>
          <w:p w14:paraId="4A43B423"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Do all staff seek to remove all barriers to learning and participation?  </w:t>
            </w:r>
          </w:p>
        </w:tc>
        <w:tc>
          <w:tcPr>
            <w:tcW w:w="1635" w:type="dxa"/>
            <w:tcBorders>
              <w:top w:val="single" w:sz="6" w:space="0" w:color="000000"/>
              <w:left w:val="single" w:sz="6" w:space="0" w:color="000000"/>
              <w:bottom w:val="single" w:sz="6" w:space="0" w:color="000000"/>
              <w:right w:val="single" w:sz="6" w:space="0" w:color="000000"/>
            </w:tcBorders>
            <w:hideMark/>
          </w:tcPr>
          <w:p w14:paraId="22626DF2"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735" w:type="dxa"/>
            <w:tcBorders>
              <w:top w:val="single" w:sz="6" w:space="0" w:color="000000"/>
              <w:left w:val="single" w:sz="6" w:space="0" w:color="000000"/>
              <w:bottom w:val="single" w:sz="6" w:space="0" w:color="000000"/>
              <w:right w:val="nil"/>
            </w:tcBorders>
            <w:hideMark/>
          </w:tcPr>
          <w:p w14:paraId="35209E7A"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870" w:type="dxa"/>
            <w:tcBorders>
              <w:top w:val="single" w:sz="6" w:space="0" w:color="000000"/>
              <w:left w:val="nil"/>
              <w:bottom w:val="single" w:sz="6" w:space="0" w:color="000000"/>
              <w:right w:val="single" w:sz="6" w:space="0" w:color="000000"/>
            </w:tcBorders>
            <w:hideMark/>
          </w:tcPr>
          <w:p w14:paraId="3F6C85B0"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35" w:type="dxa"/>
            <w:tcBorders>
              <w:top w:val="single" w:sz="6" w:space="0" w:color="000000"/>
              <w:left w:val="single" w:sz="6" w:space="0" w:color="000000"/>
              <w:bottom w:val="single" w:sz="6" w:space="0" w:color="000000"/>
              <w:right w:val="single" w:sz="6" w:space="0" w:color="000000"/>
            </w:tcBorders>
            <w:hideMark/>
          </w:tcPr>
          <w:p w14:paraId="415182D6"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6F1513AC"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44C4EDBB" w14:textId="77777777">
        <w:trPr>
          <w:trHeight w:val="300"/>
        </w:trPr>
        <w:tc>
          <w:tcPr>
            <w:tcW w:w="1665" w:type="dxa"/>
            <w:tcBorders>
              <w:top w:val="single" w:sz="6" w:space="0" w:color="000000"/>
              <w:left w:val="single" w:sz="6" w:space="0" w:color="000000"/>
              <w:bottom w:val="single" w:sz="6" w:space="0" w:color="000000"/>
              <w:right w:val="single" w:sz="6" w:space="0" w:color="000000"/>
            </w:tcBorders>
            <w:hideMark/>
          </w:tcPr>
          <w:p w14:paraId="299C3412"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4  </w:t>
            </w:r>
          </w:p>
        </w:tc>
        <w:tc>
          <w:tcPr>
            <w:tcW w:w="2070" w:type="dxa"/>
            <w:tcBorders>
              <w:top w:val="single" w:sz="6" w:space="0" w:color="000000"/>
              <w:left w:val="single" w:sz="6" w:space="0" w:color="000000"/>
              <w:bottom w:val="single" w:sz="6" w:space="0" w:color="000000"/>
              <w:right w:val="single" w:sz="6" w:space="0" w:color="000000"/>
            </w:tcBorders>
            <w:hideMark/>
          </w:tcPr>
          <w:p w14:paraId="68865EEB" w14:textId="77777777" w:rsidR="00A4530F" w:rsidRPr="00A4530F" w:rsidRDefault="00A4530F" w:rsidP="00A4530F">
            <w:pPr>
              <w:spacing w:line="240" w:lineRule="auto"/>
              <w:ind w:left="105" w:right="1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Is teaching appropriately adapted to meet individual needs so that children and young people make good progress?  </w:t>
            </w:r>
          </w:p>
        </w:tc>
        <w:tc>
          <w:tcPr>
            <w:tcW w:w="1635" w:type="dxa"/>
            <w:tcBorders>
              <w:top w:val="single" w:sz="6" w:space="0" w:color="000000"/>
              <w:left w:val="single" w:sz="6" w:space="0" w:color="000000"/>
              <w:bottom w:val="single" w:sz="6" w:space="0" w:color="000000"/>
              <w:right w:val="single" w:sz="6" w:space="0" w:color="000000"/>
            </w:tcBorders>
            <w:hideMark/>
          </w:tcPr>
          <w:p w14:paraId="05F4490C"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735" w:type="dxa"/>
            <w:tcBorders>
              <w:top w:val="single" w:sz="6" w:space="0" w:color="000000"/>
              <w:left w:val="single" w:sz="6" w:space="0" w:color="000000"/>
              <w:bottom w:val="single" w:sz="6" w:space="0" w:color="000000"/>
              <w:right w:val="nil"/>
            </w:tcBorders>
            <w:hideMark/>
          </w:tcPr>
          <w:p w14:paraId="07A30583"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870" w:type="dxa"/>
            <w:tcBorders>
              <w:top w:val="single" w:sz="6" w:space="0" w:color="000000"/>
              <w:left w:val="nil"/>
              <w:bottom w:val="single" w:sz="6" w:space="0" w:color="000000"/>
              <w:right w:val="single" w:sz="6" w:space="0" w:color="000000"/>
            </w:tcBorders>
            <w:hideMark/>
          </w:tcPr>
          <w:p w14:paraId="14173641"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35" w:type="dxa"/>
            <w:tcBorders>
              <w:top w:val="single" w:sz="6" w:space="0" w:color="000000"/>
              <w:left w:val="single" w:sz="6" w:space="0" w:color="000000"/>
              <w:bottom w:val="single" w:sz="6" w:space="0" w:color="000000"/>
              <w:right w:val="single" w:sz="6" w:space="0" w:color="000000"/>
            </w:tcBorders>
            <w:hideMark/>
          </w:tcPr>
          <w:p w14:paraId="59890FE9"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7A34559A"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450FE327" w14:textId="77777777">
        <w:trPr>
          <w:trHeight w:val="300"/>
        </w:trPr>
        <w:tc>
          <w:tcPr>
            <w:tcW w:w="1665" w:type="dxa"/>
            <w:tcBorders>
              <w:top w:val="single" w:sz="6" w:space="0" w:color="000000"/>
              <w:left w:val="single" w:sz="6" w:space="0" w:color="000000"/>
              <w:bottom w:val="single" w:sz="6" w:space="0" w:color="000000"/>
              <w:right w:val="single" w:sz="6" w:space="0" w:color="000000"/>
            </w:tcBorders>
            <w:hideMark/>
          </w:tcPr>
          <w:p w14:paraId="51E0F147"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5 </w:t>
            </w:r>
          </w:p>
        </w:tc>
        <w:tc>
          <w:tcPr>
            <w:tcW w:w="2070" w:type="dxa"/>
            <w:tcBorders>
              <w:top w:val="single" w:sz="6" w:space="0" w:color="000000"/>
              <w:left w:val="single" w:sz="6" w:space="0" w:color="000000"/>
              <w:bottom w:val="single" w:sz="6" w:space="0" w:color="000000"/>
              <w:right w:val="single" w:sz="6" w:space="0" w:color="000000"/>
            </w:tcBorders>
            <w:hideMark/>
          </w:tcPr>
          <w:p w14:paraId="3D952289" w14:textId="77777777" w:rsidR="00A4530F" w:rsidRPr="00A4530F" w:rsidRDefault="00A4530F" w:rsidP="00A4530F">
            <w:pPr>
              <w:spacing w:line="240" w:lineRule="auto"/>
              <w:ind w:left="105" w:right="1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Have staff had suitable training on adaptive teaching strategies underpinned by evidence such as The EEF?  </w:t>
            </w:r>
          </w:p>
        </w:tc>
        <w:tc>
          <w:tcPr>
            <w:tcW w:w="1635" w:type="dxa"/>
            <w:tcBorders>
              <w:top w:val="single" w:sz="6" w:space="0" w:color="000000"/>
              <w:left w:val="single" w:sz="6" w:space="0" w:color="000000"/>
              <w:bottom w:val="single" w:sz="6" w:space="0" w:color="000000"/>
              <w:right w:val="single" w:sz="6" w:space="0" w:color="000000"/>
            </w:tcBorders>
            <w:hideMark/>
          </w:tcPr>
          <w:p w14:paraId="1D5AB145"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735" w:type="dxa"/>
            <w:tcBorders>
              <w:top w:val="single" w:sz="6" w:space="0" w:color="000000"/>
              <w:left w:val="single" w:sz="6" w:space="0" w:color="000000"/>
              <w:bottom w:val="single" w:sz="6" w:space="0" w:color="000000"/>
              <w:right w:val="nil"/>
            </w:tcBorders>
            <w:hideMark/>
          </w:tcPr>
          <w:p w14:paraId="3B4F7331"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870" w:type="dxa"/>
            <w:tcBorders>
              <w:top w:val="single" w:sz="6" w:space="0" w:color="000000"/>
              <w:left w:val="nil"/>
              <w:bottom w:val="single" w:sz="6" w:space="0" w:color="000000"/>
              <w:right w:val="single" w:sz="6" w:space="0" w:color="000000"/>
            </w:tcBorders>
            <w:hideMark/>
          </w:tcPr>
          <w:p w14:paraId="7202F172"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35" w:type="dxa"/>
            <w:tcBorders>
              <w:top w:val="single" w:sz="6" w:space="0" w:color="000000"/>
              <w:left w:val="single" w:sz="6" w:space="0" w:color="000000"/>
              <w:bottom w:val="single" w:sz="6" w:space="0" w:color="000000"/>
              <w:right w:val="single" w:sz="6" w:space="0" w:color="000000"/>
            </w:tcBorders>
            <w:hideMark/>
          </w:tcPr>
          <w:p w14:paraId="75F589AA"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67AF2449"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4D24FF8C" w14:textId="77777777">
        <w:trPr>
          <w:trHeight w:val="300"/>
        </w:trPr>
        <w:tc>
          <w:tcPr>
            <w:tcW w:w="1665" w:type="dxa"/>
            <w:tcBorders>
              <w:top w:val="single" w:sz="6" w:space="0" w:color="000000"/>
              <w:left w:val="single" w:sz="6" w:space="0" w:color="000000"/>
              <w:bottom w:val="single" w:sz="6" w:space="0" w:color="000000"/>
              <w:right w:val="single" w:sz="6" w:space="0" w:color="000000"/>
            </w:tcBorders>
            <w:hideMark/>
          </w:tcPr>
          <w:p w14:paraId="0D8A38D2"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5  </w:t>
            </w:r>
          </w:p>
        </w:tc>
        <w:tc>
          <w:tcPr>
            <w:tcW w:w="2070" w:type="dxa"/>
            <w:tcBorders>
              <w:top w:val="single" w:sz="6" w:space="0" w:color="000000"/>
              <w:left w:val="single" w:sz="6" w:space="0" w:color="000000"/>
              <w:bottom w:val="single" w:sz="6" w:space="0" w:color="000000"/>
              <w:right w:val="single" w:sz="6" w:space="0" w:color="000000"/>
            </w:tcBorders>
            <w:hideMark/>
          </w:tcPr>
          <w:p w14:paraId="0AB2881D" w14:textId="77777777" w:rsidR="00A4530F" w:rsidRPr="00A4530F" w:rsidRDefault="00A4530F" w:rsidP="00A4530F">
            <w:pPr>
              <w:spacing w:line="240" w:lineRule="auto"/>
              <w:ind w:left="105" w:right="1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Are all children and young people encouraged to take part in music, drama and physical activities?  </w:t>
            </w:r>
          </w:p>
        </w:tc>
        <w:tc>
          <w:tcPr>
            <w:tcW w:w="1635" w:type="dxa"/>
            <w:tcBorders>
              <w:top w:val="single" w:sz="6" w:space="0" w:color="000000"/>
              <w:left w:val="single" w:sz="6" w:space="0" w:color="000000"/>
              <w:bottom w:val="single" w:sz="6" w:space="0" w:color="000000"/>
              <w:right w:val="single" w:sz="6" w:space="0" w:color="000000"/>
            </w:tcBorders>
            <w:hideMark/>
          </w:tcPr>
          <w:p w14:paraId="7E1C805F"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735" w:type="dxa"/>
            <w:tcBorders>
              <w:top w:val="single" w:sz="6" w:space="0" w:color="000000"/>
              <w:left w:val="single" w:sz="6" w:space="0" w:color="000000"/>
              <w:bottom w:val="single" w:sz="6" w:space="0" w:color="000000"/>
              <w:right w:val="nil"/>
            </w:tcBorders>
            <w:hideMark/>
          </w:tcPr>
          <w:p w14:paraId="2675B36D"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870" w:type="dxa"/>
            <w:tcBorders>
              <w:top w:val="single" w:sz="6" w:space="0" w:color="000000"/>
              <w:left w:val="nil"/>
              <w:bottom w:val="single" w:sz="6" w:space="0" w:color="000000"/>
              <w:right w:val="single" w:sz="6" w:space="0" w:color="000000"/>
            </w:tcBorders>
            <w:hideMark/>
          </w:tcPr>
          <w:p w14:paraId="0C711A44"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35" w:type="dxa"/>
            <w:tcBorders>
              <w:top w:val="single" w:sz="6" w:space="0" w:color="000000"/>
              <w:left w:val="single" w:sz="6" w:space="0" w:color="000000"/>
              <w:bottom w:val="single" w:sz="6" w:space="0" w:color="000000"/>
              <w:right w:val="single" w:sz="6" w:space="0" w:color="000000"/>
            </w:tcBorders>
            <w:hideMark/>
          </w:tcPr>
          <w:p w14:paraId="6A0968FC"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060D73ED"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189D206B" w14:textId="77777777">
        <w:trPr>
          <w:trHeight w:val="300"/>
        </w:trPr>
        <w:tc>
          <w:tcPr>
            <w:tcW w:w="1665" w:type="dxa"/>
            <w:tcBorders>
              <w:top w:val="single" w:sz="6" w:space="0" w:color="000000"/>
              <w:left w:val="single" w:sz="6" w:space="0" w:color="000000"/>
              <w:bottom w:val="single" w:sz="6" w:space="0" w:color="000000"/>
              <w:right w:val="single" w:sz="6" w:space="0" w:color="000000"/>
            </w:tcBorders>
            <w:hideMark/>
          </w:tcPr>
          <w:p w14:paraId="1F6C7D65"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6  </w:t>
            </w:r>
          </w:p>
        </w:tc>
        <w:tc>
          <w:tcPr>
            <w:tcW w:w="2070" w:type="dxa"/>
            <w:tcBorders>
              <w:top w:val="single" w:sz="6" w:space="0" w:color="000000"/>
              <w:left w:val="single" w:sz="6" w:space="0" w:color="000000"/>
              <w:bottom w:val="single" w:sz="6" w:space="0" w:color="000000"/>
              <w:right w:val="single" w:sz="6" w:space="0" w:color="000000"/>
            </w:tcBorders>
            <w:hideMark/>
          </w:tcPr>
          <w:p w14:paraId="201355DF" w14:textId="77777777" w:rsidR="00A4530F" w:rsidRPr="00A4530F" w:rsidRDefault="00A4530F" w:rsidP="00A4530F">
            <w:pPr>
              <w:spacing w:line="240" w:lineRule="auto"/>
              <w:ind w:left="105" w:right="210"/>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Do staff provide alternative ways of giving access to young people with disabilities who cannot engage in  </w:t>
            </w:r>
          </w:p>
          <w:p w14:paraId="20D21F1C" w14:textId="77777777" w:rsidR="00A4530F" w:rsidRPr="00A4530F" w:rsidRDefault="00A4530F" w:rsidP="00A4530F">
            <w:pPr>
              <w:spacing w:line="240" w:lineRule="auto"/>
              <w:ind w:left="105" w:right="1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particular activities, for example, some forms of exercise in physical education?  </w:t>
            </w:r>
          </w:p>
        </w:tc>
        <w:tc>
          <w:tcPr>
            <w:tcW w:w="1635" w:type="dxa"/>
            <w:tcBorders>
              <w:top w:val="single" w:sz="6" w:space="0" w:color="000000"/>
              <w:left w:val="single" w:sz="6" w:space="0" w:color="000000"/>
              <w:bottom w:val="single" w:sz="6" w:space="0" w:color="000000"/>
              <w:right w:val="single" w:sz="6" w:space="0" w:color="000000"/>
            </w:tcBorders>
            <w:hideMark/>
          </w:tcPr>
          <w:p w14:paraId="38003982"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735" w:type="dxa"/>
            <w:tcBorders>
              <w:top w:val="single" w:sz="6" w:space="0" w:color="000000"/>
              <w:left w:val="single" w:sz="6" w:space="0" w:color="000000"/>
              <w:bottom w:val="single" w:sz="6" w:space="0" w:color="000000"/>
              <w:right w:val="nil"/>
            </w:tcBorders>
            <w:hideMark/>
          </w:tcPr>
          <w:p w14:paraId="7BAAFCE0"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870" w:type="dxa"/>
            <w:tcBorders>
              <w:top w:val="single" w:sz="6" w:space="0" w:color="000000"/>
              <w:left w:val="nil"/>
              <w:bottom w:val="single" w:sz="6" w:space="0" w:color="000000"/>
              <w:right w:val="single" w:sz="6" w:space="0" w:color="000000"/>
            </w:tcBorders>
            <w:hideMark/>
          </w:tcPr>
          <w:p w14:paraId="69B4169B"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35" w:type="dxa"/>
            <w:tcBorders>
              <w:top w:val="single" w:sz="6" w:space="0" w:color="000000"/>
              <w:left w:val="single" w:sz="6" w:space="0" w:color="000000"/>
              <w:bottom w:val="single" w:sz="6" w:space="0" w:color="000000"/>
              <w:right w:val="single" w:sz="6" w:space="0" w:color="000000"/>
            </w:tcBorders>
            <w:hideMark/>
          </w:tcPr>
          <w:p w14:paraId="3CD4349D"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33F351FD"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0E3ABC31" w14:textId="77777777">
        <w:trPr>
          <w:trHeight w:val="300"/>
        </w:trPr>
        <w:tc>
          <w:tcPr>
            <w:tcW w:w="1665" w:type="dxa"/>
            <w:tcBorders>
              <w:top w:val="single" w:sz="6" w:space="0" w:color="000000"/>
              <w:left w:val="single" w:sz="6" w:space="0" w:color="000000"/>
              <w:bottom w:val="single" w:sz="6" w:space="0" w:color="000000"/>
              <w:right w:val="single" w:sz="6" w:space="0" w:color="000000"/>
            </w:tcBorders>
            <w:hideMark/>
          </w:tcPr>
          <w:p w14:paraId="5EF1639D"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7  </w:t>
            </w:r>
          </w:p>
        </w:tc>
        <w:tc>
          <w:tcPr>
            <w:tcW w:w="2070" w:type="dxa"/>
            <w:tcBorders>
              <w:top w:val="single" w:sz="6" w:space="0" w:color="000000"/>
              <w:left w:val="single" w:sz="6" w:space="0" w:color="000000"/>
              <w:bottom w:val="single" w:sz="6" w:space="0" w:color="000000"/>
              <w:right w:val="single" w:sz="6" w:space="0" w:color="000000"/>
            </w:tcBorders>
            <w:hideMark/>
          </w:tcPr>
          <w:p w14:paraId="6D876775" w14:textId="77777777" w:rsidR="00A4530F" w:rsidRPr="00A4530F" w:rsidRDefault="00A4530F" w:rsidP="00A4530F">
            <w:pPr>
              <w:spacing w:line="240" w:lineRule="auto"/>
              <w:ind w:left="105" w:right="210"/>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Do all staff recognise, understand and allow for the additional planning and effort necessary for children and young people with disabilities to be fully included in the curriculum?  </w:t>
            </w:r>
          </w:p>
        </w:tc>
        <w:tc>
          <w:tcPr>
            <w:tcW w:w="1635" w:type="dxa"/>
            <w:tcBorders>
              <w:top w:val="single" w:sz="6" w:space="0" w:color="000000"/>
              <w:left w:val="single" w:sz="6" w:space="0" w:color="000000"/>
              <w:bottom w:val="single" w:sz="6" w:space="0" w:color="000000"/>
              <w:right w:val="single" w:sz="6" w:space="0" w:color="000000"/>
            </w:tcBorders>
            <w:hideMark/>
          </w:tcPr>
          <w:p w14:paraId="7E98E325"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735" w:type="dxa"/>
            <w:tcBorders>
              <w:top w:val="single" w:sz="6" w:space="0" w:color="000000"/>
              <w:left w:val="single" w:sz="6" w:space="0" w:color="000000"/>
              <w:bottom w:val="single" w:sz="6" w:space="0" w:color="000000"/>
              <w:right w:val="nil"/>
            </w:tcBorders>
            <w:hideMark/>
          </w:tcPr>
          <w:p w14:paraId="4A4EF528"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870" w:type="dxa"/>
            <w:tcBorders>
              <w:top w:val="single" w:sz="6" w:space="0" w:color="000000"/>
              <w:left w:val="nil"/>
              <w:bottom w:val="single" w:sz="6" w:space="0" w:color="000000"/>
              <w:right w:val="single" w:sz="6" w:space="0" w:color="000000"/>
            </w:tcBorders>
            <w:hideMark/>
          </w:tcPr>
          <w:p w14:paraId="521FDCF7"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35" w:type="dxa"/>
            <w:tcBorders>
              <w:top w:val="single" w:sz="6" w:space="0" w:color="000000"/>
              <w:left w:val="single" w:sz="6" w:space="0" w:color="000000"/>
              <w:bottom w:val="single" w:sz="6" w:space="0" w:color="000000"/>
              <w:right w:val="single" w:sz="6" w:space="0" w:color="000000"/>
            </w:tcBorders>
            <w:hideMark/>
          </w:tcPr>
          <w:p w14:paraId="2B6CDCFA"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0A663638"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0870853B" w14:textId="77777777">
        <w:trPr>
          <w:trHeight w:val="300"/>
        </w:trPr>
        <w:tc>
          <w:tcPr>
            <w:tcW w:w="1665" w:type="dxa"/>
            <w:tcBorders>
              <w:top w:val="single" w:sz="6" w:space="0" w:color="000000"/>
              <w:left w:val="single" w:sz="6" w:space="0" w:color="000000"/>
              <w:bottom w:val="single" w:sz="6" w:space="0" w:color="000000"/>
              <w:right w:val="single" w:sz="6" w:space="0" w:color="000000"/>
            </w:tcBorders>
            <w:hideMark/>
          </w:tcPr>
          <w:p w14:paraId="7E525FF7"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8  </w:t>
            </w:r>
          </w:p>
        </w:tc>
        <w:tc>
          <w:tcPr>
            <w:tcW w:w="2070" w:type="dxa"/>
            <w:tcBorders>
              <w:top w:val="single" w:sz="6" w:space="0" w:color="000000"/>
              <w:left w:val="single" w:sz="6" w:space="0" w:color="000000"/>
              <w:bottom w:val="single" w:sz="6" w:space="0" w:color="000000"/>
              <w:right w:val="single" w:sz="6" w:space="0" w:color="000000"/>
            </w:tcBorders>
            <w:hideMark/>
          </w:tcPr>
          <w:p w14:paraId="39388177"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Are all staff encouraged to recognise and allow for the additional time required by some students  </w:t>
            </w:r>
          </w:p>
          <w:p w14:paraId="47CB7A16"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with disabilities to use equipment in  </w:t>
            </w:r>
          </w:p>
          <w:p w14:paraId="64177F3F" w14:textId="77777777" w:rsidR="00A4530F" w:rsidRPr="00A4530F" w:rsidRDefault="00A4530F" w:rsidP="00A4530F">
            <w:pPr>
              <w:spacing w:line="240" w:lineRule="auto"/>
              <w:ind w:left="105" w:right="210"/>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practical work?  </w:t>
            </w:r>
          </w:p>
        </w:tc>
        <w:tc>
          <w:tcPr>
            <w:tcW w:w="1635" w:type="dxa"/>
            <w:tcBorders>
              <w:top w:val="single" w:sz="6" w:space="0" w:color="000000"/>
              <w:left w:val="single" w:sz="6" w:space="0" w:color="000000"/>
              <w:bottom w:val="single" w:sz="6" w:space="0" w:color="000000"/>
              <w:right w:val="single" w:sz="6" w:space="0" w:color="000000"/>
            </w:tcBorders>
            <w:hideMark/>
          </w:tcPr>
          <w:p w14:paraId="74798B3F"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735" w:type="dxa"/>
            <w:tcBorders>
              <w:top w:val="single" w:sz="6" w:space="0" w:color="000000"/>
              <w:left w:val="single" w:sz="6" w:space="0" w:color="000000"/>
              <w:bottom w:val="single" w:sz="6" w:space="0" w:color="000000"/>
              <w:right w:val="nil"/>
            </w:tcBorders>
            <w:hideMark/>
          </w:tcPr>
          <w:p w14:paraId="75DFD749"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870" w:type="dxa"/>
            <w:tcBorders>
              <w:top w:val="single" w:sz="6" w:space="0" w:color="000000"/>
              <w:left w:val="nil"/>
              <w:bottom w:val="single" w:sz="6" w:space="0" w:color="000000"/>
              <w:right w:val="single" w:sz="6" w:space="0" w:color="000000"/>
            </w:tcBorders>
            <w:hideMark/>
          </w:tcPr>
          <w:p w14:paraId="2752FED6"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35" w:type="dxa"/>
            <w:tcBorders>
              <w:top w:val="single" w:sz="6" w:space="0" w:color="000000"/>
              <w:left w:val="single" w:sz="6" w:space="0" w:color="000000"/>
              <w:bottom w:val="single" w:sz="6" w:space="0" w:color="000000"/>
              <w:right w:val="single" w:sz="6" w:space="0" w:color="000000"/>
            </w:tcBorders>
            <w:hideMark/>
          </w:tcPr>
          <w:p w14:paraId="36072033"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4A6B10CE"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46966686" w14:textId="77777777">
        <w:trPr>
          <w:trHeight w:val="300"/>
        </w:trPr>
        <w:tc>
          <w:tcPr>
            <w:tcW w:w="1665" w:type="dxa"/>
            <w:tcBorders>
              <w:top w:val="single" w:sz="6" w:space="0" w:color="000000"/>
              <w:left w:val="single" w:sz="6" w:space="0" w:color="000000"/>
              <w:bottom w:val="single" w:sz="6" w:space="0" w:color="000000"/>
              <w:right w:val="single" w:sz="6" w:space="0" w:color="000000"/>
            </w:tcBorders>
            <w:hideMark/>
          </w:tcPr>
          <w:p w14:paraId="5FB3EC78"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9  </w:t>
            </w:r>
          </w:p>
        </w:tc>
        <w:tc>
          <w:tcPr>
            <w:tcW w:w="2070" w:type="dxa"/>
            <w:tcBorders>
              <w:top w:val="single" w:sz="6" w:space="0" w:color="000000"/>
              <w:left w:val="single" w:sz="6" w:space="0" w:color="000000"/>
              <w:bottom w:val="single" w:sz="6" w:space="0" w:color="000000"/>
              <w:right w:val="single" w:sz="6" w:space="0" w:color="000000"/>
            </w:tcBorders>
            <w:hideMark/>
          </w:tcPr>
          <w:p w14:paraId="14838EBD"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Do you provide access to appropriate technology for those with disabilities?  </w:t>
            </w:r>
          </w:p>
        </w:tc>
        <w:tc>
          <w:tcPr>
            <w:tcW w:w="1635" w:type="dxa"/>
            <w:tcBorders>
              <w:top w:val="single" w:sz="6" w:space="0" w:color="000000"/>
              <w:left w:val="single" w:sz="6" w:space="0" w:color="000000"/>
              <w:bottom w:val="single" w:sz="6" w:space="0" w:color="000000"/>
              <w:right w:val="single" w:sz="6" w:space="0" w:color="000000"/>
            </w:tcBorders>
            <w:hideMark/>
          </w:tcPr>
          <w:p w14:paraId="1607A5A8"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735" w:type="dxa"/>
            <w:tcBorders>
              <w:top w:val="single" w:sz="6" w:space="0" w:color="000000"/>
              <w:left w:val="single" w:sz="6" w:space="0" w:color="000000"/>
              <w:bottom w:val="single" w:sz="6" w:space="0" w:color="000000"/>
              <w:right w:val="nil"/>
            </w:tcBorders>
            <w:hideMark/>
          </w:tcPr>
          <w:p w14:paraId="3E6ACBF6"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870" w:type="dxa"/>
            <w:tcBorders>
              <w:top w:val="single" w:sz="6" w:space="0" w:color="000000"/>
              <w:left w:val="nil"/>
              <w:bottom w:val="single" w:sz="6" w:space="0" w:color="000000"/>
              <w:right w:val="single" w:sz="6" w:space="0" w:color="000000"/>
            </w:tcBorders>
            <w:hideMark/>
          </w:tcPr>
          <w:p w14:paraId="221F8378"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35" w:type="dxa"/>
            <w:tcBorders>
              <w:top w:val="single" w:sz="6" w:space="0" w:color="000000"/>
              <w:left w:val="single" w:sz="6" w:space="0" w:color="000000"/>
              <w:bottom w:val="single" w:sz="6" w:space="0" w:color="000000"/>
              <w:right w:val="single" w:sz="6" w:space="0" w:color="000000"/>
            </w:tcBorders>
            <w:hideMark/>
          </w:tcPr>
          <w:p w14:paraId="2E036A09"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5407B422"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bl>
    <w:p w14:paraId="4FD27EC2" w14:textId="3F484A73" w:rsidR="00A4530F" w:rsidRPr="00A4530F" w:rsidRDefault="00A4530F" w:rsidP="000C0CC5">
      <w:pPr>
        <w:spacing w:line="240" w:lineRule="auto"/>
        <w:ind w:left="-720" w:right="11280"/>
        <w:jc w:val="both"/>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p w14:paraId="5955CA4B" w14:textId="77777777" w:rsidR="00A4530F" w:rsidRPr="00A4530F" w:rsidRDefault="00A4530F" w:rsidP="00A4530F">
      <w:pPr>
        <w:spacing w:line="240" w:lineRule="auto"/>
        <w:jc w:val="both"/>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p w14:paraId="4B3E75B7"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bl>
      <w:tblPr>
        <w:tblW w:w="0" w:type="dxa"/>
        <w:tblInd w:w="-1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14"/>
        <w:gridCol w:w="1971"/>
        <w:gridCol w:w="1492"/>
        <w:gridCol w:w="686"/>
        <w:gridCol w:w="750"/>
        <w:gridCol w:w="1478"/>
        <w:gridCol w:w="1851"/>
      </w:tblGrid>
      <w:tr w:rsidR="00A4530F" w:rsidRPr="00A4530F" w14:paraId="7771EDB9" w14:textId="77777777">
        <w:trPr>
          <w:trHeight w:val="300"/>
        </w:trPr>
        <w:tc>
          <w:tcPr>
            <w:tcW w:w="3735" w:type="dxa"/>
            <w:gridSpan w:val="2"/>
            <w:tcBorders>
              <w:top w:val="single" w:sz="6" w:space="0" w:color="000000"/>
              <w:left w:val="single" w:sz="6" w:space="0" w:color="000000"/>
              <w:bottom w:val="single" w:sz="6" w:space="0" w:color="000000"/>
              <w:right w:val="nil"/>
            </w:tcBorders>
            <w:shd w:val="clear" w:color="auto" w:fill="DAE9F7"/>
            <w:hideMark/>
          </w:tcPr>
          <w:p w14:paraId="3636B87C"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p w14:paraId="6C504011"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Information access and audit plan </w:t>
            </w:r>
            <w:r w:rsidRPr="00A4530F">
              <w:rPr>
                <w:rFonts w:eastAsia="Times New Roman" w:cs="Arial"/>
                <w:color w:val="000000"/>
                <w:sz w:val="20"/>
                <w:szCs w:val="20"/>
                <w:lang w:eastAsia="en-GB"/>
              </w:rPr>
              <w:t> </w:t>
            </w:r>
          </w:p>
        </w:tc>
        <w:tc>
          <w:tcPr>
            <w:tcW w:w="1650" w:type="dxa"/>
            <w:tcBorders>
              <w:top w:val="single" w:sz="6" w:space="0" w:color="000000"/>
              <w:left w:val="nil"/>
              <w:bottom w:val="single" w:sz="6" w:space="0" w:color="000000"/>
              <w:right w:val="nil"/>
            </w:tcBorders>
            <w:shd w:val="clear" w:color="auto" w:fill="DAE9F7"/>
            <w:hideMark/>
          </w:tcPr>
          <w:p w14:paraId="5DB6AFE7"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720" w:type="dxa"/>
            <w:tcBorders>
              <w:top w:val="single" w:sz="6" w:space="0" w:color="000000"/>
              <w:left w:val="nil"/>
              <w:bottom w:val="single" w:sz="6" w:space="0" w:color="000000"/>
              <w:right w:val="nil"/>
            </w:tcBorders>
            <w:shd w:val="clear" w:color="auto" w:fill="DAE9F7"/>
            <w:hideMark/>
          </w:tcPr>
          <w:p w14:paraId="44872821"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870" w:type="dxa"/>
            <w:tcBorders>
              <w:top w:val="single" w:sz="6" w:space="0" w:color="000000"/>
              <w:left w:val="nil"/>
              <w:bottom w:val="single" w:sz="6" w:space="0" w:color="000000"/>
              <w:right w:val="nil"/>
            </w:tcBorders>
            <w:shd w:val="clear" w:color="auto" w:fill="DAE9F7"/>
            <w:hideMark/>
          </w:tcPr>
          <w:p w14:paraId="101B5375"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35" w:type="dxa"/>
            <w:tcBorders>
              <w:top w:val="single" w:sz="6" w:space="0" w:color="000000"/>
              <w:left w:val="nil"/>
              <w:bottom w:val="single" w:sz="6" w:space="0" w:color="000000"/>
              <w:right w:val="nil"/>
            </w:tcBorders>
            <w:shd w:val="clear" w:color="auto" w:fill="DAE9F7"/>
            <w:hideMark/>
          </w:tcPr>
          <w:p w14:paraId="035D5E57"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2025" w:type="dxa"/>
            <w:tcBorders>
              <w:top w:val="single" w:sz="6" w:space="0" w:color="000000"/>
              <w:left w:val="nil"/>
              <w:bottom w:val="single" w:sz="6" w:space="0" w:color="000000"/>
              <w:right w:val="single" w:sz="6" w:space="0" w:color="000000"/>
            </w:tcBorders>
            <w:shd w:val="clear" w:color="auto" w:fill="DAE9F7"/>
            <w:hideMark/>
          </w:tcPr>
          <w:p w14:paraId="2FF8D0E0"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0CA9F697" w14:textId="77777777">
        <w:trPr>
          <w:trHeight w:val="300"/>
        </w:trPr>
        <w:tc>
          <w:tcPr>
            <w:tcW w:w="1665" w:type="dxa"/>
            <w:tcBorders>
              <w:top w:val="single" w:sz="6" w:space="0" w:color="000000"/>
              <w:left w:val="single" w:sz="6" w:space="0" w:color="000000"/>
              <w:bottom w:val="single" w:sz="6" w:space="0" w:color="000000"/>
              <w:right w:val="single" w:sz="6" w:space="0" w:color="000000"/>
            </w:tcBorders>
            <w:hideMark/>
          </w:tcPr>
          <w:p w14:paraId="68B9D5EE"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Item </w:t>
            </w:r>
            <w:r w:rsidRPr="00A4530F">
              <w:rPr>
                <w:rFonts w:eastAsia="Times New Roman" w:cs="Arial"/>
                <w:color w:val="000000"/>
                <w:sz w:val="20"/>
                <w:szCs w:val="20"/>
                <w:lang w:eastAsia="en-GB"/>
              </w:rPr>
              <w:t> </w:t>
            </w:r>
          </w:p>
        </w:tc>
        <w:tc>
          <w:tcPr>
            <w:tcW w:w="2055" w:type="dxa"/>
            <w:tcBorders>
              <w:top w:val="single" w:sz="6" w:space="0" w:color="000000"/>
              <w:left w:val="single" w:sz="6" w:space="0" w:color="000000"/>
              <w:bottom w:val="single" w:sz="6" w:space="0" w:color="000000"/>
              <w:right w:val="single" w:sz="6" w:space="0" w:color="000000"/>
            </w:tcBorders>
            <w:hideMark/>
          </w:tcPr>
          <w:p w14:paraId="3C50F1E3"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Issue </w:t>
            </w:r>
            <w:r w:rsidRPr="00A4530F">
              <w:rPr>
                <w:rFonts w:eastAsia="Times New Roman" w:cs="Arial"/>
                <w:color w:val="000000"/>
                <w:sz w:val="20"/>
                <w:szCs w:val="20"/>
                <w:lang w:eastAsia="en-GB"/>
              </w:rPr>
              <w:t> </w:t>
            </w:r>
          </w:p>
        </w:tc>
        <w:tc>
          <w:tcPr>
            <w:tcW w:w="1650" w:type="dxa"/>
            <w:tcBorders>
              <w:top w:val="single" w:sz="6" w:space="0" w:color="000000"/>
              <w:left w:val="single" w:sz="6" w:space="0" w:color="000000"/>
              <w:bottom w:val="single" w:sz="6" w:space="0" w:color="000000"/>
              <w:right w:val="single" w:sz="6" w:space="0" w:color="000000"/>
            </w:tcBorders>
            <w:hideMark/>
          </w:tcPr>
          <w:p w14:paraId="085C76EC"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Yes </w:t>
            </w:r>
            <w:r w:rsidRPr="00A4530F">
              <w:rPr>
                <w:rFonts w:eastAsia="Times New Roman" w:cs="Arial"/>
                <w:color w:val="000000"/>
                <w:sz w:val="20"/>
                <w:szCs w:val="20"/>
                <w:lang w:eastAsia="en-GB"/>
              </w:rPr>
              <w:t> </w:t>
            </w:r>
          </w:p>
        </w:tc>
        <w:tc>
          <w:tcPr>
            <w:tcW w:w="720" w:type="dxa"/>
            <w:tcBorders>
              <w:top w:val="single" w:sz="6" w:space="0" w:color="000000"/>
              <w:left w:val="single" w:sz="6" w:space="0" w:color="000000"/>
              <w:bottom w:val="single" w:sz="6" w:space="0" w:color="000000"/>
              <w:right w:val="nil"/>
            </w:tcBorders>
            <w:hideMark/>
          </w:tcPr>
          <w:p w14:paraId="5E4AECF6"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No </w:t>
            </w:r>
            <w:r w:rsidRPr="00A4530F">
              <w:rPr>
                <w:rFonts w:eastAsia="Times New Roman" w:cs="Arial"/>
                <w:color w:val="000000"/>
                <w:sz w:val="20"/>
                <w:szCs w:val="20"/>
                <w:lang w:eastAsia="en-GB"/>
              </w:rPr>
              <w:t> </w:t>
            </w:r>
          </w:p>
        </w:tc>
        <w:tc>
          <w:tcPr>
            <w:tcW w:w="870" w:type="dxa"/>
            <w:tcBorders>
              <w:top w:val="single" w:sz="6" w:space="0" w:color="000000"/>
              <w:left w:val="nil"/>
              <w:bottom w:val="single" w:sz="6" w:space="0" w:color="000000"/>
              <w:right w:val="single" w:sz="6" w:space="0" w:color="000000"/>
            </w:tcBorders>
            <w:hideMark/>
          </w:tcPr>
          <w:p w14:paraId="7B71802A"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35" w:type="dxa"/>
            <w:tcBorders>
              <w:top w:val="single" w:sz="6" w:space="0" w:color="000000"/>
              <w:left w:val="single" w:sz="6" w:space="0" w:color="000000"/>
              <w:bottom w:val="single" w:sz="6" w:space="0" w:color="000000"/>
              <w:right w:val="single" w:sz="6" w:space="0" w:color="000000"/>
            </w:tcBorders>
            <w:hideMark/>
          </w:tcPr>
          <w:p w14:paraId="4C4ED38D"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N/A </w:t>
            </w:r>
            <w:r w:rsidRPr="00A4530F">
              <w:rPr>
                <w:rFonts w:eastAsia="Times New Roman" w:cs="Arial"/>
                <w:color w:val="000000"/>
                <w:sz w:val="20"/>
                <w:szCs w:val="20"/>
                <w:lang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0716B1A7"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Action </w:t>
            </w:r>
            <w:r w:rsidRPr="00A4530F">
              <w:rPr>
                <w:rFonts w:eastAsia="Times New Roman" w:cs="Arial"/>
                <w:color w:val="000000"/>
                <w:sz w:val="20"/>
                <w:szCs w:val="20"/>
                <w:lang w:eastAsia="en-GB"/>
              </w:rPr>
              <w:t> </w:t>
            </w:r>
          </w:p>
        </w:tc>
      </w:tr>
      <w:tr w:rsidR="00A4530F" w:rsidRPr="00A4530F" w14:paraId="703486CC" w14:textId="77777777">
        <w:trPr>
          <w:trHeight w:val="300"/>
        </w:trPr>
        <w:tc>
          <w:tcPr>
            <w:tcW w:w="1665" w:type="dxa"/>
            <w:tcBorders>
              <w:top w:val="single" w:sz="6" w:space="0" w:color="000000"/>
              <w:left w:val="single" w:sz="6" w:space="0" w:color="000000"/>
              <w:bottom w:val="single" w:sz="6" w:space="0" w:color="000000"/>
              <w:right w:val="single" w:sz="6" w:space="0" w:color="000000"/>
            </w:tcBorders>
            <w:hideMark/>
          </w:tcPr>
          <w:p w14:paraId="6F65A4B1"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1  </w:t>
            </w:r>
          </w:p>
        </w:tc>
        <w:tc>
          <w:tcPr>
            <w:tcW w:w="2055" w:type="dxa"/>
            <w:tcBorders>
              <w:top w:val="single" w:sz="6" w:space="0" w:color="000000"/>
              <w:left w:val="single" w:sz="6" w:space="0" w:color="000000"/>
              <w:bottom w:val="single" w:sz="6" w:space="0" w:color="000000"/>
              <w:right w:val="single" w:sz="6" w:space="0" w:color="000000"/>
            </w:tcBorders>
            <w:hideMark/>
          </w:tcPr>
          <w:p w14:paraId="296C1017" w14:textId="77777777" w:rsidR="00A4530F" w:rsidRPr="00A4530F" w:rsidRDefault="00A4530F" w:rsidP="00A4530F">
            <w:pPr>
              <w:spacing w:line="240" w:lineRule="auto"/>
              <w:ind w:left="105" w:right="4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Do you have arrangements to provide information in simple language, symbols, large print, on audiotape  </w:t>
            </w:r>
          </w:p>
          <w:p w14:paraId="31B20A83"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or in Braille for students and prospective students  </w:t>
            </w:r>
          </w:p>
          <w:p w14:paraId="164A1A5C"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who may have  </w:t>
            </w:r>
          </w:p>
          <w:p w14:paraId="33E1FBF0"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difficulty  </w:t>
            </w:r>
          </w:p>
          <w:p w14:paraId="7F8AE8B8"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with standard forms  </w:t>
            </w:r>
          </w:p>
          <w:p w14:paraId="0F0EE670"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of printed information?  </w:t>
            </w:r>
          </w:p>
        </w:tc>
        <w:tc>
          <w:tcPr>
            <w:tcW w:w="1650" w:type="dxa"/>
            <w:tcBorders>
              <w:top w:val="single" w:sz="6" w:space="0" w:color="000000"/>
              <w:left w:val="single" w:sz="6" w:space="0" w:color="000000"/>
              <w:bottom w:val="single" w:sz="6" w:space="0" w:color="000000"/>
              <w:right w:val="single" w:sz="6" w:space="0" w:color="000000"/>
            </w:tcBorders>
            <w:hideMark/>
          </w:tcPr>
          <w:p w14:paraId="49AB1973"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720" w:type="dxa"/>
            <w:tcBorders>
              <w:top w:val="single" w:sz="6" w:space="0" w:color="000000"/>
              <w:left w:val="single" w:sz="6" w:space="0" w:color="000000"/>
              <w:bottom w:val="single" w:sz="6" w:space="0" w:color="000000"/>
              <w:right w:val="nil"/>
            </w:tcBorders>
            <w:hideMark/>
          </w:tcPr>
          <w:p w14:paraId="43FC248C"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870" w:type="dxa"/>
            <w:tcBorders>
              <w:top w:val="single" w:sz="6" w:space="0" w:color="000000"/>
              <w:left w:val="nil"/>
              <w:bottom w:val="single" w:sz="6" w:space="0" w:color="000000"/>
              <w:right w:val="single" w:sz="6" w:space="0" w:color="000000"/>
            </w:tcBorders>
            <w:hideMark/>
          </w:tcPr>
          <w:p w14:paraId="3B12EB8C"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35" w:type="dxa"/>
            <w:tcBorders>
              <w:top w:val="single" w:sz="6" w:space="0" w:color="000000"/>
              <w:left w:val="single" w:sz="6" w:space="0" w:color="000000"/>
              <w:bottom w:val="single" w:sz="6" w:space="0" w:color="000000"/>
              <w:right w:val="single" w:sz="6" w:space="0" w:color="000000"/>
            </w:tcBorders>
            <w:hideMark/>
          </w:tcPr>
          <w:p w14:paraId="5FE327C8"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287A2044"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66D4D0B2" w14:textId="77777777">
        <w:trPr>
          <w:trHeight w:val="300"/>
        </w:trPr>
        <w:tc>
          <w:tcPr>
            <w:tcW w:w="1665" w:type="dxa"/>
            <w:tcBorders>
              <w:top w:val="single" w:sz="6" w:space="0" w:color="000000"/>
              <w:left w:val="single" w:sz="6" w:space="0" w:color="000000"/>
              <w:bottom w:val="single" w:sz="6" w:space="0" w:color="000000"/>
              <w:right w:val="single" w:sz="6" w:space="0" w:color="000000"/>
            </w:tcBorders>
            <w:hideMark/>
          </w:tcPr>
          <w:p w14:paraId="2A2445DC"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2 </w:t>
            </w:r>
          </w:p>
        </w:tc>
        <w:tc>
          <w:tcPr>
            <w:tcW w:w="2055" w:type="dxa"/>
            <w:tcBorders>
              <w:top w:val="single" w:sz="6" w:space="0" w:color="000000"/>
              <w:left w:val="single" w:sz="6" w:space="0" w:color="000000"/>
              <w:bottom w:val="single" w:sz="6" w:space="0" w:color="000000"/>
              <w:right w:val="single" w:sz="6" w:space="0" w:color="000000"/>
            </w:tcBorders>
            <w:hideMark/>
          </w:tcPr>
          <w:p w14:paraId="4C98C53D" w14:textId="77777777" w:rsidR="00A4530F" w:rsidRPr="00A4530F" w:rsidRDefault="00A4530F" w:rsidP="00A4530F">
            <w:pPr>
              <w:spacing w:line="240" w:lineRule="auto"/>
              <w:ind w:left="30" w:right="4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Do you have the facilities such as ICT to produce written information in different formats?  </w:t>
            </w:r>
          </w:p>
          <w:p w14:paraId="1BD39778" w14:textId="77777777" w:rsidR="00A4530F" w:rsidRPr="00A4530F" w:rsidRDefault="00A4530F" w:rsidP="00A4530F">
            <w:pPr>
              <w:spacing w:line="240" w:lineRule="auto"/>
              <w:ind w:right="4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50" w:type="dxa"/>
            <w:tcBorders>
              <w:top w:val="single" w:sz="6" w:space="0" w:color="000000"/>
              <w:left w:val="single" w:sz="6" w:space="0" w:color="000000"/>
              <w:bottom w:val="single" w:sz="6" w:space="0" w:color="000000"/>
              <w:right w:val="single" w:sz="6" w:space="0" w:color="000000"/>
            </w:tcBorders>
            <w:hideMark/>
          </w:tcPr>
          <w:p w14:paraId="1F66960F"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720" w:type="dxa"/>
            <w:tcBorders>
              <w:top w:val="single" w:sz="6" w:space="0" w:color="000000"/>
              <w:left w:val="single" w:sz="6" w:space="0" w:color="000000"/>
              <w:bottom w:val="single" w:sz="6" w:space="0" w:color="000000"/>
              <w:right w:val="nil"/>
            </w:tcBorders>
            <w:hideMark/>
          </w:tcPr>
          <w:p w14:paraId="3D979185"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870" w:type="dxa"/>
            <w:tcBorders>
              <w:top w:val="single" w:sz="6" w:space="0" w:color="000000"/>
              <w:left w:val="nil"/>
              <w:bottom w:val="single" w:sz="6" w:space="0" w:color="000000"/>
              <w:right w:val="single" w:sz="6" w:space="0" w:color="000000"/>
            </w:tcBorders>
            <w:hideMark/>
          </w:tcPr>
          <w:p w14:paraId="7AB66D82"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35" w:type="dxa"/>
            <w:tcBorders>
              <w:top w:val="single" w:sz="6" w:space="0" w:color="000000"/>
              <w:left w:val="single" w:sz="6" w:space="0" w:color="000000"/>
              <w:bottom w:val="single" w:sz="6" w:space="0" w:color="000000"/>
              <w:right w:val="single" w:sz="6" w:space="0" w:color="000000"/>
            </w:tcBorders>
            <w:hideMark/>
          </w:tcPr>
          <w:p w14:paraId="43941E65"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245EE06F"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47BA7064" w14:textId="77777777">
        <w:trPr>
          <w:trHeight w:val="300"/>
        </w:trPr>
        <w:tc>
          <w:tcPr>
            <w:tcW w:w="1665" w:type="dxa"/>
            <w:tcBorders>
              <w:top w:val="single" w:sz="6" w:space="0" w:color="000000"/>
              <w:left w:val="single" w:sz="6" w:space="0" w:color="000000"/>
              <w:bottom w:val="single" w:sz="6" w:space="0" w:color="000000"/>
              <w:right w:val="single" w:sz="6" w:space="0" w:color="000000"/>
            </w:tcBorders>
            <w:hideMark/>
          </w:tcPr>
          <w:p w14:paraId="0D573CB8"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3 </w:t>
            </w:r>
          </w:p>
        </w:tc>
        <w:tc>
          <w:tcPr>
            <w:tcW w:w="2055" w:type="dxa"/>
            <w:tcBorders>
              <w:top w:val="single" w:sz="6" w:space="0" w:color="000000"/>
              <w:left w:val="single" w:sz="6" w:space="0" w:color="000000"/>
              <w:bottom w:val="single" w:sz="6" w:space="0" w:color="000000"/>
              <w:right w:val="single" w:sz="6" w:space="0" w:color="000000"/>
            </w:tcBorders>
            <w:hideMark/>
          </w:tcPr>
          <w:p w14:paraId="66C12294" w14:textId="77777777" w:rsidR="00A4530F" w:rsidRPr="00A4530F" w:rsidRDefault="00A4530F" w:rsidP="00A4530F">
            <w:pPr>
              <w:spacing w:line="240" w:lineRule="auto"/>
              <w:ind w:left="30" w:right="4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Do you ensure that information is available to staff, students and parents in a way that is user friendly for all people with disabilities?  </w:t>
            </w:r>
          </w:p>
          <w:p w14:paraId="1A586966" w14:textId="77777777" w:rsidR="00A4530F" w:rsidRPr="00A4530F" w:rsidRDefault="00A4530F" w:rsidP="00A4530F">
            <w:pPr>
              <w:spacing w:line="240" w:lineRule="auto"/>
              <w:ind w:left="30" w:right="4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50" w:type="dxa"/>
            <w:tcBorders>
              <w:top w:val="single" w:sz="6" w:space="0" w:color="000000"/>
              <w:left w:val="single" w:sz="6" w:space="0" w:color="000000"/>
              <w:bottom w:val="single" w:sz="6" w:space="0" w:color="000000"/>
              <w:right w:val="single" w:sz="6" w:space="0" w:color="000000"/>
            </w:tcBorders>
            <w:hideMark/>
          </w:tcPr>
          <w:p w14:paraId="4CD03B88"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720" w:type="dxa"/>
            <w:tcBorders>
              <w:top w:val="single" w:sz="6" w:space="0" w:color="000000"/>
              <w:left w:val="single" w:sz="6" w:space="0" w:color="000000"/>
              <w:bottom w:val="single" w:sz="6" w:space="0" w:color="000000"/>
              <w:right w:val="nil"/>
            </w:tcBorders>
            <w:hideMark/>
          </w:tcPr>
          <w:p w14:paraId="6B88A333"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870" w:type="dxa"/>
            <w:tcBorders>
              <w:top w:val="single" w:sz="6" w:space="0" w:color="000000"/>
              <w:left w:val="nil"/>
              <w:bottom w:val="single" w:sz="6" w:space="0" w:color="000000"/>
              <w:right w:val="single" w:sz="6" w:space="0" w:color="000000"/>
            </w:tcBorders>
            <w:hideMark/>
          </w:tcPr>
          <w:p w14:paraId="73E9D0B6"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35" w:type="dxa"/>
            <w:tcBorders>
              <w:top w:val="single" w:sz="6" w:space="0" w:color="000000"/>
              <w:left w:val="single" w:sz="6" w:space="0" w:color="000000"/>
              <w:bottom w:val="single" w:sz="6" w:space="0" w:color="000000"/>
              <w:right w:val="single" w:sz="6" w:space="0" w:color="000000"/>
            </w:tcBorders>
            <w:hideMark/>
          </w:tcPr>
          <w:p w14:paraId="6BF8D99D"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44C153D8"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r w:rsidR="00A4530F" w:rsidRPr="00A4530F" w14:paraId="30E1E6E2" w14:textId="77777777">
        <w:trPr>
          <w:trHeight w:val="300"/>
        </w:trPr>
        <w:tc>
          <w:tcPr>
            <w:tcW w:w="1665" w:type="dxa"/>
            <w:tcBorders>
              <w:top w:val="single" w:sz="6" w:space="0" w:color="000000"/>
              <w:left w:val="single" w:sz="6" w:space="0" w:color="000000"/>
              <w:bottom w:val="single" w:sz="6" w:space="0" w:color="000000"/>
              <w:right w:val="single" w:sz="6" w:space="0" w:color="000000"/>
            </w:tcBorders>
            <w:hideMark/>
          </w:tcPr>
          <w:p w14:paraId="56768DE2"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4 </w:t>
            </w:r>
          </w:p>
        </w:tc>
        <w:tc>
          <w:tcPr>
            <w:tcW w:w="2055" w:type="dxa"/>
            <w:tcBorders>
              <w:top w:val="single" w:sz="6" w:space="0" w:color="000000"/>
              <w:left w:val="single" w:sz="6" w:space="0" w:color="000000"/>
              <w:bottom w:val="single" w:sz="6" w:space="0" w:color="000000"/>
              <w:right w:val="single" w:sz="6" w:space="0" w:color="000000"/>
            </w:tcBorders>
            <w:hideMark/>
          </w:tcPr>
          <w:p w14:paraId="1D2E03FA" w14:textId="77777777" w:rsidR="00A4530F" w:rsidRPr="00A4530F" w:rsidRDefault="00A4530F" w:rsidP="00A4530F">
            <w:pPr>
              <w:spacing w:line="240" w:lineRule="auto"/>
              <w:ind w:left="30" w:right="4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Do you have ways of easily translating text into other languages? </w:t>
            </w:r>
          </w:p>
        </w:tc>
        <w:tc>
          <w:tcPr>
            <w:tcW w:w="1650" w:type="dxa"/>
            <w:tcBorders>
              <w:top w:val="single" w:sz="6" w:space="0" w:color="000000"/>
              <w:left w:val="single" w:sz="6" w:space="0" w:color="000000"/>
              <w:bottom w:val="single" w:sz="6" w:space="0" w:color="000000"/>
              <w:right w:val="single" w:sz="6" w:space="0" w:color="000000"/>
            </w:tcBorders>
            <w:hideMark/>
          </w:tcPr>
          <w:p w14:paraId="095B3E61"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720" w:type="dxa"/>
            <w:tcBorders>
              <w:top w:val="single" w:sz="6" w:space="0" w:color="000000"/>
              <w:left w:val="single" w:sz="6" w:space="0" w:color="000000"/>
              <w:bottom w:val="single" w:sz="6" w:space="0" w:color="000000"/>
              <w:right w:val="nil"/>
            </w:tcBorders>
            <w:hideMark/>
          </w:tcPr>
          <w:p w14:paraId="0C74B754"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870" w:type="dxa"/>
            <w:tcBorders>
              <w:top w:val="single" w:sz="6" w:space="0" w:color="000000"/>
              <w:left w:val="nil"/>
              <w:bottom w:val="single" w:sz="6" w:space="0" w:color="000000"/>
              <w:right w:val="single" w:sz="6" w:space="0" w:color="000000"/>
            </w:tcBorders>
            <w:hideMark/>
          </w:tcPr>
          <w:p w14:paraId="74A9CBCF"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1635" w:type="dxa"/>
            <w:tcBorders>
              <w:top w:val="single" w:sz="6" w:space="0" w:color="000000"/>
              <w:left w:val="single" w:sz="6" w:space="0" w:color="000000"/>
              <w:bottom w:val="single" w:sz="6" w:space="0" w:color="000000"/>
              <w:right w:val="single" w:sz="6" w:space="0" w:color="000000"/>
            </w:tcBorders>
            <w:hideMark/>
          </w:tcPr>
          <w:p w14:paraId="30FCAA2E"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6819626D" w14:textId="77777777" w:rsidR="00A4530F" w:rsidRPr="00A4530F" w:rsidRDefault="00A4530F" w:rsidP="00A4530F">
            <w:pPr>
              <w:spacing w:line="240" w:lineRule="auto"/>
              <w:ind w:left="105"/>
              <w:textAlignment w:val="baseline"/>
              <w:rPr>
                <w:rFonts w:ascii="Times New Roman" w:eastAsia="Times New Roman" w:hAnsi="Times New Roman"/>
                <w:color w:val="000000"/>
                <w:sz w:val="24"/>
                <w:szCs w:val="24"/>
                <w:lang w:eastAsia="en-GB"/>
              </w:rPr>
            </w:pPr>
            <w:r w:rsidRPr="00A4530F">
              <w:rPr>
                <w:rFonts w:eastAsia="Times New Roman" w:cs="Arial"/>
                <w:color w:val="000000"/>
                <w:sz w:val="20"/>
                <w:szCs w:val="20"/>
                <w:lang w:eastAsia="en-GB"/>
              </w:rPr>
              <w:t> </w:t>
            </w:r>
          </w:p>
        </w:tc>
      </w:tr>
    </w:tbl>
    <w:p w14:paraId="65634C88" w14:textId="77777777" w:rsidR="00A4530F" w:rsidRPr="00A4530F" w:rsidRDefault="00A4530F" w:rsidP="00A4530F">
      <w:pPr>
        <w:spacing w:line="240" w:lineRule="auto"/>
        <w:jc w:val="both"/>
        <w:textAlignment w:val="baseline"/>
        <w:rPr>
          <w:rFonts w:ascii="Times New Roman" w:eastAsia="Times New Roman" w:hAnsi="Times New Roman"/>
          <w:color w:val="000000"/>
          <w:sz w:val="24"/>
          <w:szCs w:val="24"/>
          <w:lang w:eastAsia="en-GB"/>
        </w:rPr>
      </w:pPr>
      <w:r w:rsidRPr="00A4530F">
        <w:rPr>
          <w:rFonts w:ascii="Calibri" w:eastAsia="Times New Roman" w:hAnsi="Calibri" w:cs="Calibri"/>
          <w:color w:val="000000"/>
          <w:sz w:val="20"/>
          <w:szCs w:val="20"/>
          <w:lang w:eastAsia="en-GB"/>
        </w:rPr>
        <w:t>  </w:t>
      </w:r>
    </w:p>
    <w:p w14:paraId="2D7BF4D8" w14:textId="77777777" w:rsidR="00A4530F" w:rsidRPr="00A4530F" w:rsidRDefault="00A4530F" w:rsidP="00A4530F">
      <w:pPr>
        <w:spacing w:line="240" w:lineRule="auto"/>
        <w:textAlignment w:val="baseline"/>
        <w:rPr>
          <w:rFonts w:ascii="Times New Roman" w:eastAsia="Times New Roman" w:hAnsi="Times New Roman"/>
          <w:color w:val="000000"/>
          <w:sz w:val="24"/>
          <w:szCs w:val="24"/>
          <w:lang w:eastAsia="en-GB"/>
        </w:rPr>
      </w:pPr>
      <w:r w:rsidRPr="00A4530F">
        <w:rPr>
          <w:rFonts w:eastAsia="Times New Roman" w:cs="Arial"/>
          <w:b/>
          <w:bCs/>
          <w:color w:val="000000"/>
          <w:sz w:val="20"/>
          <w:szCs w:val="20"/>
          <w:lang w:eastAsia="en-GB"/>
        </w:rPr>
        <w:t> </w:t>
      </w:r>
      <w:r w:rsidRPr="00A4530F">
        <w:rPr>
          <w:rFonts w:eastAsia="Times New Roman" w:cs="Arial"/>
          <w:color w:val="000000"/>
          <w:sz w:val="20"/>
          <w:szCs w:val="20"/>
          <w:lang w:eastAsia="en-GB"/>
        </w:rPr>
        <w:t> </w:t>
      </w:r>
    </w:p>
    <w:p w14:paraId="4753A20C" w14:textId="076CCA7B" w:rsidR="0032028D" w:rsidRDefault="00A4530F" w:rsidP="00A4530F">
      <w:pPr>
        <w:rPr>
          <w:rFonts w:cs="Calibri"/>
          <w:color w:val="000000"/>
          <w:lang w:eastAsia="en-GB"/>
        </w:rPr>
      </w:pPr>
      <w:r w:rsidRPr="00A4530F">
        <w:rPr>
          <w:rFonts w:eastAsia="Times New Roman" w:cs="Arial"/>
          <w:b/>
          <w:bCs/>
          <w:color w:val="000000"/>
          <w:sz w:val="28"/>
          <w:szCs w:val="28"/>
          <w:shd w:val="clear" w:color="auto" w:fill="FFFFFF"/>
          <w:lang w:eastAsia="en-GB"/>
        </w:rPr>
        <w:t> </w:t>
      </w:r>
      <w:r w:rsidRPr="00A4530F">
        <w:rPr>
          <w:rFonts w:ascii="Calibri" w:eastAsia="Times New Roman" w:hAnsi="Calibri" w:cs="Calibri"/>
          <w:color w:val="000000"/>
          <w:sz w:val="28"/>
          <w:szCs w:val="28"/>
          <w:shd w:val="clear" w:color="auto" w:fill="FFFFFF"/>
          <w:lang w:eastAsia="en-GB"/>
        </w:rPr>
        <w:tab/>
      </w:r>
      <w:r w:rsidRPr="00A4530F">
        <w:rPr>
          <w:rFonts w:eastAsia="Times New Roman" w:cs="Arial"/>
          <w:b/>
          <w:bCs/>
          <w:color w:val="000000"/>
          <w:sz w:val="28"/>
          <w:szCs w:val="28"/>
          <w:shd w:val="clear" w:color="auto" w:fill="FFFFFF"/>
          <w:lang w:eastAsia="en-GB"/>
        </w:rPr>
        <w:t xml:space="preserve"> </w:t>
      </w:r>
      <w:r w:rsidRPr="00A4530F">
        <w:rPr>
          <w:rFonts w:ascii="Calibri" w:eastAsia="Times New Roman" w:hAnsi="Calibri" w:cs="Calibri"/>
          <w:color w:val="000000"/>
          <w:sz w:val="28"/>
          <w:szCs w:val="28"/>
          <w:shd w:val="clear" w:color="auto" w:fill="FFFFFF"/>
          <w:lang w:eastAsia="en-GB"/>
        </w:rPr>
        <w:tab/>
      </w:r>
      <w:r w:rsidRPr="00A4530F">
        <w:rPr>
          <w:rFonts w:ascii="Calibri" w:eastAsia="Times New Roman" w:hAnsi="Calibri" w:cs="Calibri"/>
          <w:color w:val="000000"/>
          <w:sz w:val="28"/>
          <w:szCs w:val="28"/>
          <w:shd w:val="clear" w:color="auto" w:fill="FFFFFF"/>
          <w:lang w:eastAsia="en-GB"/>
        </w:rPr>
        <w:tab/>
      </w:r>
      <w:r w:rsidRPr="00A4530F">
        <w:rPr>
          <w:rFonts w:ascii="Calibri" w:eastAsia="Times New Roman" w:hAnsi="Calibri" w:cs="Calibri"/>
          <w:color w:val="000000"/>
          <w:sz w:val="28"/>
          <w:szCs w:val="28"/>
          <w:shd w:val="clear" w:color="auto" w:fill="FFFFFF"/>
          <w:lang w:eastAsia="en-GB"/>
        </w:rPr>
        <w:tab/>
      </w:r>
      <w:r w:rsidRPr="00A4530F">
        <w:rPr>
          <w:rFonts w:ascii="Calibri" w:eastAsia="Times New Roman" w:hAnsi="Calibri" w:cs="Calibri"/>
          <w:color w:val="000000"/>
          <w:sz w:val="28"/>
          <w:szCs w:val="28"/>
          <w:shd w:val="clear" w:color="auto" w:fill="FFFFFF"/>
          <w:lang w:eastAsia="en-GB"/>
        </w:rPr>
        <w:tab/>
      </w:r>
      <w:r w:rsidRPr="00A4530F">
        <w:rPr>
          <w:rFonts w:ascii="Calibri" w:eastAsia="Times New Roman" w:hAnsi="Calibri" w:cs="Calibri"/>
          <w:color w:val="000000"/>
          <w:sz w:val="28"/>
          <w:szCs w:val="28"/>
          <w:shd w:val="clear" w:color="auto" w:fill="FFFFFF"/>
          <w:lang w:eastAsia="en-GB"/>
        </w:rPr>
        <w:tab/>
      </w:r>
      <w:r w:rsidRPr="00A4530F">
        <w:rPr>
          <w:rFonts w:ascii="Calibri" w:eastAsia="Times New Roman" w:hAnsi="Calibri" w:cs="Calibri"/>
          <w:color w:val="000000"/>
          <w:sz w:val="28"/>
          <w:szCs w:val="28"/>
          <w:shd w:val="clear" w:color="auto" w:fill="FFFFFF"/>
          <w:lang w:eastAsia="en-GB"/>
        </w:rPr>
        <w:tab/>
      </w:r>
      <w:r w:rsidRPr="00A4530F">
        <w:rPr>
          <w:rFonts w:ascii="Calibri" w:eastAsia="Times New Roman" w:hAnsi="Calibri" w:cs="Calibri"/>
          <w:color w:val="000000"/>
          <w:sz w:val="28"/>
          <w:szCs w:val="28"/>
          <w:shd w:val="clear" w:color="auto" w:fill="FFFFFF"/>
          <w:lang w:eastAsia="en-GB"/>
        </w:rPr>
        <w:tab/>
      </w:r>
      <w:r w:rsidRPr="00A4530F">
        <w:rPr>
          <w:rFonts w:eastAsia="Times New Roman" w:cs="Arial"/>
          <w:b/>
          <w:bCs/>
          <w:color w:val="000000"/>
          <w:sz w:val="28"/>
          <w:szCs w:val="28"/>
          <w:shd w:val="clear" w:color="auto" w:fill="FFFFFF"/>
          <w:lang w:eastAsia="en-GB"/>
        </w:rPr>
        <w:br/>
      </w:r>
      <w:r w:rsidR="0032028D">
        <w:br w:type="page"/>
      </w:r>
    </w:p>
    <w:p w14:paraId="7B828593" w14:textId="0B188930" w:rsidR="00B97956" w:rsidRDefault="00B97956" w:rsidP="00A47690">
      <w:pPr>
        <w:pStyle w:val="ListParagraph"/>
        <w:ind w:left="360"/>
      </w:pPr>
      <w:r>
        <w:t> </w:t>
      </w:r>
    </w:p>
    <w:p w14:paraId="594B621F" w14:textId="3864EB75" w:rsidR="00B97956" w:rsidRDefault="00B97956" w:rsidP="0090252F">
      <w:pPr>
        <w:pStyle w:val="HeadingPol"/>
      </w:pPr>
      <w:bookmarkStart w:id="4" w:name="_Toc196833812"/>
      <w:r>
        <w:t>Section 2: School Specific</w:t>
      </w:r>
      <w:bookmarkEnd w:id="4"/>
    </w:p>
    <w:p w14:paraId="6985B05B" w14:textId="77777777" w:rsidR="00B97956" w:rsidRDefault="00B97956" w:rsidP="00B97956"/>
    <w:p w14:paraId="48CB78D0" w14:textId="77777777" w:rsidR="00B97956" w:rsidRDefault="00B97956" w:rsidP="00B97956"/>
    <w:p w14:paraId="7CF7C0C8" w14:textId="77777777" w:rsidR="0040059C" w:rsidRPr="0040059C" w:rsidRDefault="0040059C" w:rsidP="0040059C">
      <w:pPr>
        <w:spacing w:line="240" w:lineRule="auto"/>
        <w:jc w:val="center"/>
        <w:textAlignment w:val="baseline"/>
        <w:rPr>
          <w:rFonts w:ascii="Segoe UI" w:eastAsia="Times New Roman" w:hAnsi="Segoe UI" w:cs="Segoe UI"/>
          <w:sz w:val="18"/>
          <w:szCs w:val="18"/>
          <w:lang w:eastAsia="en-GB"/>
        </w:rPr>
      </w:pPr>
      <w:r w:rsidRPr="0040059C">
        <w:rPr>
          <w:rFonts w:ascii="Calibri" w:eastAsia="Times New Roman" w:hAnsi="Calibri" w:cs="Calibri"/>
          <w:b/>
          <w:bCs/>
          <w:sz w:val="28"/>
          <w:szCs w:val="28"/>
          <w:u w:val="single"/>
          <w:lang w:eastAsia="en-GB"/>
        </w:rPr>
        <w:t>Our vision</w:t>
      </w:r>
      <w:r w:rsidRPr="0040059C">
        <w:rPr>
          <w:rFonts w:ascii="Calibri" w:eastAsia="Times New Roman" w:hAnsi="Calibri" w:cs="Calibri"/>
          <w:sz w:val="28"/>
          <w:szCs w:val="28"/>
          <w:lang w:eastAsia="en-GB"/>
        </w:rPr>
        <w:t> </w:t>
      </w:r>
    </w:p>
    <w:p w14:paraId="47ABA980" w14:textId="77777777" w:rsidR="0040059C" w:rsidRPr="0040059C" w:rsidRDefault="0040059C" w:rsidP="0040059C">
      <w:pPr>
        <w:spacing w:line="240" w:lineRule="auto"/>
        <w:jc w:val="center"/>
        <w:textAlignment w:val="baseline"/>
        <w:rPr>
          <w:rFonts w:ascii="Segoe UI" w:eastAsia="Times New Roman" w:hAnsi="Segoe UI" w:cs="Segoe UI"/>
          <w:sz w:val="18"/>
          <w:szCs w:val="18"/>
          <w:lang w:eastAsia="en-GB"/>
        </w:rPr>
      </w:pPr>
      <w:r w:rsidRPr="0040059C">
        <w:rPr>
          <w:rFonts w:ascii="Calibri" w:eastAsia="Times New Roman" w:hAnsi="Calibri" w:cs="Calibri"/>
          <w:b/>
          <w:bCs/>
          <w:i/>
          <w:iCs/>
          <w:sz w:val="20"/>
          <w:szCs w:val="20"/>
          <w:lang w:eastAsia="en-GB"/>
        </w:rPr>
        <w:t>Creating a culture of curiosity where children, who feel healthy, happy and safe, thrive</w:t>
      </w:r>
      <w:r w:rsidRPr="0040059C">
        <w:rPr>
          <w:rFonts w:ascii="Calibri" w:eastAsia="Times New Roman" w:hAnsi="Calibri" w:cs="Calibri"/>
          <w:b/>
          <w:bCs/>
          <w:sz w:val="20"/>
          <w:szCs w:val="20"/>
          <w:lang w:eastAsia="en-GB"/>
        </w:rPr>
        <w:t>.</w:t>
      </w:r>
      <w:r w:rsidRPr="0040059C">
        <w:rPr>
          <w:rFonts w:ascii="Calibri" w:eastAsia="Times New Roman" w:hAnsi="Calibri" w:cs="Calibri"/>
          <w:sz w:val="20"/>
          <w:szCs w:val="20"/>
          <w:lang w:eastAsia="en-GB"/>
        </w:rPr>
        <w:t> </w:t>
      </w:r>
    </w:p>
    <w:p w14:paraId="1F925C42" w14:textId="77777777" w:rsidR="0040059C" w:rsidRPr="0040059C" w:rsidRDefault="0040059C" w:rsidP="0040059C">
      <w:pPr>
        <w:spacing w:line="240" w:lineRule="auto"/>
        <w:jc w:val="center"/>
        <w:textAlignment w:val="baseline"/>
        <w:rPr>
          <w:rFonts w:ascii="Segoe UI" w:eastAsia="Times New Roman" w:hAnsi="Segoe UI" w:cs="Segoe UI"/>
          <w:sz w:val="18"/>
          <w:szCs w:val="18"/>
          <w:lang w:eastAsia="en-GB"/>
        </w:rPr>
      </w:pPr>
      <w:r w:rsidRPr="0040059C">
        <w:rPr>
          <w:rFonts w:ascii="Calibri" w:eastAsia="Times New Roman" w:hAnsi="Calibri" w:cs="Calibri"/>
          <w:sz w:val="20"/>
          <w:szCs w:val="20"/>
          <w:lang w:eastAsia="en-GB"/>
        </w:rPr>
        <w:t> </w:t>
      </w:r>
    </w:p>
    <w:p w14:paraId="4CEA11C3" w14:textId="77777777" w:rsidR="0040059C" w:rsidRPr="0040059C" w:rsidRDefault="0040059C" w:rsidP="0040059C">
      <w:pPr>
        <w:spacing w:line="240" w:lineRule="auto"/>
        <w:jc w:val="center"/>
        <w:textAlignment w:val="baseline"/>
        <w:rPr>
          <w:rFonts w:ascii="Segoe UI" w:eastAsia="Times New Roman" w:hAnsi="Segoe UI" w:cs="Segoe UI"/>
          <w:sz w:val="18"/>
          <w:szCs w:val="18"/>
          <w:lang w:eastAsia="en-GB"/>
        </w:rPr>
      </w:pPr>
      <w:r w:rsidRPr="0040059C">
        <w:rPr>
          <w:rFonts w:ascii="Calibri" w:eastAsia="Times New Roman" w:hAnsi="Calibri" w:cs="Calibri"/>
          <w:b/>
          <w:bCs/>
          <w:sz w:val="28"/>
          <w:szCs w:val="28"/>
          <w:u w:val="single"/>
          <w:lang w:eastAsia="en-GB"/>
        </w:rPr>
        <w:t>Values and Ethos</w:t>
      </w:r>
      <w:r w:rsidRPr="0040059C">
        <w:rPr>
          <w:rFonts w:ascii="Calibri" w:eastAsia="Times New Roman" w:hAnsi="Calibri" w:cs="Calibri"/>
          <w:sz w:val="28"/>
          <w:szCs w:val="28"/>
          <w:lang w:eastAsia="en-GB"/>
        </w:rPr>
        <w:t> </w:t>
      </w:r>
    </w:p>
    <w:p w14:paraId="4AB8521C" w14:textId="77777777" w:rsidR="0040059C" w:rsidRPr="0040059C" w:rsidRDefault="0040059C" w:rsidP="0040059C">
      <w:pPr>
        <w:spacing w:line="240" w:lineRule="auto"/>
        <w:jc w:val="center"/>
        <w:textAlignment w:val="baseline"/>
        <w:rPr>
          <w:rFonts w:ascii="Segoe UI" w:eastAsia="Times New Roman" w:hAnsi="Segoe UI" w:cs="Segoe UI"/>
          <w:sz w:val="18"/>
          <w:szCs w:val="18"/>
          <w:lang w:eastAsia="en-GB"/>
        </w:rPr>
      </w:pPr>
      <w:r w:rsidRPr="0040059C">
        <w:rPr>
          <w:rFonts w:ascii="Calibri" w:eastAsia="Times New Roman" w:hAnsi="Calibri" w:cs="Calibri"/>
          <w:lang w:eastAsia="en-GB"/>
        </w:rPr>
        <w:t>Our school community uphold six whole school values, to help to ensure our children feel healthy, happy and safe. These are promoted through the code of conduct which we expect everyone to follow: </w:t>
      </w:r>
    </w:p>
    <w:p w14:paraId="1C32E812" w14:textId="77777777" w:rsidR="0040059C" w:rsidRPr="0040059C" w:rsidRDefault="0040059C" w:rsidP="0040059C">
      <w:pPr>
        <w:spacing w:line="240" w:lineRule="auto"/>
        <w:jc w:val="center"/>
        <w:textAlignment w:val="baseline"/>
        <w:rPr>
          <w:rFonts w:ascii="Segoe UI" w:eastAsia="Times New Roman" w:hAnsi="Segoe UI" w:cs="Segoe UI"/>
          <w:sz w:val="18"/>
          <w:szCs w:val="18"/>
          <w:lang w:eastAsia="en-GB"/>
        </w:rPr>
      </w:pPr>
      <w:r w:rsidRPr="0040059C">
        <w:rPr>
          <w:rFonts w:ascii="Calibri" w:eastAsia="Times New Roman" w:hAnsi="Calibri" w:cs="Calibri"/>
          <w:lang w:eastAsia="en-GB"/>
        </w:rPr>
        <w:t>Be Responsible. Be Respectful. Be Ready. </w:t>
      </w:r>
    </w:p>
    <w:p w14:paraId="67FDC398" w14:textId="77777777" w:rsidR="0040059C" w:rsidRPr="0040059C" w:rsidRDefault="0040059C" w:rsidP="0040059C">
      <w:pPr>
        <w:spacing w:line="240" w:lineRule="auto"/>
        <w:jc w:val="center"/>
        <w:textAlignment w:val="baseline"/>
        <w:rPr>
          <w:rFonts w:ascii="Segoe UI" w:eastAsia="Times New Roman" w:hAnsi="Segoe UI" w:cs="Segoe UI"/>
          <w:sz w:val="18"/>
          <w:szCs w:val="18"/>
          <w:lang w:eastAsia="en-GB"/>
        </w:rPr>
      </w:pPr>
      <w:r w:rsidRPr="0040059C">
        <w:rPr>
          <w:rFonts w:ascii="Calibri" w:eastAsia="Times New Roman" w:hAnsi="Calibri" w:cs="Calibri"/>
          <w:lang w:eastAsia="en-GB"/>
        </w:rPr>
        <w:t> </w:t>
      </w:r>
    </w:p>
    <w:p w14:paraId="0D457BE2" w14:textId="77777777" w:rsidR="0040059C" w:rsidRPr="0040059C" w:rsidRDefault="0040059C" w:rsidP="0040059C">
      <w:pPr>
        <w:spacing w:line="240" w:lineRule="auto"/>
        <w:jc w:val="center"/>
        <w:textAlignment w:val="baseline"/>
        <w:rPr>
          <w:rFonts w:ascii="Segoe UI" w:eastAsia="Times New Roman" w:hAnsi="Segoe UI" w:cs="Segoe UI"/>
          <w:sz w:val="18"/>
          <w:szCs w:val="18"/>
          <w:lang w:eastAsia="en-GB"/>
        </w:rPr>
      </w:pPr>
      <w:r w:rsidRPr="0040059C">
        <w:rPr>
          <w:rFonts w:ascii="Calibri" w:eastAsia="Times New Roman" w:hAnsi="Calibri" w:cs="Calibri"/>
          <w:lang w:eastAsia="en-GB"/>
        </w:rPr>
        <w:t>Our school values are fundamental to our PSHE curriculum but are also promoted through our wider curriculum work. These values are: </w:t>
      </w:r>
    </w:p>
    <w:p w14:paraId="3DAE4287" w14:textId="77777777" w:rsidR="0040059C" w:rsidRPr="0040059C" w:rsidRDefault="0040059C" w:rsidP="0040059C">
      <w:pPr>
        <w:numPr>
          <w:ilvl w:val="0"/>
          <w:numId w:val="31"/>
        </w:numPr>
        <w:spacing w:line="240" w:lineRule="auto"/>
        <w:ind w:left="1080" w:firstLine="0"/>
        <w:jc w:val="center"/>
        <w:textAlignment w:val="baseline"/>
        <w:rPr>
          <w:rFonts w:ascii="Calibri" w:eastAsia="Times New Roman" w:hAnsi="Calibri" w:cs="Calibri"/>
          <w:lang w:eastAsia="en-GB"/>
        </w:rPr>
      </w:pPr>
      <w:r w:rsidRPr="0040059C">
        <w:rPr>
          <w:rFonts w:ascii="Calibri" w:eastAsia="Times New Roman" w:hAnsi="Calibri" w:cs="Calibri"/>
          <w:lang w:eastAsia="en-GB"/>
        </w:rPr>
        <w:t>cooperation </w:t>
      </w:r>
    </w:p>
    <w:p w14:paraId="613AFC13" w14:textId="77777777" w:rsidR="0040059C" w:rsidRPr="0040059C" w:rsidRDefault="0040059C" w:rsidP="0040059C">
      <w:pPr>
        <w:numPr>
          <w:ilvl w:val="0"/>
          <w:numId w:val="32"/>
        </w:numPr>
        <w:spacing w:line="240" w:lineRule="auto"/>
        <w:ind w:left="1080" w:firstLine="0"/>
        <w:jc w:val="center"/>
        <w:textAlignment w:val="baseline"/>
        <w:rPr>
          <w:rFonts w:ascii="Calibri" w:eastAsia="Times New Roman" w:hAnsi="Calibri" w:cs="Calibri"/>
          <w:lang w:eastAsia="en-GB"/>
        </w:rPr>
      </w:pPr>
      <w:r w:rsidRPr="0040059C">
        <w:rPr>
          <w:rFonts w:ascii="Calibri" w:eastAsia="Times New Roman" w:hAnsi="Calibri" w:cs="Calibri"/>
          <w:lang w:eastAsia="en-GB"/>
        </w:rPr>
        <w:t>respect </w:t>
      </w:r>
    </w:p>
    <w:p w14:paraId="2EE5463C" w14:textId="77777777" w:rsidR="0040059C" w:rsidRPr="0040059C" w:rsidRDefault="0040059C" w:rsidP="0040059C">
      <w:pPr>
        <w:numPr>
          <w:ilvl w:val="0"/>
          <w:numId w:val="33"/>
        </w:numPr>
        <w:spacing w:line="240" w:lineRule="auto"/>
        <w:ind w:left="1080" w:firstLine="0"/>
        <w:jc w:val="center"/>
        <w:textAlignment w:val="baseline"/>
        <w:rPr>
          <w:rFonts w:ascii="Calibri" w:eastAsia="Times New Roman" w:hAnsi="Calibri" w:cs="Calibri"/>
          <w:lang w:eastAsia="en-GB"/>
        </w:rPr>
      </w:pPr>
      <w:r w:rsidRPr="0040059C">
        <w:rPr>
          <w:rFonts w:ascii="Calibri" w:eastAsia="Times New Roman" w:hAnsi="Calibri" w:cs="Calibri"/>
          <w:lang w:eastAsia="en-GB"/>
        </w:rPr>
        <w:t>tolerance </w:t>
      </w:r>
    </w:p>
    <w:p w14:paraId="2CC443C4" w14:textId="77777777" w:rsidR="0040059C" w:rsidRPr="0040059C" w:rsidRDefault="0040059C" w:rsidP="0040059C">
      <w:pPr>
        <w:numPr>
          <w:ilvl w:val="0"/>
          <w:numId w:val="34"/>
        </w:numPr>
        <w:spacing w:line="240" w:lineRule="auto"/>
        <w:ind w:left="1080" w:firstLine="0"/>
        <w:jc w:val="center"/>
        <w:textAlignment w:val="baseline"/>
        <w:rPr>
          <w:rFonts w:ascii="Calibri" w:eastAsia="Times New Roman" w:hAnsi="Calibri" w:cs="Calibri"/>
          <w:lang w:eastAsia="en-GB"/>
        </w:rPr>
      </w:pPr>
      <w:r w:rsidRPr="0040059C">
        <w:rPr>
          <w:rFonts w:ascii="Calibri" w:eastAsia="Times New Roman" w:hAnsi="Calibri" w:cs="Calibri"/>
          <w:lang w:eastAsia="en-GB"/>
        </w:rPr>
        <w:t>responsibility </w:t>
      </w:r>
    </w:p>
    <w:p w14:paraId="00687320" w14:textId="77777777" w:rsidR="0040059C" w:rsidRPr="0040059C" w:rsidRDefault="0040059C" w:rsidP="0040059C">
      <w:pPr>
        <w:numPr>
          <w:ilvl w:val="0"/>
          <w:numId w:val="35"/>
        </w:numPr>
        <w:spacing w:line="240" w:lineRule="auto"/>
        <w:ind w:left="1080" w:firstLine="0"/>
        <w:jc w:val="center"/>
        <w:textAlignment w:val="baseline"/>
        <w:rPr>
          <w:rFonts w:ascii="Calibri" w:eastAsia="Times New Roman" w:hAnsi="Calibri" w:cs="Calibri"/>
          <w:lang w:eastAsia="en-GB"/>
        </w:rPr>
      </w:pPr>
      <w:r w:rsidRPr="0040059C">
        <w:rPr>
          <w:rFonts w:ascii="Calibri" w:eastAsia="Times New Roman" w:hAnsi="Calibri" w:cs="Calibri"/>
          <w:lang w:eastAsia="en-GB"/>
        </w:rPr>
        <w:t>empathy </w:t>
      </w:r>
    </w:p>
    <w:p w14:paraId="42153997" w14:textId="77777777" w:rsidR="0040059C" w:rsidRPr="0040059C" w:rsidRDefault="0040059C" w:rsidP="0040059C">
      <w:pPr>
        <w:numPr>
          <w:ilvl w:val="0"/>
          <w:numId w:val="36"/>
        </w:numPr>
        <w:spacing w:line="240" w:lineRule="auto"/>
        <w:ind w:left="1080" w:firstLine="0"/>
        <w:jc w:val="center"/>
        <w:textAlignment w:val="baseline"/>
        <w:rPr>
          <w:rFonts w:ascii="Calibri" w:eastAsia="Times New Roman" w:hAnsi="Calibri" w:cs="Calibri"/>
          <w:lang w:eastAsia="en-GB"/>
        </w:rPr>
      </w:pPr>
      <w:r w:rsidRPr="0040059C">
        <w:rPr>
          <w:rFonts w:ascii="Calibri" w:eastAsia="Times New Roman" w:hAnsi="Calibri" w:cs="Calibri"/>
          <w:lang w:eastAsia="en-GB"/>
        </w:rPr>
        <w:t>determination </w:t>
      </w:r>
    </w:p>
    <w:p w14:paraId="434F1AB7" w14:textId="77777777" w:rsidR="0040059C" w:rsidRPr="0040059C" w:rsidRDefault="0040059C" w:rsidP="0040059C">
      <w:pPr>
        <w:spacing w:line="240" w:lineRule="auto"/>
        <w:ind w:left="720"/>
        <w:jc w:val="center"/>
        <w:textAlignment w:val="baseline"/>
        <w:rPr>
          <w:rFonts w:ascii="Segoe UI" w:eastAsia="Times New Roman" w:hAnsi="Segoe UI" w:cs="Segoe UI"/>
          <w:sz w:val="18"/>
          <w:szCs w:val="18"/>
          <w:lang w:eastAsia="en-GB"/>
        </w:rPr>
      </w:pPr>
      <w:r w:rsidRPr="0040059C">
        <w:rPr>
          <w:rFonts w:ascii="Calibri" w:eastAsia="Times New Roman" w:hAnsi="Calibri" w:cs="Calibri"/>
          <w:lang w:eastAsia="en-GB"/>
        </w:rPr>
        <w:t> </w:t>
      </w:r>
    </w:p>
    <w:p w14:paraId="4CC0C3EF" w14:textId="77777777" w:rsidR="0040059C" w:rsidRPr="0040059C" w:rsidRDefault="0040059C" w:rsidP="0040059C">
      <w:pPr>
        <w:spacing w:line="240" w:lineRule="auto"/>
        <w:jc w:val="center"/>
        <w:textAlignment w:val="baseline"/>
        <w:rPr>
          <w:rFonts w:ascii="Segoe UI" w:eastAsia="Times New Roman" w:hAnsi="Segoe UI" w:cs="Segoe UI"/>
          <w:sz w:val="18"/>
          <w:szCs w:val="18"/>
          <w:lang w:eastAsia="en-GB"/>
        </w:rPr>
      </w:pPr>
      <w:r w:rsidRPr="0040059C">
        <w:rPr>
          <w:rFonts w:ascii="Calibri" w:eastAsia="Times New Roman" w:hAnsi="Calibri" w:cs="Calibri"/>
          <w:lang w:eastAsia="en-GB"/>
        </w:rPr>
        <w:t>These six school values underpin our whole school vision (below). If children and adults in our school are upholding these values, children can feel healthy, happy and safe. Once these conditions are in place, the lightbulb is lit and learning is optimised. A culture and ethos is created where children are curious learners, encouraged and supported by adults who are curious too, which optimises the attainment and progress that children make. The well planned and sequenced knowledge-rich curriculum supports children to ignite their curiosity for learning, in order to know more and remember more. It builds on previous knowledge so that children can link their learning together and see the big picture, being well prepared for the next stage in their school journey. Our behaviour expectations are encapsulated in our three school rules, “the three Rs”: Be responsible. Be respectful. Be ready. Once these conditions are in place, the lightbulb is lit and learning is optimised. </w:t>
      </w:r>
    </w:p>
    <w:p w14:paraId="1A297F6B" w14:textId="77777777" w:rsidR="0040059C" w:rsidRPr="0040059C" w:rsidRDefault="0040059C" w:rsidP="0040059C">
      <w:pPr>
        <w:spacing w:line="240" w:lineRule="auto"/>
        <w:jc w:val="center"/>
        <w:textAlignment w:val="baseline"/>
        <w:rPr>
          <w:rFonts w:ascii="Segoe UI" w:eastAsia="Times New Roman" w:hAnsi="Segoe UI" w:cs="Segoe UI"/>
          <w:sz w:val="18"/>
          <w:szCs w:val="18"/>
          <w:lang w:eastAsia="en-GB"/>
        </w:rPr>
      </w:pPr>
      <w:r w:rsidRPr="0040059C">
        <w:rPr>
          <w:rFonts w:ascii="Aptos" w:eastAsia="Times New Roman" w:hAnsi="Aptos" w:cs="Segoe UI"/>
          <w:sz w:val="20"/>
          <w:szCs w:val="20"/>
          <w:lang w:eastAsia="en-GB"/>
        </w:rPr>
        <w:t> </w:t>
      </w:r>
    </w:p>
    <w:p w14:paraId="4509EC4F"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eastAsia="Times New Roman" w:cs="Arial"/>
          <w:lang w:eastAsia="en-GB"/>
        </w:rPr>
        <w:t> </w:t>
      </w:r>
    </w:p>
    <w:p w14:paraId="28BB74A2"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eastAsia="Times New Roman" w:cs="Arial"/>
          <w:lang w:eastAsia="en-GB"/>
        </w:rPr>
        <w:t> </w:t>
      </w:r>
    </w:p>
    <w:p w14:paraId="3A762DD7"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eastAsia="Times New Roman" w:cs="Arial"/>
          <w:lang w:eastAsia="en-GB"/>
        </w:rPr>
        <w:t> </w:t>
      </w:r>
    </w:p>
    <w:p w14:paraId="62C9536A"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eastAsia="Times New Roman" w:cs="Arial"/>
          <w:lang w:eastAsia="en-GB"/>
        </w:rPr>
        <w:t> </w:t>
      </w:r>
    </w:p>
    <w:p w14:paraId="60920031"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eastAsia="Times New Roman" w:cs="Arial"/>
          <w:lang w:eastAsia="en-GB"/>
        </w:rPr>
        <w:t> </w:t>
      </w:r>
    </w:p>
    <w:p w14:paraId="5C1E4D36"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eastAsia="Times New Roman" w:cs="Arial"/>
          <w:lang w:eastAsia="en-GB"/>
        </w:rPr>
        <w:t> </w:t>
      </w:r>
    </w:p>
    <w:p w14:paraId="118502A9"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eastAsia="Times New Roman" w:cs="Arial"/>
          <w:lang w:eastAsia="en-GB"/>
        </w:rPr>
        <w:t> </w:t>
      </w:r>
    </w:p>
    <w:p w14:paraId="36C3D268"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eastAsia="Times New Roman" w:cs="Arial"/>
          <w:lang w:eastAsia="en-GB"/>
        </w:rPr>
        <w:t> </w:t>
      </w:r>
    </w:p>
    <w:p w14:paraId="116B9E6D"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eastAsia="Times New Roman" w:cs="Arial"/>
          <w:lang w:eastAsia="en-GB"/>
        </w:rPr>
        <w:t> </w:t>
      </w:r>
    </w:p>
    <w:p w14:paraId="68A96960"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eastAsia="Times New Roman" w:cs="Arial"/>
          <w:lang w:eastAsia="en-GB"/>
        </w:rPr>
        <w:t> </w:t>
      </w:r>
    </w:p>
    <w:p w14:paraId="463C8767"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ascii="Segoe UI" w:eastAsia="Times New Roman" w:hAnsi="Segoe UI" w:cs="Segoe UI"/>
          <w:noProof/>
          <w:sz w:val="18"/>
          <w:szCs w:val="18"/>
          <w:lang w:eastAsia="en-GB"/>
        </w:rPr>
        <w:drawing>
          <wp:inline distT="0" distB="0" distL="0" distR="0" wp14:anchorId="09A37608" wp14:editId="5EF3C0A2">
            <wp:extent cx="2804160" cy="3230880"/>
            <wp:effectExtent l="0" t="0" r="0" b="7620"/>
            <wp:docPr id="1546411112" name="Picture 1" descr="A diagram of a light bulb with different colore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diagram of a light bulb with different colored circles&#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04160" cy="3230880"/>
                    </a:xfrm>
                    <a:prstGeom prst="rect">
                      <a:avLst/>
                    </a:prstGeom>
                    <a:noFill/>
                    <a:ln>
                      <a:noFill/>
                    </a:ln>
                  </pic:spPr>
                </pic:pic>
              </a:graphicData>
            </a:graphic>
          </wp:inline>
        </w:drawing>
      </w:r>
      <w:r w:rsidRPr="0040059C">
        <w:rPr>
          <w:rFonts w:eastAsia="Times New Roman" w:cs="Arial"/>
          <w:lang w:eastAsia="en-GB"/>
        </w:rPr>
        <w:t> </w:t>
      </w:r>
    </w:p>
    <w:p w14:paraId="41E54285" w14:textId="5256356A"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eastAsia="Times New Roman" w:cs="Arial"/>
          <w:lang w:eastAsia="en-GB"/>
        </w:rPr>
        <w:t> </w:t>
      </w:r>
    </w:p>
    <w:p w14:paraId="1335C53B"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eastAsia="Times New Roman" w:cs="Arial"/>
          <w:lang w:eastAsia="en-GB"/>
        </w:rPr>
        <w:t> </w:t>
      </w:r>
    </w:p>
    <w:p w14:paraId="10DC24E7"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eastAsia="Times New Roman" w:cs="Arial"/>
          <w:lang w:eastAsia="en-GB"/>
        </w:rPr>
        <w:t> </w:t>
      </w:r>
    </w:p>
    <w:p w14:paraId="68807BCC" w14:textId="77777777" w:rsidR="0040059C" w:rsidRPr="0040059C" w:rsidRDefault="0040059C" w:rsidP="0040059C">
      <w:pPr>
        <w:spacing w:line="240" w:lineRule="auto"/>
        <w:jc w:val="center"/>
        <w:textAlignment w:val="baseline"/>
        <w:rPr>
          <w:rFonts w:ascii="Segoe UI" w:eastAsia="Times New Roman" w:hAnsi="Segoe UI" w:cs="Segoe UI"/>
          <w:sz w:val="18"/>
          <w:szCs w:val="18"/>
          <w:lang w:eastAsia="en-GB"/>
        </w:rPr>
      </w:pPr>
      <w:r w:rsidRPr="0040059C">
        <w:rPr>
          <w:rFonts w:ascii="Aptos" w:eastAsia="Times New Roman" w:hAnsi="Aptos" w:cs="Segoe UI"/>
          <w:b/>
          <w:bCs/>
          <w:sz w:val="28"/>
          <w:szCs w:val="28"/>
          <w:u w:val="single"/>
          <w:lang w:eastAsia="en-GB"/>
        </w:rPr>
        <w:t>Aims of the school</w:t>
      </w:r>
      <w:r w:rsidRPr="0040059C">
        <w:rPr>
          <w:rFonts w:ascii="Aptos" w:eastAsia="Times New Roman" w:hAnsi="Aptos" w:cs="Segoe UI"/>
          <w:sz w:val="28"/>
          <w:szCs w:val="28"/>
          <w:lang w:eastAsia="en-GB"/>
        </w:rPr>
        <w:t> </w:t>
      </w:r>
    </w:p>
    <w:p w14:paraId="241A1EB2" w14:textId="77777777" w:rsidR="0040059C" w:rsidRPr="0040059C" w:rsidRDefault="0040059C" w:rsidP="0040059C">
      <w:pPr>
        <w:numPr>
          <w:ilvl w:val="0"/>
          <w:numId w:val="37"/>
        </w:numPr>
        <w:spacing w:line="240" w:lineRule="auto"/>
        <w:ind w:left="1080" w:firstLine="0"/>
        <w:textAlignment w:val="baseline"/>
        <w:rPr>
          <w:rFonts w:ascii="Aptos" w:eastAsia="Times New Roman" w:hAnsi="Aptos" w:cs="Segoe UI"/>
          <w:lang w:eastAsia="en-GB"/>
        </w:rPr>
      </w:pPr>
      <w:r w:rsidRPr="0040059C">
        <w:rPr>
          <w:rFonts w:ascii="Aptos" w:eastAsia="Times New Roman" w:hAnsi="Aptos" w:cs="Segoe UI"/>
          <w:lang w:eastAsia="en-GB"/>
        </w:rPr>
        <w:t>To create a stimulating school environment where children feel valued, safe and are eager to learn. </w:t>
      </w:r>
    </w:p>
    <w:p w14:paraId="1918677C" w14:textId="77777777" w:rsidR="0040059C" w:rsidRPr="0040059C" w:rsidRDefault="0040059C" w:rsidP="0040059C">
      <w:pPr>
        <w:numPr>
          <w:ilvl w:val="0"/>
          <w:numId w:val="38"/>
        </w:numPr>
        <w:spacing w:line="240" w:lineRule="auto"/>
        <w:ind w:left="1080" w:firstLine="0"/>
        <w:textAlignment w:val="baseline"/>
        <w:rPr>
          <w:rFonts w:ascii="Aptos" w:eastAsia="Times New Roman" w:hAnsi="Aptos" w:cs="Segoe UI"/>
          <w:lang w:eastAsia="en-GB"/>
        </w:rPr>
      </w:pPr>
      <w:r w:rsidRPr="0040059C">
        <w:rPr>
          <w:rFonts w:ascii="Aptos" w:eastAsia="Times New Roman" w:hAnsi="Aptos" w:cs="Segoe UI"/>
          <w:lang w:eastAsia="en-GB"/>
        </w:rPr>
        <w:t>To deliver a broad, balanced curriculum which meets the needs of all of our children. </w:t>
      </w:r>
    </w:p>
    <w:p w14:paraId="5846CB33" w14:textId="77777777" w:rsidR="0040059C" w:rsidRPr="0040059C" w:rsidRDefault="0040059C" w:rsidP="0040059C">
      <w:pPr>
        <w:numPr>
          <w:ilvl w:val="0"/>
          <w:numId w:val="39"/>
        </w:numPr>
        <w:spacing w:line="240" w:lineRule="auto"/>
        <w:ind w:left="1080" w:firstLine="0"/>
        <w:textAlignment w:val="baseline"/>
        <w:rPr>
          <w:rFonts w:ascii="Aptos" w:eastAsia="Times New Roman" w:hAnsi="Aptos" w:cs="Segoe UI"/>
          <w:lang w:eastAsia="en-GB"/>
        </w:rPr>
      </w:pPr>
      <w:r w:rsidRPr="0040059C">
        <w:rPr>
          <w:rFonts w:ascii="Aptos" w:eastAsia="Times New Roman" w:hAnsi="Aptos" w:cs="Segoe UI"/>
          <w:lang w:eastAsia="en-GB"/>
        </w:rPr>
        <w:t>To promote high expectations and standards so that children take pride in their work and achievements. </w:t>
      </w:r>
    </w:p>
    <w:p w14:paraId="2EEE447C" w14:textId="77777777" w:rsidR="0040059C" w:rsidRPr="0040059C" w:rsidRDefault="0040059C" w:rsidP="0040059C">
      <w:pPr>
        <w:numPr>
          <w:ilvl w:val="0"/>
          <w:numId w:val="40"/>
        </w:numPr>
        <w:spacing w:line="240" w:lineRule="auto"/>
        <w:ind w:left="1080" w:firstLine="0"/>
        <w:textAlignment w:val="baseline"/>
        <w:rPr>
          <w:rFonts w:ascii="Aptos" w:eastAsia="Times New Roman" w:hAnsi="Aptos" w:cs="Segoe UI"/>
          <w:lang w:eastAsia="en-GB"/>
        </w:rPr>
      </w:pPr>
      <w:r w:rsidRPr="0040059C">
        <w:rPr>
          <w:rFonts w:ascii="Aptos" w:eastAsia="Times New Roman" w:hAnsi="Aptos" w:cs="Segoe UI"/>
          <w:lang w:eastAsia="en-GB"/>
        </w:rPr>
        <w:t>To treat and respect children as individuals so that they may develop respect for the individuality of all people and develop sensitivity to each other's needs. </w:t>
      </w:r>
    </w:p>
    <w:p w14:paraId="05C6248A" w14:textId="77777777" w:rsidR="0040059C" w:rsidRPr="0040059C" w:rsidRDefault="0040059C" w:rsidP="0040059C">
      <w:pPr>
        <w:numPr>
          <w:ilvl w:val="0"/>
          <w:numId w:val="41"/>
        </w:numPr>
        <w:spacing w:line="240" w:lineRule="auto"/>
        <w:ind w:left="1080" w:firstLine="0"/>
        <w:textAlignment w:val="baseline"/>
        <w:rPr>
          <w:rFonts w:ascii="Aptos" w:eastAsia="Times New Roman" w:hAnsi="Aptos" w:cs="Segoe UI"/>
          <w:lang w:eastAsia="en-GB"/>
        </w:rPr>
      </w:pPr>
      <w:r w:rsidRPr="0040059C">
        <w:rPr>
          <w:rFonts w:ascii="Aptos" w:eastAsia="Times New Roman" w:hAnsi="Aptos" w:cs="Segoe UI"/>
          <w:lang w:eastAsia="en-GB"/>
        </w:rPr>
        <w:t>To foster the understanding of moral and spiritual values and appreciate other ways of life. </w:t>
      </w:r>
    </w:p>
    <w:p w14:paraId="1D746D4B" w14:textId="77777777" w:rsidR="0040059C" w:rsidRPr="0040059C" w:rsidRDefault="0040059C" w:rsidP="0040059C">
      <w:pPr>
        <w:numPr>
          <w:ilvl w:val="0"/>
          <w:numId w:val="42"/>
        </w:numPr>
        <w:spacing w:line="240" w:lineRule="auto"/>
        <w:ind w:left="1080" w:firstLine="0"/>
        <w:textAlignment w:val="baseline"/>
        <w:rPr>
          <w:rFonts w:ascii="Aptos" w:eastAsia="Times New Roman" w:hAnsi="Aptos" w:cs="Segoe UI"/>
          <w:lang w:eastAsia="en-GB"/>
        </w:rPr>
      </w:pPr>
      <w:r w:rsidRPr="0040059C">
        <w:rPr>
          <w:rFonts w:ascii="Aptos" w:eastAsia="Times New Roman" w:hAnsi="Aptos" w:cs="Segoe UI"/>
          <w:lang w:eastAsia="en-GB"/>
        </w:rPr>
        <w:t>To promote close working partnerships amongst the community, governors, home and school, for the greater benefit of their education. </w:t>
      </w:r>
    </w:p>
    <w:p w14:paraId="1691A1B4" w14:textId="77777777" w:rsidR="0040059C" w:rsidRPr="0040059C" w:rsidRDefault="0040059C" w:rsidP="0040059C">
      <w:pPr>
        <w:numPr>
          <w:ilvl w:val="0"/>
          <w:numId w:val="43"/>
        </w:numPr>
        <w:spacing w:line="240" w:lineRule="auto"/>
        <w:ind w:left="1080" w:firstLine="0"/>
        <w:textAlignment w:val="baseline"/>
        <w:rPr>
          <w:rFonts w:ascii="Aptos" w:eastAsia="Times New Roman" w:hAnsi="Aptos" w:cs="Segoe UI"/>
          <w:lang w:eastAsia="en-GB"/>
        </w:rPr>
      </w:pPr>
      <w:r w:rsidRPr="0040059C">
        <w:rPr>
          <w:rFonts w:ascii="Aptos" w:eastAsia="Times New Roman" w:hAnsi="Aptos" w:cs="Segoe UI"/>
          <w:lang w:eastAsia="en-GB"/>
        </w:rPr>
        <w:t>To make education enjoyable and promote children’s understanding of how we learn. </w:t>
      </w:r>
    </w:p>
    <w:p w14:paraId="6BF5267E" w14:textId="77777777" w:rsidR="0040059C" w:rsidRPr="0040059C" w:rsidRDefault="0040059C" w:rsidP="0040059C">
      <w:pPr>
        <w:numPr>
          <w:ilvl w:val="0"/>
          <w:numId w:val="44"/>
        </w:numPr>
        <w:spacing w:line="240" w:lineRule="auto"/>
        <w:ind w:left="1080" w:firstLine="0"/>
        <w:textAlignment w:val="baseline"/>
        <w:rPr>
          <w:rFonts w:ascii="Aptos" w:eastAsia="Times New Roman" w:hAnsi="Aptos" w:cs="Segoe UI"/>
          <w:lang w:eastAsia="en-GB"/>
        </w:rPr>
      </w:pPr>
      <w:r w:rsidRPr="0040059C">
        <w:rPr>
          <w:rFonts w:ascii="Aptos" w:eastAsia="Times New Roman" w:hAnsi="Aptos" w:cs="Segoe UI"/>
          <w:lang w:eastAsia="en-GB"/>
        </w:rPr>
        <w:t>To enable children to develop a love of learning that will stay with them throughout their lives. </w:t>
      </w:r>
    </w:p>
    <w:p w14:paraId="36D2A124" w14:textId="77777777" w:rsidR="0040059C" w:rsidRPr="0040059C" w:rsidRDefault="0040059C" w:rsidP="0040059C">
      <w:pPr>
        <w:numPr>
          <w:ilvl w:val="0"/>
          <w:numId w:val="45"/>
        </w:numPr>
        <w:spacing w:line="240" w:lineRule="auto"/>
        <w:ind w:left="1080" w:firstLine="0"/>
        <w:textAlignment w:val="baseline"/>
        <w:rPr>
          <w:rFonts w:ascii="Aptos" w:eastAsia="Times New Roman" w:hAnsi="Aptos" w:cs="Segoe UI"/>
          <w:lang w:eastAsia="en-GB"/>
        </w:rPr>
      </w:pPr>
      <w:r w:rsidRPr="0040059C">
        <w:rPr>
          <w:rFonts w:ascii="Aptos" w:eastAsia="Times New Roman" w:hAnsi="Aptos" w:cs="Segoe UI"/>
          <w:lang w:eastAsia="en-GB"/>
        </w:rPr>
        <w:t>To provide extended school opportunities appropriate to our pupils, parents and community. </w:t>
      </w:r>
    </w:p>
    <w:p w14:paraId="497CB52C" w14:textId="77777777" w:rsidR="0040059C" w:rsidRPr="0040059C" w:rsidRDefault="0040059C" w:rsidP="0040059C">
      <w:pPr>
        <w:numPr>
          <w:ilvl w:val="0"/>
          <w:numId w:val="46"/>
        </w:numPr>
        <w:spacing w:line="240" w:lineRule="auto"/>
        <w:ind w:left="1080" w:firstLine="0"/>
        <w:textAlignment w:val="baseline"/>
        <w:rPr>
          <w:rFonts w:ascii="Aptos" w:eastAsia="Times New Roman" w:hAnsi="Aptos" w:cs="Segoe UI"/>
          <w:lang w:eastAsia="en-GB"/>
        </w:rPr>
      </w:pPr>
      <w:r w:rsidRPr="0040059C">
        <w:rPr>
          <w:rFonts w:ascii="Aptos" w:eastAsia="Times New Roman" w:hAnsi="Aptos" w:cs="Segoe UI"/>
          <w:lang w:eastAsia="en-GB"/>
        </w:rPr>
        <w:t>To promote a partnership between home and school that encourages regular contact between teachers and parents/guardians/carers and their involvement in school activities. </w:t>
      </w:r>
    </w:p>
    <w:p w14:paraId="503F43AE" w14:textId="77777777" w:rsidR="0040059C" w:rsidRPr="0040059C" w:rsidRDefault="0040059C" w:rsidP="0040059C">
      <w:pPr>
        <w:numPr>
          <w:ilvl w:val="0"/>
          <w:numId w:val="47"/>
        </w:numPr>
        <w:spacing w:line="240" w:lineRule="auto"/>
        <w:ind w:left="1080" w:firstLine="0"/>
        <w:textAlignment w:val="baseline"/>
        <w:rPr>
          <w:rFonts w:ascii="Aptos" w:eastAsia="Times New Roman" w:hAnsi="Aptos" w:cs="Segoe UI"/>
          <w:lang w:eastAsia="en-GB"/>
        </w:rPr>
      </w:pPr>
      <w:r w:rsidRPr="0040059C">
        <w:rPr>
          <w:rFonts w:ascii="Aptos" w:eastAsia="Times New Roman" w:hAnsi="Aptos" w:cs="Segoe UI"/>
          <w:lang w:eastAsia="en-GB"/>
        </w:rPr>
        <w:t> </w:t>
      </w:r>
    </w:p>
    <w:p w14:paraId="26145D3A"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ascii="Aptos" w:eastAsia="Times New Roman" w:hAnsi="Aptos" w:cs="Segoe UI"/>
          <w:b/>
          <w:bCs/>
          <w:lang w:eastAsia="en-GB"/>
        </w:rPr>
        <w:t>We want our children to....</w:t>
      </w:r>
      <w:r w:rsidRPr="0040059C">
        <w:rPr>
          <w:rFonts w:ascii="Aptos" w:eastAsia="Times New Roman" w:hAnsi="Aptos" w:cs="Segoe UI"/>
          <w:lang w:eastAsia="en-GB"/>
        </w:rPr>
        <w:t> </w:t>
      </w:r>
    </w:p>
    <w:p w14:paraId="76494CF0" w14:textId="77777777" w:rsidR="0040059C" w:rsidRPr="0040059C" w:rsidRDefault="0040059C" w:rsidP="0040059C">
      <w:pPr>
        <w:numPr>
          <w:ilvl w:val="0"/>
          <w:numId w:val="48"/>
        </w:numPr>
        <w:spacing w:line="240" w:lineRule="auto"/>
        <w:ind w:left="1080" w:firstLine="0"/>
        <w:textAlignment w:val="baseline"/>
        <w:rPr>
          <w:rFonts w:ascii="Aptos" w:eastAsia="Times New Roman" w:hAnsi="Aptos" w:cs="Segoe UI"/>
          <w:lang w:eastAsia="en-GB"/>
        </w:rPr>
      </w:pPr>
      <w:r w:rsidRPr="0040059C">
        <w:rPr>
          <w:rFonts w:ascii="Aptos" w:eastAsia="Times New Roman" w:hAnsi="Aptos" w:cs="Segoe UI"/>
          <w:lang w:eastAsia="en-GB"/>
        </w:rPr>
        <w:t>be playful, imaginative, creative and curious </w:t>
      </w:r>
    </w:p>
    <w:p w14:paraId="75198F57" w14:textId="77777777" w:rsidR="0040059C" w:rsidRPr="0040059C" w:rsidRDefault="0040059C" w:rsidP="0040059C">
      <w:pPr>
        <w:numPr>
          <w:ilvl w:val="0"/>
          <w:numId w:val="49"/>
        </w:numPr>
        <w:spacing w:line="240" w:lineRule="auto"/>
        <w:ind w:left="1080" w:firstLine="0"/>
        <w:textAlignment w:val="baseline"/>
        <w:rPr>
          <w:rFonts w:ascii="Aptos" w:eastAsia="Times New Roman" w:hAnsi="Aptos" w:cs="Segoe UI"/>
          <w:lang w:eastAsia="en-GB"/>
        </w:rPr>
      </w:pPr>
      <w:r w:rsidRPr="0040059C">
        <w:rPr>
          <w:rFonts w:ascii="Aptos" w:eastAsia="Times New Roman" w:hAnsi="Aptos" w:cs="Segoe UI"/>
          <w:lang w:eastAsia="en-GB"/>
        </w:rPr>
        <w:t>make, foster and keep positive relationships that make them happy </w:t>
      </w:r>
    </w:p>
    <w:p w14:paraId="709CFC0E" w14:textId="77777777" w:rsidR="0040059C" w:rsidRPr="0040059C" w:rsidRDefault="0040059C" w:rsidP="0040059C">
      <w:pPr>
        <w:numPr>
          <w:ilvl w:val="0"/>
          <w:numId w:val="50"/>
        </w:numPr>
        <w:spacing w:line="240" w:lineRule="auto"/>
        <w:ind w:left="1080" w:firstLine="0"/>
        <w:textAlignment w:val="baseline"/>
        <w:rPr>
          <w:rFonts w:ascii="Aptos" w:eastAsia="Times New Roman" w:hAnsi="Aptos" w:cs="Segoe UI"/>
          <w:lang w:eastAsia="en-GB"/>
        </w:rPr>
      </w:pPr>
      <w:r w:rsidRPr="0040059C">
        <w:rPr>
          <w:rFonts w:ascii="Aptos" w:eastAsia="Times New Roman" w:hAnsi="Aptos" w:cs="Segoe UI"/>
          <w:lang w:eastAsia="en-GB"/>
        </w:rPr>
        <w:t>be loving, caring and compassionate </w:t>
      </w:r>
    </w:p>
    <w:p w14:paraId="517EA43D" w14:textId="77777777" w:rsidR="0040059C" w:rsidRPr="0040059C" w:rsidRDefault="0040059C" w:rsidP="0040059C">
      <w:pPr>
        <w:numPr>
          <w:ilvl w:val="0"/>
          <w:numId w:val="51"/>
        </w:numPr>
        <w:spacing w:line="240" w:lineRule="auto"/>
        <w:ind w:left="1080" w:firstLine="0"/>
        <w:textAlignment w:val="baseline"/>
        <w:rPr>
          <w:rFonts w:ascii="Aptos" w:eastAsia="Times New Roman" w:hAnsi="Aptos" w:cs="Segoe UI"/>
          <w:lang w:eastAsia="en-GB"/>
        </w:rPr>
      </w:pPr>
      <w:r w:rsidRPr="0040059C">
        <w:rPr>
          <w:rFonts w:ascii="Aptos" w:eastAsia="Times New Roman" w:hAnsi="Aptos" w:cs="Segoe UI"/>
          <w:lang w:eastAsia="en-GB"/>
        </w:rPr>
        <w:t>become confident to risk-take and mistake-make </w:t>
      </w:r>
    </w:p>
    <w:p w14:paraId="026F9B72" w14:textId="77777777" w:rsidR="0040059C" w:rsidRPr="0040059C" w:rsidRDefault="0040059C" w:rsidP="0040059C">
      <w:pPr>
        <w:numPr>
          <w:ilvl w:val="0"/>
          <w:numId w:val="52"/>
        </w:numPr>
        <w:spacing w:line="240" w:lineRule="auto"/>
        <w:ind w:left="1080" w:firstLine="0"/>
        <w:textAlignment w:val="baseline"/>
        <w:rPr>
          <w:rFonts w:ascii="Aptos" w:eastAsia="Times New Roman" w:hAnsi="Aptos" w:cs="Segoe UI"/>
          <w:lang w:eastAsia="en-GB"/>
        </w:rPr>
      </w:pPr>
      <w:r w:rsidRPr="0040059C">
        <w:rPr>
          <w:rFonts w:ascii="Aptos" w:eastAsia="Times New Roman" w:hAnsi="Aptos" w:cs="Segoe UI"/>
          <w:lang w:eastAsia="en-GB"/>
        </w:rPr>
        <w:t>be good</w:t>
      </w:r>
      <w:r w:rsidRPr="0040059C">
        <w:rPr>
          <w:rFonts w:eastAsia="Times New Roman" w:cs="Arial"/>
          <w:lang w:eastAsia="en-GB"/>
        </w:rPr>
        <w:t> </w:t>
      </w:r>
      <w:r w:rsidRPr="0040059C">
        <w:rPr>
          <w:rFonts w:ascii="Aptos" w:eastAsia="Times New Roman" w:hAnsi="Aptos" w:cs="Segoe UI"/>
          <w:lang w:eastAsia="en-GB"/>
        </w:rPr>
        <w:t>human beings! </w:t>
      </w:r>
    </w:p>
    <w:p w14:paraId="0EAB0B61"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ascii="Aptos" w:eastAsia="Times New Roman" w:hAnsi="Aptos" w:cs="Segoe UI"/>
          <w:lang w:eastAsia="en-GB"/>
        </w:rPr>
        <w:t> </w:t>
      </w:r>
    </w:p>
    <w:p w14:paraId="52E04D19" w14:textId="77777777" w:rsidR="0040059C" w:rsidRPr="0040059C" w:rsidRDefault="0040059C" w:rsidP="0040059C">
      <w:pPr>
        <w:spacing w:line="240" w:lineRule="auto"/>
        <w:jc w:val="center"/>
        <w:textAlignment w:val="baseline"/>
        <w:rPr>
          <w:rFonts w:ascii="Segoe UI" w:eastAsia="Times New Roman" w:hAnsi="Segoe UI" w:cs="Segoe UI"/>
          <w:sz w:val="18"/>
          <w:szCs w:val="18"/>
          <w:lang w:eastAsia="en-GB"/>
        </w:rPr>
      </w:pPr>
      <w:r w:rsidRPr="0040059C">
        <w:rPr>
          <w:rFonts w:ascii="Aptos" w:eastAsia="Times New Roman" w:hAnsi="Aptos" w:cs="Segoe UI"/>
          <w:b/>
          <w:bCs/>
          <w:lang w:eastAsia="en-GB"/>
        </w:rPr>
        <w:t>Being accessible and inclusive is a high priority linked to our school aims</w:t>
      </w:r>
      <w:r w:rsidRPr="0040059C">
        <w:rPr>
          <w:rFonts w:ascii="Aptos" w:eastAsia="Times New Roman" w:hAnsi="Aptos" w:cs="Segoe UI"/>
          <w:lang w:eastAsia="en-GB"/>
        </w:rPr>
        <w:t> </w:t>
      </w:r>
    </w:p>
    <w:p w14:paraId="01FAA628"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eastAsia="Times New Roman" w:cs="Arial"/>
          <w:lang w:eastAsia="en-GB"/>
        </w:rPr>
        <w:t> </w:t>
      </w:r>
    </w:p>
    <w:p w14:paraId="2D2AB2B6" w14:textId="77777777" w:rsidR="0040059C" w:rsidRDefault="0040059C" w:rsidP="0040059C">
      <w:pPr>
        <w:spacing w:line="240" w:lineRule="auto"/>
        <w:ind w:left="210" w:right="375"/>
        <w:textAlignment w:val="baseline"/>
        <w:rPr>
          <w:rFonts w:ascii="Calibri" w:eastAsia="Times New Roman" w:hAnsi="Calibri" w:cs="Calibri"/>
          <w:b/>
          <w:bCs/>
          <w:sz w:val="28"/>
          <w:szCs w:val="28"/>
          <w:u w:val="single"/>
          <w:lang w:eastAsia="en-GB"/>
        </w:rPr>
      </w:pPr>
    </w:p>
    <w:p w14:paraId="07C4F97E" w14:textId="650C8A83" w:rsidR="0040059C" w:rsidRPr="0040059C" w:rsidRDefault="0040059C" w:rsidP="0040059C">
      <w:pPr>
        <w:spacing w:line="240" w:lineRule="auto"/>
        <w:ind w:left="210" w:right="375"/>
        <w:textAlignment w:val="baseline"/>
        <w:rPr>
          <w:rFonts w:ascii="Segoe UI" w:eastAsia="Times New Roman" w:hAnsi="Segoe UI" w:cs="Segoe UI"/>
          <w:sz w:val="18"/>
          <w:szCs w:val="18"/>
          <w:lang w:eastAsia="en-GB"/>
        </w:rPr>
      </w:pPr>
      <w:r w:rsidRPr="0040059C">
        <w:rPr>
          <w:rFonts w:ascii="Calibri" w:eastAsia="Times New Roman" w:hAnsi="Calibri" w:cs="Calibri"/>
          <w:b/>
          <w:bCs/>
          <w:sz w:val="28"/>
          <w:szCs w:val="28"/>
          <w:u w:val="single"/>
          <w:lang w:eastAsia="en-GB"/>
        </w:rPr>
        <w:t>Disability Statement</w:t>
      </w:r>
      <w:r w:rsidRPr="0040059C">
        <w:rPr>
          <w:rFonts w:ascii="Calibri" w:eastAsia="Times New Roman" w:hAnsi="Calibri" w:cs="Calibri"/>
          <w:sz w:val="28"/>
          <w:szCs w:val="28"/>
          <w:lang w:eastAsia="en-GB"/>
        </w:rPr>
        <w:t> </w:t>
      </w:r>
    </w:p>
    <w:p w14:paraId="2AA409A7"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ascii="Calibri" w:eastAsia="Times New Roman" w:hAnsi="Calibri" w:cs="Calibri"/>
          <w:sz w:val="14"/>
          <w:szCs w:val="14"/>
          <w:lang w:eastAsia="en-GB"/>
        </w:rPr>
        <w:t> </w:t>
      </w:r>
    </w:p>
    <w:p w14:paraId="721322F3" w14:textId="77777777" w:rsidR="0040059C" w:rsidRPr="0040059C" w:rsidRDefault="0040059C" w:rsidP="0040059C">
      <w:pPr>
        <w:spacing w:line="240" w:lineRule="auto"/>
        <w:ind w:left="210" w:right="375"/>
        <w:textAlignment w:val="baseline"/>
        <w:rPr>
          <w:rFonts w:ascii="Segoe UI" w:eastAsia="Times New Roman" w:hAnsi="Segoe UI" w:cs="Segoe UI"/>
          <w:sz w:val="18"/>
          <w:szCs w:val="18"/>
          <w:lang w:eastAsia="en-GB"/>
        </w:rPr>
      </w:pPr>
      <w:r w:rsidRPr="0040059C">
        <w:rPr>
          <w:rFonts w:ascii="Calibri" w:eastAsia="Times New Roman" w:hAnsi="Calibri" w:cs="Calibri"/>
          <w:lang w:eastAsia="en-GB"/>
        </w:rPr>
        <w:t>John Wilkinson Primary School and Nursery is proud to be an inclusive school. We are able to offer access to the full curriculum for children who have a physical disability. </w:t>
      </w:r>
    </w:p>
    <w:p w14:paraId="6330A652" w14:textId="77777777" w:rsidR="0040059C" w:rsidRPr="0040059C" w:rsidRDefault="0040059C" w:rsidP="0040059C">
      <w:pPr>
        <w:spacing w:line="240" w:lineRule="auto"/>
        <w:ind w:left="210" w:right="375"/>
        <w:textAlignment w:val="baseline"/>
        <w:rPr>
          <w:rFonts w:ascii="Segoe UI" w:eastAsia="Times New Roman" w:hAnsi="Segoe UI" w:cs="Segoe UI"/>
          <w:sz w:val="18"/>
          <w:szCs w:val="18"/>
          <w:lang w:eastAsia="en-GB"/>
        </w:rPr>
      </w:pPr>
      <w:r w:rsidRPr="0040059C">
        <w:rPr>
          <w:rFonts w:ascii="Calibri" w:eastAsia="Times New Roman" w:hAnsi="Calibri" w:cs="Calibri"/>
          <w:lang w:eastAsia="en-GB"/>
        </w:rPr>
        <w:t> </w:t>
      </w:r>
    </w:p>
    <w:p w14:paraId="5C697885" w14:textId="77777777" w:rsidR="0040059C" w:rsidRPr="0040059C" w:rsidRDefault="0040059C" w:rsidP="0040059C">
      <w:pPr>
        <w:spacing w:line="240" w:lineRule="auto"/>
        <w:ind w:left="210" w:right="1230"/>
        <w:textAlignment w:val="baseline"/>
        <w:rPr>
          <w:rFonts w:ascii="Segoe UI" w:eastAsia="Times New Roman" w:hAnsi="Segoe UI" w:cs="Segoe UI"/>
          <w:sz w:val="18"/>
          <w:szCs w:val="18"/>
          <w:lang w:eastAsia="en-GB"/>
        </w:rPr>
      </w:pPr>
      <w:r w:rsidRPr="0040059C">
        <w:rPr>
          <w:rFonts w:ascii="Calibri" w:eastAsia="Times New Roman" w:hAnsi="Calibri" w:cs="Calibri"/>
          <w:lang w:eastAsia="en-GB"/>
        </w:rPr>
        <w:t xml:space="preserve">We have </w:t>
      </w:r>
      <w:r w:rsidRPr="0040059C">
        <w:rPr>
          <w:rFonts w:ascii="Calibri" w:eastAsia="Times New Roman" w:hAnsi="Calibri" w:cs="Calibri"/>
          <w:b/>
          <w:bCs/>
          <w:lang w:eastAsia="en-GB"/>
        </w:rPr>
        <w:t>easy ground floor-only access</w:t>
      </w:r>
      <w:r w:rsidRPr="0040059C">
        <w:rPr>
          <w:rFonts w:ascii="Calibri" w:eastAsia="Times New Roman" w:hAnsi="Calibri" w:cs="Calibri"/>
          <w:lang w:eastAsia="en-GB"/>
        </w:rPr>
        <w:t xml:space="preserve"> into the main part of the building and have </w:t>
      </w:r>
      <w:r w:rsidRPr="0040059C">
        <w:rPr>
          <w:rFonts w:ascii="Calibri" w:eastAsia="Times New Roman" w:hAnsi="Calibri" w:cs="Calibri"/>
          <w:b/>
          <w:bCs/>
          <w:lang w:eastAsia="en-GB"/>
        </w:rPr>
        <w:t>disabled toilet facilities</w:t>
      </w:r>
      <w:r w:rsidRPr="0040059C">
        <w:rPr>
          <w:rFonts w:ascii="Calibri" w:eastAsia="Times New Roman" w:hAnsi="Calibri" w:cs="Calibri"/>
          <w:lang w:eastAsia="en-GB"/>
        </w:rPr>
        <w:t xml:space="preserve"> within the school.  As with any additional needs, the schools work closely with parents and appropriate outside agencies. </w:t>
      </w:r>
    </w:p>
    <w:p w14:paraId="55417343" w14:textId="77777777" w:rsidR="0040059C" w:rsidRPr="0040059C" w:rsidRDefault="0040059C" w:rsidP="0040059C">
      <w:pPr>
        <w:spacing w:line="240" w:lineRule="auto"/>
        <w:ind w:left="210" w:right="1230"/>
        <w:textAlignment w:val="baseline"/>
        <w:rPr>
          <w:rFonts w:ascii="Segoe UI" w:eastAsia="Times New Roman" w:hAnsi="Segoe UI" w:cs="Segoe UI"/>
          <w:sz w:val="18"/>
          <w:szCs w:val="18"/>
          <w:lang w:eastAsia="en-GB"/>
        </w:rPr>
      </w:pPr>
      <w:r w:rsidRPr="0040059C">
        <w:rPr>
          <w:rFonts w:ascii="Calibri" w:eastAsia="Times New Roman" w:hAnsi="Calibri" w:cs="Calibri"/>
          <w:lang w:eastAsia="en-GB"/>
        </w:rPr>
        <w:t> </w:t>
      </w:r>
    </w:p>
    <w:p w14:paraId="4AEFAF3A" w14:textId="77777777" w:rsidR="0040059C" w:rsidRPr="0040059C" w:rsidRDefault="0040059C" w:rsidP="0040059C">
      <w:pPr>
        <w:spacing w:line="240" w:lineRule="auto"/>
        <w:ind w:left="210" w:right="375"/>
        <w:textAlignment w:val="baseline"/>
        <w:rPr>
          <w:rFonts w:ascii="Segoe UI" w:eastAsia="Times New Roman" w:hAnsi="Segoe UI" w:cs="Segoe UI"/>
          <w:sz w:val="18"/>
          <w:szCs w:val="18"/>
          <w:lang w:eastAsia="en-GB"/>
        </w:rPr>
      </w:pPr>
      <w:r w:rsidRPr="0040059C">
        <w:rPr>
          <w:rFonts w:ascii="Calibri" w:eastAsia="Times New Roman" w:hAnsi="Calibri" w:cs="Calibri"/>
          <w:lang w:eastAsia="en-GB"/>
        </w:rPr>
        <w:t xml:space="preserve">John Wilkinson Primary School and Nursery has been described as having a welcoming and happy environment in which pupils thrive and want to do their best. We want all children to enjoy school, to be challenged to achieve their very best, and to consider their time at the school as their own ‘learning journey’. We are committed to giving all of our children every opportunity to achieve the highest of standards. We do this by taking account of pupils’ varied life experiences and needs. We offer a broad and balanced curriculum and </w:t>
      </w:r>
      <w:r w:rsidRPr="0040059C">
        <w:rPr>
          <w:rFonts w:ascii="Calibri" w:eastAsia="Times New Roman" w:hAnsi="Calibri" w:cs="Calibri"/>
          <w:sz w:val="24"/>
          <w:szCs w:val="24"/>
          <w:lang w:eastAsia="en-GB"/>
        </w:rPr>
        <w:t>have high expectations for all children. The achievements, attitudes and well-being of all our children matter. </w:t>
      </w:r>
    </w:p>
    <w:p w14:paraId="68220E66" w14:textId="77777777" w:rsidR="0040059C" w:rsidRPr="0040059C" w:rsidRDefault="0040059C" w:rsidP="0040059C">
      <w:pPr>
        <w:spacing w:line="240" w:lineRule="auto"/>
        <w:ind w:left="210" w:right="375"/>
        <w:textAlignment w:val="baseline"/>
        <w:rPr>
          <w:rFonts w:ascii="Segoe UI" w:eastAsia="Times New Roman" w:hAnsi="Segoe UI" w:cs="Segoe UI"/>
          <w:sz w:val="18"/>
          <w:szCs w:val="18"/>
          <w:lang w:eastAsia="en-GB"/>
        </w:rPr>
      </w:pPr>
      <w:r w:rsidRPr="0040059C">
        <w:rPr>
          <w:rFonts w:ascii="Calibri" w:eastAsia="Times New Roman" w:hAnsi="Calibri" w:cs="Calibri"/>
          <w:lang w:eastAsia="en-GB"/>
        </w:rPr>
        <w:t>At John Wilkinson Primary School and Nursery we believe that all children, regardless of first language, disability, race, gender, cultural or socio-economic background, should receive equal access to the full school curriculum. </w:t>
      </w:r>
    </w:p>
    <w:p w14:paraId="7D8F4015"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eastAsia="Times New Roman" w:cs="Arial"/>
          <w:lang w:eastAsia="en-GB"/>
        </w:rPr>
        <w:t> </w:t>
      </w:r>
    </w:p>
    <w:p w14:paraId="7B9A6E72"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eastAsia="Times New Roman" w:cs="Arial"/>
          <w:lang w:eastAsia="en-GB"/>
        </w:rPr>
        <w:t> </w:t>
      </w:r>
    </w:p>
    <w:p w14:paraId="6E8BFF53" w14:textId="77777777" w:rsidR="0040059C" w:rsidRPr="0040059C" w:rsidRDefault="0040059C" w:rsidP="0040059C">
      <w:pPr>
        <w:spacing w:line="240" w:lineRule="auto"/>
        <w:ind w:right="540"/>
        <w:textAlignment w:val="baseline"/>
        <w:rPr>
          <w:rFonts w:ascii="Segoe UI" w:eastAsia="Times New Roman" w:hAnsi="Segoe UI" w:cs="Segoe UI"/>
          <w:sz w:val="18"/>
          <w:szCs w:val="18"/>
          <w:lang w:eastAsia="en-GB"/>
        </w:rPr>
      </w:pPr>
      <w:r w:rsidRPr="0040059C">
        <w:rPr>
          <w:rFonts w:ascii="Calibri" w:eastAsia="Times New Roman" w:hAnsi="Calibri" w:cs="Calibri"/>
          <w:b/>
          <w:bCs/>
          <w:sz w:val="28"/>
          <w:szCs w:val="28"/>
          <w:u w:val="single"/>
          <w:lang w:eastAsia="en-GB"/>
        </w:rPr>
        <w:t>Purpose of the plan</w:t>
      </w:r>
      <w:r w:rsidRPr="0040059C">
        <w:rPr>
          <w:rFonts w:ascii="Calibri" w:eastAsia="Times New Roman" w:hAnsi="Calibri" w:cs="Calibri"/>
          <w:sz w:val="28"/>
          <w:szCs w:val="28"/>
          <w:lang w:eastAsia="en-GB"/>
        </w:rPr>
        <w:t> </w:t>
      </w:r>
    </w:p>
    <w:p w14:paraId="0BCF135C" w14:textId="77777777" w:rsidR="0040059C" w:rsidRPr="0040059C" w:rsidRDefault="0040059C" w:rsidP="0040059C">
      <w:pPr>
        <w:spacing w:line="240" w:lineRule="auto"/>
        <w:ind w:right="540"/>
        <w:textAlignment w:val="baseline"/>
        <w:rPr>
          <w:rFonts w:ascii="Segoe UI" w:eastAsia="Times New Roman" w:hAnsi="Segoe UI" w:cs="Segoe UI"/>
          <w:sz w:val="18"/>
          <w:szCs w:val="18"/>
          <w:lang w:eastAsia="en-GB"/>
        </w:rPr>
      </w:pPr>
      <w:r w:rsidRPr="0040059C">
        <w:rPr>
          <w:rFonts w:ascii="Calibri" w:eastAsia="Times New Roman" w:hAnsi="Calibri" w:cs="Calibri"/>
          <w:sz w:val="24"/>
          <w:szCs w:val="24"/>
          <w:lang w:eastAsia="en-GB"/>
        </w:rPr>
        <w:t>The purpose of this plan is to show how John Wilkinson Primary School and Nursery intends, over time, to increase the accessibility of our school for disabled pupils. </w:t>
      </w:r>
    </w:p>
    <w:p w14:paraId="22265BCF"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ascii="Calibri" w:eastAsia="Times New Roman" w:hAnsi="Calibri" w:cs="Calibri"/>
          <w:sz w:val="24"/>
          <w:szCs w:val="24"/>
          <w:lang w:eastAsia="en-GB"/>
        </w:rPr>
        <w:t>This plan sets out the proposals of the school to increase access to education for disabled  pupils in the three areas required by the planning duties in the DDA: </w:t>
      </w:r>
    </w:p>
    <w:p w14:paraId="349CCE32"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ascii="Calibri" w:eastAsia="Times New Roman" w:hAnsi="Calibri" w:cs="Calibri"/>
          <w:sz w:val="20"/>
          <w:szCs w:val="20"/>
          <w:lang w:eastAsia="en-GB"/>
        </w:rPr>
        <w:t> </w:t>
      </w:r>
    </w:p>
    <w:p w14:paraId="7E9F1E44" w14:textId="77777777" w:rsidR="0040059C" w:rsidRPr="0040059C" w:rsidRDefault="0040059C" w:rsidP="0040059C">
      <w:pPr>
        <w:numPr>
          <w:ilvl w:val="0"/>
          <w:numId w:val="53"/>
        </w:numPr>
        <w:spacing w:line="240" w:lineRule="auto"/>
        <w:ind w:left="1080" w:firstLine="0"/>
        <w:textAlignment w:val="baseline"/>
        <w:rPr>
          <w:rFonts w:ascii="Calibri" w:eastAsia="Times New Roman" w:hAnsi="Calibri" w:cs="Calibri"/>
          <w:sz w:val="24"/>
          <w:szCs w:val="24"/>
          <w:lang w:eastAsia="en-GB"/>
        </w:rPr>
      </w:pPr>
      <w:r w:rsidRPr="0040059C">
        <w:rPr>
          <w:rFonts w:ascii="Calibri" w:eastAsia="Times New Roman" w:hAnsi="Calibri" w:cs="Calibri"/>
          <w:b/>
          <w:bCs/>
          <w:sz w:val="24"/>
          <w:szCs w:val="24"/>
          <w:lang w:eastAsia="en-GB"/>
        </w:rPr>
        <w:t>increasing the extent to which disabled pupils can participate in the school curriculum</w:t>
      </w:r>
      <w:r w:rsidRPr="0040059C">
        <w:rPr>
          <w:rFonts w:ascii="Calibri" w:eastAsia="Times New Roman" w:hAnsi="Calibri" w:cs="Calibri"/>
          <w:sz w:val="24"/>
          <w:szCs w:val="24"/>
          <w:lang w:eastAsia="en-GB"/>
        </w:rPr>
        <w:t>, which includes teaching and  learning and the wider curriculum of the school, such as participation in after school clubs, leisure and cultural activities or school visits. </w:t>
      </w:r>
    </w:p>
    <w:p w14:paraId="39590932"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ascii="Calibri" w:eastAsia="Times New Roman" w:hAnsi="Calibri" w:cs="Calibri"/>
          <w:sz w:val="20"/>
          <w:szCs w:val="20"/>
          <w:lang w:eastAsia="en-GB"/>
        </w:rPr>
        <w:t> </w:t>
      </w:r>
    </w:p>
    <w:p w14:paraId="27C28B9F" w14:textId="77777777" w:rsidR="0040059C" w:rsidRPr="0040059C" w:rsidRDefault="0040059C" w:rsidP="0040059C">
      <w:pPr>
        <w:numPr>
          <w:ilvl w:val="0"/>
          <w:numId w:val="54"/>
        </w:numPr>
        <w:spacing w:line="240" w:lineRule="auto"/>
        <w:ind w:left="1080" w:firstLine="0"/>
        <w:jc w:val="both"/>
        <w:textAlignment w:val="baseline"/>
        <w:rPr>
          <w:rFonts w:ascii="Calibri" w:eastAsia="Times New Roman" w:hAnsi="Calibri" w:cs="Calibri"/>
          <w:sz w:val="24"/>
          <w:szCs w:val="24"/>
          <w:lang w:eastAsia="en-GB"/>
        </w:rPr>
      </w:pPr>
      <w:r w:rsidRPr="0040059C">
        <w:rPr>
          <w:rFonts w:ascii="Calibri" w:eastAsia="Times New Roman" w:hAnsi="Calibri" w:cs="Calibri"/>
          <w:b/>
          <w:bCs/>
          <w:sz w:val="24"/>
          <w:szCs w:val="24"/>
          <w:lang w:eastAsia="en-GB"/>
        </w:rPr>
        <w:t xml:space="preserve">improving the environment of the school </w:t>
      </w:r>
      <w:r w:rsidRPr="0040059C">
        <w:rPr>
          <w:rFonts w:ascii="Calibri" w:eastAsia="Times New Roman" w:hAnsi="Calibri" w:cs="Calibri"/>
          <w:sz w:val="24"/>
          <w:szCs w:val="24"/>
          <w:lang w:eastAsia="en-GB"/>
        </w:rPr>
        <w:t>to increase the extent to which disabled pupils can take advantage of education and associated services, which includes improvements to the physical environment of the school and physical aids to access education. </w:t>
      </w:r>
    </w:p>
    <w:p w14:paraId="6D731F09"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ascii="Calibri" w:eastAsia="Times New Roman" w:hAnsi="Calibri" w:cs="Calibri"/>
          <w:sz w:val="20"/>
          <w:szCs w:val="20"/>
          <w:lang w:eastAsia="en-GB"/>
        </w:rPr>
        <w:t> </w:t>
      </w:r>
    </w:p>
    <w:p w14:paraId="747A9906" w14:textId="77777777" w:rsidR="0040059C" w:rsidRPr="0040059C" w:rsidRDefault="0040059C" w:rsidP="0040059C">
      <w:pPr>
        <w:numPr>
          <w:ilvl w:val="0"/>
          <w:numId w:val="55"/>
        </w:numPr>
        <w:spacing w:line="240" w:lineRule="auto"/>
        <w:ind w:left="1080" w:firstLine="0"/>
        <w:textAlignment w:val="baseline"/>
        <w:rPr>
          <w:rFonts w:ascii="Calibri" w:eastAsia="Times New Roman" w:hAnsi="Calibri" w:cs="Calibri"/>
          <w:sz w:val="24"/>
          <w:szCs w:val="24"/>
          <w:lang w:eastAsia="en-GB"/>
        </w:rPr>
      </w:pPr>
      <w:r w:rsidRPr="0040059C">
        <w:rPr>
          <w:rFonts w:ascii="Calibri" w:eastAsia="Times New Roman" w:hAnsi="Calibri" w:cs="Calibri"/>
          <w:sz w:val="24"/>
          <w:szCs w:val="24"/>
          <w:lang w:eastAsia="en-GB"/>
        </w:rPr>
        <w:t>•</w:t>
      </w:r>
      <w:r w:rsidRPr="0040059C">
        <w:rPr>
          <w:rFonts w:ascii="Calibri" w:eastAsia="Times New Roman" w:hAnsi="Calibri" w:cs="Calibri"/>
          <w:b/>
          <w:bCs/>
          <w:sz w:val="24"/>
          <w:szCs w:val="24"/>
          <w:lang w:eastAsia="en-GB"/>
        </w:rPr>
        <w:t>improving the delivery to disabled pupils of information, which is provided in writing for pupils who are not disabled</w:t>
      </w:r>
      <w:r w:rsidRPr="0040059C">
        <w:rPr>
          <w:rFonts w:ascii="Calibri" w:eastAsia="Times New Roman" w:hAnsi="Calibri" w:cs="Calibri"/>
          <w:sz w:val="24"/>
          <w:szCs w:val="24"/>
          <w:lang w:eastAsia="en-GB"/>
        </w:rPr>
        <w:t>. E.g. handouts, timetables, textbooks and information about school events. The information should take account of the pupils` disabilities and the preferred format of pupils and parents and be made available within a reasonable timeframe. </w:t>
      </w:r>
    </w:p>
    <w:p w14:paraId="1E4D65A8"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ascii="Calibri" w:eastAsia="Times New Roman" w:hAnsi="Calibri" w:cs="Calibri"/>
          <w:sz w:val="20"/>
          <w:szCs w:val="20"/>
          <w:lang w:eastAsia="en-GB"/>
        </w:rPr>
        <w:t> </w:t>
      </w:r>
    </w:p>
    <w:p w14:paraId="1A4195DB" w14:textId="77777777" w:rsidR="0040059C" w:rsidRPr="0040059C" w:rsidRDefault="0040059C" w:rsidP="0040059C">
      <w:pPr>
        <w:spacing w:line="240" w:lineRule="auto"/>
        <w:ind w:left="210" w:right="300"/>
        <w:textAlignment w:val="baseline"/>
        <w:rPr>
          <w:rFonts w:ascii="Segoe UI" w:eastAsia="Times New Roman" w:hAnsi="Segoe UI" w:cs="Segoe UI"/>
          <w:sz w:val="18"/>
          <w:szCs w:val="18"/>
          <w:lang w:eastAsia="en-GB"/>
        </w:rPr>
      </w:pPr>
      <w:r w:rsidRPr="0040059C">
        <w:rPr>
          <w:rFonts w:ascii="Calibri" w:eastAsia="Times New Roman" w:hAnsi="Calibri" w:cs="Calibri"/>
          <w:sz w:val="24"/>
          <w:szCs w:val="24"/>
          <w:lang w:eastAsia="en-GB"/>
        </w:rPr>
        <w:t>John Wilkinson Primary School and Nursery aims to treat all stakeholders, including pupils, prospective pupils, staff, governors and other  members of the school community favourably and, wherever possible, takes reasonable steps to avoid placing anyone at a substantial disadvantage. The school aims to work closely with disabled pupils, their families and any relevant outside agencies in order to remove or minimise any potential barriers to learning, which puts them at a disadvantage but allows them to learn, achieve and participate fully in school life. The school is active in promoting positive attitudes to disabled people in the school and in planning to increase access to education for all disabled pupils. As part of the school’s continued communication with parents, carers and other stakeholders we continually look at ways to improve accessibility through data collection, questionnaires and parental discussions. </w:t>
      </w:r>
    </w:p>
    <w:p w14:paraId="611EB265" w14:textId="77777777" w:rsidR="0040059C" w:rsidRPr="0040059C" w:rsidRDefault="0040059C" w:rsidP="0040059C">
      <w:pPr>
        <w:spacing w:line="240" w:lineRule="auto"/>
        <w:ind w:right="540"/>
        <w:textAlignment w:val="baseline"/>
        <w:rPr>
          <w:rFonts w:ascii="Segoe UI" w:eastAsia="Times New Roman" w:hAnsi="Segoe UI" w:cs="Segoe UI"/>
          <w:sz w:val="18"/>
          <w:szCs w:val="18"/>
          <w:lang w:eastAsia="en-GB"/>
        </w:rPr>
      </w:pPr>
      <w:r w:rsidRPr="0040059C">
        <w:rPr>
          <w:rFonts w:ascii="Calibri" w:eastAsia="Times New Roman" w:hAnsi="Calibri" w:cs="Calibri"/>
          <w:sz w:val="24"/>
          <w:szCs w:val="24"/>
          <w:lang w:eastAsia="en-GB"/>
        </w:rPr>
        <w:t> </w:t>
      </w:r>
    </w:p>
    <w:p w14:paraId="71AEC39A" w14:textId="77777777" w:rsidR="0040059C" w:rsidRPr="0040059C" w:rsidRDefault="0040059C" w:rsidP="0040059C">
      <w:pPr>
        <w:spacing w:line="240" w:lineRule="auto"/>
        <w:ind w:left="210" w:right="1035"/>
        <w:textAlignment w:val="baseline"/>
        <w:rPr>
          <w:rFonts w:ascii="Segoe UI" w:eastAsia="Times New Roman" w:hAnsi="Segoe UI" w:cs="Segoe UI"/>
          <w:sz w:val="18"/>
          <w:szCs w:val="18"/>
          <w:lang w:eastAsia="en-GB"/>
        </w:rPr>
      </w:pPr>
      <w:r w:rsidRPr="0040059C">
        <w:rPr>
          <w:rFonts w:ascii="Calibri" w:eastAsia="Times New Roman" w:hAnsi="Calibri" w:cs="Calibri"/>
          <w:b/>
          <w:bCs/>
          <w:sz w:val="28"/>
          <w:szCs w:val="28"/>
          <w:u w:val="single"/>
          <w:lang w:eastAsia="en-GB"/>
        </w:rPr>
        <w:t>Definition of a disability</w:t>
      </w:r>
      <w:r w:rsidRPr="0040059C">
        <w:rPr>
          <w:rFonts w:ascii="Calibri" w:eastAsia="Times New Roman" w:hAnsi="Calibri" w:cs="Calibri"/>
          <w:sz w:val="28"/>
          <w:szCs w:val="28"/>
          <w:lang w:eastAsia="en-GB"/>
        </w:rPr>
        <w:t> </w:t>
      </w:r>
    </w:p>
    <w:p w14:paraId="13183363" w14:textId="3D146687" w:rsidR="0040059C" w:rsidRPr="0040059C" w:rsidRDefault="0040059C" w:rsidP="0040059C">
      <w:pPr>
        <w:spacing w:line="240" w:lineRule="auto"/>
        <w:ind w:left="210" w:right="1035"/>
        <w:textAlignment w:val="baseline"/>
        <w:rPr>
          <w:rFonts w:ascii="Segoe UI" w:eastAsia="Times New Roman" w:hAnsi="Segoe UI" w:cs="Segoe UI"/>
          <w:sz w:val="18"/>
          <w:szCs w:val="18"/>
          <w:lang w:eastAsia="en-GB"/>
        </w:rPr>
      </w:pPr>
      <w:r w:rsidRPr="0040059C">
        <w:rPr>
          <w:rFonts w:ascii="Calibri" w:eastAsia="Times New Roman" w:hAnsi="Calibri" w:cs="Calibri"/>
          <w:sz w:val="24"/>
          <w:szCs w:val="24"/>
          <w:lang w:eastAsia="en-GB"/>
        </w:rPr>
        <w:t>A person has a disability if he or she has a physical or mental impairment that has a substantial and long-term  adverse effect on his or her ability to carry out normal day to day activities </w:t>
      </w:r>
    </w:p>
    <w:p w14:paraId="22780AAC"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eastAsia="Times New Roman" w:cs="Arial"/>
          <w:lang w:eastAsia="en-GB"/>
        </w:rPr>
        <w:t> </w:t>
      </w:r>
    </w:p>
    <w:p w14:paraId="723E3AAE"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ascii="Calibri" w:eastAsia="Times New Roman" w:hAnsi="Calibri" w:cs="Calibri"/>
          <w:b/>
          <w:bCs/>
          <w:sz w:val="28"/>
          <w:szCs w:val="28"/>
          <w:u w:val="single"/>
          <w:lang w:eastAsia="en-GB"/>
        </w:rPr>
        <w:t>Contextual information</w:t>
      </w:r>
      <w:r w:rsidRPr="0040059C">
        <w:rPr>
          <w:rFonts w:ascii="Calibri" w:eastAsia="Times New Roman" w:hAnsi="Calibri" w:cs="Calibri"/>
          <w:sz w:val="28"/>
          <w:szCs w:val="28"/>
          <w:lang w:eastAsia="en-GB"/>
        </w:rPr>
        <w:t> </w:t>
      </w:r>
    </w:p>
    <w:p w14:paraId="585E0904" w14:textId="77777777" w:rsidR="0040059C" w:rsidRPr="0040059C" w:rsidRDefault="0040059C" w:rsidP="0040059C">
      <w:pPr>
        <w:spacing w:line="240" w:lineRule="auto"/>
        <w:ind w:right="300"/>
        <w:textAlignment w:val="baseline"/>
        <w:rPr>
          <w:rFonts w:ascii="Segoe UI" w:eastAsia="Times New Roman" w:hAnsi="Segoe UI" w:cs="Segoe UI"/>
          <w:sz w:val="18"/>
          <w:szCs w:val="18"/>
          <w:lang w:eastAsia="en-GB"/>
        </w:rPr>
      </w:pPr>
      <w:r w:rsidRPr="0040059C">
        <w:rPr>
          <w:rFonts w:ascii="Calibri" w:eastAsia="Times New Roman" w:hAnsi="Calibri" w:cs="Calibri"/>
          <w:sz w:val="24"/>
          <w:szCs w:val="24"/>
          <w:lang w:eastAsia="en-GB"/>
        </w:rPr>
        <w:t>John Wilkinson Primary School and Nursery is a single site one form entry primary school and nursery. We have 6 mixed age classes. Access arrangements are considered when disability access arrangements are needed. </w:t>
      </w:r>
    </w:p>
    <w:p w14:paraId="2A8CB632" w14:textId="4C4C9BA0" w:rsidR="0040059C" w:rsidRDefault="0040059C" w:rsidP="0040059C">
      <w:pPr>
        <w:spacing w:line="240" w:lineRule="auto"/>
        <w:ind w:right="375"/>
        <w:textAlignment w:val="baseline"/>
        <w:rPr>
          <w:rFonts w:ascii="Calibri" w:eastAsia="Times New Roman" w:hAnsi="Calibri" w:cs="Calibri"/>
          <w:sz w:val="24"/>
          <w:szCs w:val="24"/>
          <w:lang w:eastAsia="en-GB"/>
        </w:rPr>
      </w:pPr>
      <w:r w:rsidRPr="0040059C">
        <w:rPr>
          <w:rFonts w:ascii="Calibri" w:eastAsia="Times New Roman" w:hAnsi="Calibri" w:cs="Calibri"/>
          <w:sz w:val="24"/>
          <w:szCs w:val="24"/>
          <w:lang w:eastAsia="en-GB"/>
        </w:rPr>
        <w:t xml:space="preserve">The majority of the school building and playground is accessible for a child in a wheelchair and is single storey. The school site houses a demountable building used for multi-purpose. This can be accessed via steps or a ramp. </w:t>
      </w:r>
    </w:p>
    <w:p w14:paraId="092BBE68" w14:textId="77777777" w:rsidR="0040059C" w:rsidRPr="0040059C" w:rsidRDefault="0040059C" w:rsidP="0040059C">
      <w:pPr>
        <w:spacing w:line="240" w:lineRule="auto"/>
        <w:ind w:right="375"/>
        <w:textAlignment w:val="baseline"/>
        <w:rPr>
          <w:rFonts w:ascii="Segoe UI" w:eastAsia="Times New Roman" w:hAnsi="Segoe UI" w:cs="Segoe UI"/>
          <w:sz w:val="18"/>
          <w:szCs w:val="18"/>
          <w:lang w:eastAsia="en-GB"/>
        </w:rPr>
      </w:pP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59"/>
        <w:gridCol w:w="3306"/>
        <w:gridCol w:w="1999"/>
        <w:gridCol w:w="1283"/>
        <w:gridCol w:w="1070"/>
      </w:tblGrid>
      <w:tr w:rsidR="0040059C" w:rsidRPr="0040059C" w14:paraId="394C4386" w14:textId="77777777">
        <w:trPr>
          <w:trHeight w:val="300"/>
        </w:trPr>
        <w:tc>
          <w:tcPr>
            <w:tcW w:w="2100" w:type="dxa"/>
            <w:tcBorders>
              <w:top w:val="single" w:sz="6" w:space="0" w:color="000000"/>
              <w:left w:val="single" w:sz="6" w:space="0" w:color="000000"/>
              <w:bottom w:val="single" w:sz="6" w:space="0" w:color="000000"/>
              <w:right w:val="single" w:sz="6" w:space="0" w:color="000000"/>
            </w:tcBorders>
            <w:hideMark/>
          </w:tcPr>
          <w:p w14:paraId="73366A89" w14:textId="77777777" w:rsidR="0040059C" w:rsidRPr="0040059C" w:rsidRDefault="0040059C" w:rsidP="0040059C">
            <w:pPr>
              <w:spacing w:line="240" w:lineRule="auto"/>
              <w:ind w:left="10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Targets </w:t>
            </w:r>
          </w:p>
        </w:tc>
        <w:tc>
          <w:tcPr>
            <w:tcW w:w="3945" w:type="dxa"/>
            <w:tcBorders>
              <w:top w:val="single" w:sz="6" w:space="0" w:color="000000"/>
              <w:left w:val="single" w:sz="6" w:space="0" w:color="000000"/>
              <w:bottom w:val="single" w:sz="6" w:space="0" w:color="000000"/>
              <w:right w:val="single" w:sz="6" w:space="0" w:color="000000"/>
            </w:tcBorders>
            <w:hideMark/>
          </w:tcPr>
          <w:p w14:paraId="09A209D3" w14:textId="77777777" w:rsidR="0040059C" w:rsidRPr="0040059C" w:rsidRDefault="0040059C" w:rsidP="0040059C">
            <w:pPr>
              <w:spacing w:line="240" w:lineRule="auto"/>
              <w:ind w:left="10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Strategies </w:t>
            </w:r>
          </w:p>
        </w:tc>
        <w:tc>
          <w:tcPr>
            <w:tcW w:w="2115" w:type="dxa"/>
            <w:tcBorders>
              <w:top w:val="single" w:sz="6" w:space="0" w:color="000000"/>
              <w:left w:val="single" w:sz="6" w:space="0" w:color="000000"/>
              <w:bottom w:val="single" w:sz="6" w:space="0" w:color="000000"/>
              <w:right w:val="single" w:sz="6" w:space="0" w:color="000000"/>
            </w:tcBorders>
            <w:hideMark/>
          </w:tcPr>
          <w:p w14:paraId="285FA777" w14:textId="77777777" w:rsidR="0040059C" w:rsidRPr="0040059C" w:rsidRDefault="0040059C" w:rsidP="0040059C">
            <w:pPr>
              <w:spacing w:line="240" w:lineRule="auto"/>
              <w:ind w:left="10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Outcome </w:t>
            </w:r>
          </w:p>
        </w:tc>
        <w:tc>
          <w:tcPr>
            <w:tcW w:w="1410" w:type="dxa"/>
            <w:tcBorders>
              <w:top w:val="single" w:sz="6" w:space="0" w:color="000000"/>
              <w:left w:val="single" w:sz="6" w:space="0" w:color="000000"/>
              <w:bottom w:val="single" w:sz="6" w:space="0" w:color="000000"/>
              <w:right w:val="single" w:sz="6" w:space="0" w:color="000000"/>
            </w:tcBorders>
            <w:hideMark/>
          </w:tcPr>
          <w:p w14:paraId="78A84277" w14:textId="77777777" w:rsidR="0040059C" w:rsidRPr="0040059C" w:rsidRDefault="0040059C" w:rsidP="0040059C">
            <w:pPr>
              <w:spacing w:line="240" w:lineRule="auto"/>
              <w:ind w:left="10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Timeframe </w:t>
            </w:r>
          </w:p>
        </w:tc>
        <w:tc>
          <w:tcPr>
            <w:tcW w:w="1140" w:type="dxa"/>
            <w:tcBorders>
              <w:top w:val="single" w:sz="6" w:space="0" w:color="000000"/>
              <w:left w:val="single" w:sz="6" w:space="0" w:color="000000"/>
              <w:bottom w:val="single" w:sz="6" w:space="0" w:color="000000"/>
              <w:right w:val="single" w:sz="6" w:space="0" w:color="000000"/>
            </w:tcBorders>
            <w:hideMark/>
          </w:tcPr>
          <w:p w14:paraId="6A0ABEF2" w14:textId="77777777" w:rsidR="0040059C" w:rsidRPr="0040059C" w:rsidRDefault="0040059C" w:rsidP="0040059C">
            <w:pPr>
              <w:spacing w:line="240" w:lineRule="auto"/>
              <w:ind w:left="10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Achieved </w:t>
            </w:r>
          </w:p>
        </w:tc>
      </w:tr>
      <w:tr w:rsidR="0040059C" w:rsidRPr="0040059C" w14:paraId="1FA07E0D" w14:textId="77777777">
        <w:trPr>
          <w:trHeight w:val="300"/>
        </w:trPr>
        <w:tc>
          <w:tcPr>
            <w:tcW w:w="10755" w:type="dxa"/>
            <w:gridSpan w:val="5"/>
            <w:tcBorders>
              <w:top w:val="single" w:sz="6" w:space="0" w:color="000000"/>
              <w:left w:val="single" w:sz="6" w:space="0" w:color="000000"/>
              <w:bottom w:val="single" w:sz="6" w:space="0" w:color="000000"/>
              <w:right w:val="single" w:sz="6" w:space="0" w:color="000000"/>
            </w:tcBorders>
            <w:hideMark/>
          </w:tcPr>
          <w:p w14:paraId="3DC73DF4" w14:textId="77777777" w:rsidR="0040059C" w:rsidRPr="0040059C" w:rsidRDefault="0040059C" w:rsidP="0040059C">
            <w:pPr>
              <w:spacing w:line="240" w:lineRule="auto"/>
              <w:ind w:left="105"/>
              <w:jc w:val="center"/>
              <w:textAlignment w:val="baseline"/>
              <w:rPr>
                <w:rFonts w:ascii="Times New Roman" w:eastAsia="Times New Roman" w:hAnsi="Times New Roman"/>
                <w:sz w:val="24"/>
                <w:szCs w:val="24"/>
                <w:lang w:eastAsia="en-GB"/>
              </w:rPr>
            </w:pPr>
            <w:r w:rsidRPr="0040059C">
              <w:rPr>
                <w:rFonts w:ascii="Calibri" w:eastAsia="Times New Roman" w:hAnsi="Calibri" w:cs="Calibri"/>
                <w:b/>
                <w:bCs/>
                <w:sz w:val="20"/>
                <w:szCs w:val="20"/>
                <w:u w:val="single"/>
                <w:lang w:eastAsia="en-GB"/>
              </w:rPr>
              <w:t>EQUALITY AND INCLUSION</w:t>
            </w:r>
            <w:r w:rsidRPr="0040059C">
              <w:rPr>
                <w:rFonts w:ascii="Calibri" w:eastAsia="Times New Roman" w:hAnsi="Calibri" w:cs="Calibri"/>
                <w:sz w:val="20"/>
                <w:szCs w:val="20"/>
                <w:lang w:eastAsia="en-GB"/>
              </w:rPr>
              <w:t> </w:t>
            </w:r>
          </w:p>
        </w:tc>
      </w:tr>
      <w:tr w:rsidR="0040059C" w:rsidRPr="0040059C" w14:paraId="008CF2D5" w14:textId="77777777">
        <w:trPr>
          <w:trHeight w:val="300"/>
        </w:trPr>
        <w:tc>
          <w:tcPr>
            <w:tcW w:w="2100" w:type="dxa"/>
            <w:tcBorders>
              <w:top w:val="single" w:sz="6" w:space="0" w:color="000000"/>
              <w:left w:val="single" w:sz="6" w:space="0" w:color="000000"/>
              <w:bottom w:val="single" w:sz="6" w:space="0" w:color="000000"/>
              <w:right w:val="single" w:sz="6" w:space="0" w:color="000000"/>
            </w:tcBorders>
            <w:hideMark/>
          </w:tcPr>
          <w:p w14:paraId="6B108C57" w14:textId="77777777" w:rsidR="0040059C" w:rsidRPr="0040059C" w:rsidRDefault="0040059C" w:rsidP="0040059C">
            <w:pPr>
              <w:spacing w:line="240" w:lineRule="auto"/>
              <w:ind w:left="105" w:right="240"/>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To ensure that the Accessibility Plan is reviewed regularly and given due consideration as and when new needs arise. </w:t>
            </w:r>
          </w:p>
          <w:p w14:paraId="74E4DAB7" w14:textId="77777777" w:rsidR="0040059C" w:rsidRPr="0040059C" w:rsidRDefault="0040059C" w:rsidP="0040059C">
            <w:pPr>
              <w:spacing w:line="240" w:lineRule="auto"/>
              <w:ind w:left="10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 </w:t>
            </w:r>
          </w:p>
        </w:tc>
        <w:tc>
          <w:tcPr>
            <w:tcW w:w="3945" w:type="dxa"/>
            <w:tcBorders>
              <w:top w:val="single" w:sz="6" w:space="0" w:color="000000"/>
              <w:left w:val="single" w:sz="6" w:space="0" w:color="000000"/>
              <w:bottom w:val="single" w:sz="6" w:space="0" w:color="000000"/>
              <w:right w:val="single" w:sz="6" w:space="0" w:color="000000"/>
            </w:tcBorders>
            <w:hideMark/>
          </w:tcPr>
          <w:p w14:paraId="0AA79B17" w14:textId="77777777" w:rsidR="0040059C" w:rsidRPr="0040059C" w:rsidRDefault="0040059C" w:rsidP="0040059C">
            <w:pPr>
              <w:numPr>
                <w:ilvl w:val="0"/>
                <w:numId w:val="56"/>
              </w:numPr>
              <w:spacing w:line="240" w:lineRule="auto"/>
              <w:ind w:left="1185" w:firstLine="0"/>
              <w:textAlignment w:val="baseline"/>
              <w:rPr>
                <w:rFonts w:ascii="Calibri" w:eastAsia="Times New Roman" w:hAnsi="Calibri" w:cs="Calibri"/>
                <w:sz w:val="20"/>
                <w:szCs w:val="20"/>
                <w:lang w:eastAsia="en-GB"/>
              </w:rPr>
            </w:pPr>
            <w:r w:rsidRPr="0040059C">
              <w:rPr>
                <w:rFonts w:ascii="Calibri" w:eastAsia="Times New Roman" w:hAnsi="Calibri" w:cs="Calibri"/>
                <w:sz w:val="20"/>
                <w:szCs w:val="20"/>
                <w:lang w:eastAsia="en-GB"/>
              </w:rPr>
              <w:t>Safety ambassadors </w:t>
            </w:r>
          </w:p>
          <w:p w14:paraId="5AF57787" w14:textId="77777777" w:rsidR="0040059C" w:rsidRPr="0040059C" w:rsidRDefault="0040059C" w:rsidP="0040059C">
            <w:pPr>
              <w:numPr>
                <w:ilvl w:val="0"/>
                <w:numId w:val="57"/>
              </w:numPr>
              <w:spacing w:line="240" w:lineRule="auto"/>
              <w:ind w:left="1185" w:firstLine="0"/>
              <w:textAlignment w:val="baseline"/>
              <w:rPr>
                <w:rFonts w:ascii="Calibri" w:eastAsia="Times New Roman" w:hAnsi="Calibri" w:cs="Calibri"/>
                <w:sz w:val="20"/>
                <w:szCs w:val="20"/>
                <w:lang w:eastAsia="en-GB"/>
              </w:rPr>
            </w:pPr>
            <w:r w:rsidRPr="0040059C">
              <w:rPr>
                <w:rFonts w:ascii="Calibri" w:eastAsia="Times New Roman" w:hAnsi="Calibri" w:cs="Calibri"/>
                <w:sz w:val="20"/>
                <w:szCs w:val="20"/>
                <w:lang w:eastAsia="en-GB"/>
              </w:rPr>
              <w:t>Meetings with stakeholders </w:t>
            </w:r>
          </w:p>
          <w:p w14:paraId="15F75C66" w14:textId="77777777" w:rsidR="0040059C" w:rsidRPr="0040059C" w:rsidRDefault="0040059C" w:rsidP="0040059C">
            <w:pPr>
              <w:numPr>
                <w:ilvl w:val="0"/>
                <w:numId w:val="58"/>
              </w:numPr>
              <w:spacing w:line="240" w:lineRule="auto"/>
              <w:ind w:left="1185" w:firstLine="0"/>
              <w:textAlignment w:val="baseline"/>
              <w:rPr>
                <w:rFonts w:ascii="Calibri" w:eastAsia="Times New Roman" w:hAnsi="Calibri" w:cs="Calibri"/>
                <w:sz w:val="20"/>
                <w:szCs w:val="20"/>
                <w:lang w:eastAsia="en-GB"/>
              </w:rPr>
            </w:pPr>
            <w:r w:rsidRPr="0040059C">
              <w:rPr>
                <w:rFonts w:ascii="Calibri" w:eastAsia="Times New Roman" w:hAnsi="Calibri" w:cs="Calibri"/>
                <w:sz w:val="20"/>
                <w:szCs w:val="20"/>
                <w:lang w:eastAsia="en-GB"/>
              </w:rPr>
              <w:t>Class safety checks </w:t>
            </w:r>
          </w:p>
        </w:tc>
        <w:tc>
          <w:tcPr>
            <w:tcW w:w="2115" w:type="dxa"/>
            <w:tcBorders>
              <w:top w:val="single" w:sz="6" w:space="0" w:color="000000"/>
              <w:left w:val="single" w:sz="6" w:space="0" w:color="000000"/>
              <w:bottom w:val="single" w:sz="6" w:space="0" w:color="000000"/>
              <w:right w:val="single" w:sz="6" w:space="0" w:color="000000"/>
            </w:tcBorders>
            <w:hideMark/>
          </w:tcPr>
          <w:p w14:paraId="4DA06D2D" w14:textId="77777777" w:rsidR="0040059C" w:rsidRPr="0040059C" w:rsidRDefault="0040059C" w:rsidP="0040059C">
            <w:pPr>
              <w:spacing w:line="240" w:lineRule="auto"/>
              <w:ind w:left="105" w:right="79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Adherence to legislation. </w:t>
            </w:r>
          </w:p>
        </w:tc>
        <w:tc>
          <w:tcPr>
            <w:tcW w:w="1410" w:type="dxa"/>
            <w:tcBorders>
              <w:top w:val="single" w:sz="6" w:space="0" w:color="000000"/>
              <w:left w:val="single" w:sz="6" w:space="0" w:color="000000"/>
              <w:bottom w:val="single" w:sz="6" w:space="0" w:color="000000"/>
              <w:right w:val="single" w:sz="6" w:space="0" w:color="000000"/>
            </w:tcBorders>
            <w:hideMark/>
          </w:tcPr>
          <w:p w14:paraId="1E893310" w14:textId="77777777" w:rsidR="0040059C" w:rsidRPr="0040059C" w:rsidRDefault="0040059C" w:rsidP="0040059C">
            <w:pPr>
              <w:spacing w:line="240" w:lineRule="auto"/>
              <w:ind w:left="10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Annually/ad hoc </w:t>
            </w:r>
          </w:p>
        </w:tc>
        <w:tc>
          <w:tcPr>
            <w:tcW w:w="1140" w:type="dxa"/>
            <w:tcBorders>
              <w:top w:val="single" w:sz="6" w:space="0" w:color="000000"/>
              <w:left w:val="single" w:sz="6" w:space="0" w:color="000000"/>
              <w:bottom w:val="single" w:sz="6" w:space="0" w:color="000000"/>
              <w:right w:val="single" w:sz="6" w:space="0" w:color="000000"/>
            </w:tcBorders>
            <w:hideMark/>
          </w:tcPr>
          <w:p w14:paraId="1078ACE1" w14:textId="77777777" w:rsidR="0040059C" w:rsidRPr="0040059C" w:rsidRDefault="0040059C" w:rsidP="0040059C">
            <w:pPr>
              <w:spacing w:line="240" w:lineRule="auto"/>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 </w:t>
            </w:r>
          </w:p>
        </w:tc>
      </w:tr>
      <w:tr w:rsidR="0040059C" w:rsidRPr="0040059C" w14:paraId="4344BC6F" w14:textId="77777777">
        <w:trPr>
          <w:trHeight w:val="300"/>
        </w:trPr>
        <w:tc>
          <w:tcPr>
            <w:tcW w:w="2100" w:type="dxa"/>
            <w:tcBorders>
              <w:top w:val="single" w:sz="6" w:space="0" w:color="000000"/>
              <w:left w:val="single" w:sz="6" w:space="0" w:color="000000"/>
              <w:bottom w:val="single" w:sz="6" w:space="0" w:color="000000"/>
              <w:right w:val="single" w:sz="6" w:space="0" w:color="000000"/>
            </w:tcBorders>
            <w:hideMark/>
          </w:tcPr>
          <w:p w14:paraId="3A4C869C" w14:textId="77777777" w:rsidR="0040059C" w:rsidRPr="0040059C" w:rsidRDefault="0040059C" w:rsidP="0040059C">
            <w:pPr>
              <w:spacing w:line="240" w:lineRule="auto"/>
              <w:ind w:left="105" w:right="540"/>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To improve staff awareness of disability issues. </w:t>
            </w:r>
          </w:p>
        </w:tc>
        <w:tc>
          <w:tcPr>
            <w:tcW w:w="3945" w:type="dxa"/>
            <w:tcBorders>
              <w:top w:val="single" w:sz="6" w:space="0" w:color="000000"/>
              <w:left w:val="single" w:sz="6" w:space="0" w:color="000000"/>
              <w:bottom w:val="single" w:sz="6" w:space="0" w:color="000000"/>
              <w:right w:val="single" w:sz="6" w:space="0" w:color="000000"/>
            </w:tcBorders>
            <w:hideMark/>
          </w:tcPr>
          <w:p w14:paraId="24D4CF1D" w14:textId="77777777" w:rsidR="0040059C" w:rsidRPr="0040059C" w:rsidRDefault="0040059C" w:rsidP="0040059C">
            <w:pPr>
              <w:numPr>
                <w:ilvl w:val="0"/>
                <w:numId w:val="59"/>
              </w:numPr>
              <w:spacing w:line="240" w:lineRule="auto"/>
              <w:ind w:left="1185" w:firstLine="0"/>
              <w:textAlignment w:val="baseline"/>
              <w:rPr>
                <w:rFonts w:ascii="Calibri" w:eastAsia="Times New Roman" w:hAnsi="Calibri" w:cs="Calibri"/>
                <w:sz w:val="20"/>
                <w:szCs w:val="20"/>
                <w:lang w:eastAsia="en-GB"/>
              </w:rPr>
            </w:pPr>
            <w:r w:rsidRPr="0040059C">
              <w:rPr>
                <w:rFonts w:ascii="Calibri" w:eastAsia="Times New Roman" w:hAnsi="Calibri" w:cs="Calibri"/>
                <w:sz w:val="20"/>
                <w:szCs w:val="20"/>
                <w:lang w:eastAsia="en-GB"/>
              </w:rPr>
              <w:t>Review and monitor staff training needs by Headteacher and SENDCo </w:t>
            </w:r>
          </w:p>
          <w:p w14:paraId="131A5292" w14:textId="77777777" w:rsidR="0040059C" w:rsidRPr="0040059C" w:rsidRDefault="0040059C" w:rsidP="0040059C">
            <w:pPr>
              <w:numPr>
                <w:ilvl w:val="0"/>
                <w:numId w:val="60"/>
              </w:numPr>
              <w:spacing w:line="240" w:lineRule="auto"/>
              <w:ind w:left="1185" w:firstLine="0"/>
              <w:textAlignment w:val="baseline"/>
              <w:rPr>
                <w:rFonts w:ascii="Calibri" w:eastAsia="Times New Roman" w:hAnsi="Calibri" w:cs="Calibri"/>
                <w:sz w:val="20"/>
                <w:szCs w:val="20"/>
                <w:lang w:eastAsia="en-GB"/>
              </w:rPr>
            </w:pPr>
            <w:r w:rsidRPr="0040059C">
              <w:rPr>
                <w:rFonts w:ascii="Calibri" w:eastAsia="Times New Roman" w:hAnsi="Calibri" w:cs="Calibri"/>
                <w:sz w:val="20"/>
                <w:szCs w:val="20"/>
                <w:lang w:eastAsia="en-GB"/>
              </w:rPr>
              <w:t>Monitoring of classrooms, planning etc by SENDCo </w:t>
            </w:r>
          </w:p>
          <w:p w14:paraId="73DE6601" w14:textId="77777777" w:rsidR="0040059C" w:rsidRPr="0040059C" w:rsidRDefault="0040059C" w:rsidP="0040059C">
            <w:pPr>
              <w:numPr>
                <w:ilvl w:val="0"/>
                <w:numId w:val="61"/>
              </w:numPr>
              <w:spacing w:line="240" w:lineRule="auto"/>
              <w:ind w:left="1185" w:firstLine="0"/>
              <w:textAlignment w:val="baseline"/>
              <w:rPr>
                <w:rFonts w:ascii="Calibri" w:eastAsia="Times New Roman" w:hAnsi="Calibri" w:cs="Calibri"/>
                <w:sz w:val="20"/>
                <w:szCs w:val="20"/>
                <w:lang w:eastAsia="en-GB"/>
              </w:rPr>
            </w:pPr>
            <w:r w:rsidRPr="0040059C">
              <w:rPr>
                <w:rFonts w:ascii="Calibri" w:eastAsia="Times New Roman" w:hAnsi="Calibri" w:cs="Calibri"/>
                <w:sz w:val="20"/>
                <w:szCs w:val="20"/>
                <w:lang w:eastAsia="en-GB"/>
              </w:rPr>
              <w:t>Training by SENDCo and trained teacher to enable dyslexia friendly classrooms and Autistic Spectrum Disorder (ASD)  friendly classrooms </w:t>
            </w:r>
          </w:p>
          <w:p w14:paraId="35FC32B1" w14:textId="77777777" w:rsidR="0040059C" w:rsidRPr="0040059C" w:rsidRDefault="0040059C" w:rsidP="0040059C">
            <w:pPr>
              <w:numPr>
                <w:ilvl w:val="0"/>
                <w:numId w:val="62"/>
              </w:numPr>
              <w:spacing w:line="240" w:lineRule="auto"/>
              <w:ind w:left="1185" w:firstLine="0"/>
              <w:textAlignment w:val="baseline"/>
              <w:rPr>
                <w:rFonts w:ascii="Calibri" w:eastAsia="Times New Roman" w:hAnsi="Calibri" w:cs="Calibri"/>
                <w:sz w:val="20"/>
                <w:szCs w:val="20"/>
                <w:lang w:eastAsia="en-GB"/>
              </w:rPr>
            </w:pPr>
            <w:r w:rsidRPr="0040059C">
              <w:rPr>
                <w:rFonts w:ascii="Calibri" w:eastAsia="Times New Roman" w:hAnsi="Calibri" w:cs="Calibri"/>
                <w:sz w:val="20"/>
                <w:szCs w:val="20"/>
                <w:lang w:eastAsia="en-GB"/>
              </w:rPr>
              <w:t>Follow a calming classroom approach </w:t>
            </w:r>
          </w:p>
          <w:p w14:paraId="273193BC" w14:textId="77777777" w:rsidR="0040059C" w:rsidRPr="0040059C" w:rsidRDefault="0040059C" w:rsidP="0040059C">
            <w:pPr>
              <w:numPr>
                <w:ilvl w:val="0"/>
                <w:numId w:val="63"/>
              </w:numPr>
              <w:spacing w:line="240" w:lineRule="auto"/>
              <w:ind w:left="1185" w:firstLine="0"/>
              <w:textAlignment w:val="baseline"/>
              <w:rPr>
                <w:rFonts w:ascii="Calibri" w:eastAsia="Times New Roman" w:hAnsi="Calibri" w:cs="Calibri"/>
                <w:sz w:val="20"/>
                <w:szCs w:val="20"/>
                <w:lang w:eastAsia="en-GB"/>
              </w:rPr>
            </w:pPr>
            <w:r w:rsidRPr="0040059C">
              <w:rPr>
                <w:rFonts w:ascii="Calibri" w:eastAsia="Times New Roman" w:hAnsi="Calibri" w:cs="Calibri"/>
                <w:sz w:val="20"/>
                <w:szCs w:val="20"/>
                <w:lang w:eastAsia="en-GB"/>
              </w:rPr>
              <w:t>Ensure classrooms are adapted on a case by case basis </w:t>
            </w:r>
          </w:p>
          <w:p w14:paraId="33FD4833" w14:textId="77777777" w:rsidR="0040059C" w:rsidRPr="0040059C" w:rsidRDefault="0040059C" w:rsidP="0040059C">
            <w:pPr>
              <w:numPr>
                <w:ilvl w:val="0"/>
                <w:numId w:val="64"/>
              </w:numPr>
              <w:spacing w:line="240" w:lineRule="auto"/>
              <w:ind w:left="1185" w:firstLine="0"/>
              <w:textAlignment w:val="baseline"/>
              <w:rPr>
                <w:rFonts w:ascii="Calibri" w:eastAsia="Times New Roman" w:hAnsi="Calibri" w:cs="Calibri"/>
                <w:sz w:val="20"/>
                <w:szCs w:val="20"/>
                <w:lang w:eastAsia="en-GB"/>
              </w:rPr>
            </w:pPr>
            <w:r w:rsidRPr="0040059C">
              <w:rPr>
                <w:rFonts w:ascii="Calibri" w:eastAsia="Times New Roman" w:hAnsi="Calibri" w:cs="Calibri"/>
                <w:sz w:val="20"/>
                <w:szCs w:val="20"/>
                <w:lang w:eastAsia="en-GB"/>
              </w:rPr>
              <w:t>Provide training for members of the school community as appropriate. </w:t>
            </w:r>
          </w:p>
        </w:tc>
        <w:tc>
          <w:tcPr>
            <w:tcW w:w="2115" w:type="dxa"/>
            <w:tcBorders>
              <w:top w:val="single" w:sz="6" w:space="0" w:color="000000"/>
              <w:left w:val="single" w:sz="6" w:space="0" w:color="000000"/>
              <w:bottom w:val="single" w:sz="6" w:space="0" w:color="000000"/>
              <w:right w:val="single" w:sz="6" w:space="0" w:color="000000"/>
            </w:tcBorders>
            <w:hideMark/>
          </w:tcPr>
          <w:p w14:paraId="16C78926" w14:textId="77777777" w:rsidR="0040059C" w:rsidRPr="0040059C" w:rsidRDefault="0040059C" w:rsidP="0040059C">
            <w:pPr>
              <w:spacing w:line="240" w:lineRule="auto"/>
              <w:ind w:left="105" w:right="150"/>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Whole school community fully aware of needs of all children with disability and special    needs. </w:t>
            </w:r>
          </w:p>
        </w:tc>
        <w:tc>
          <w:tcPr>
            <w:tcW w:w="1410" w:type="dxa"/>
            <w:tcBorders>
              <w:top w:val="single" w:sz="6" w:space="0" w:color="000000"/>
              <w:left w:val="single" w:sz="6" w:space="0" w:color="000000"/>
              <w:bottom w:val="single" w:sz="6" w:space="0" w:color="000000"/>
              <w:right w:val="single" w:sz="6" w:space="0" w:color="000000"/>
            </w:tcBorders>
            <w:hideMark/>
          </w:tcPr>
          <w:p w14:paraId="7FE52841" w14:textId="77777777" w:rsidR="0040059C" w:rsidRPr="0040059C" w:rsidRDefault="0040059C" w:rsidP="0040059C">
            <w:pPr>
              <w:spacing w:line="240" w:lineRule="auto"/>
              <w:ind w:left="10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On-going. </w:t>
            </w:r>
          </w:p>
        </w:tc>
        <w:tc>
          <w:tcPr>
            <w:tcW w:w="1140" w:type="dxa"/>
            <w:tcBorders>
              <w:top w:val="single" w:sz="6" w:space="0" w:color="000000"/>
              <w:left w:val="single" w:sz="6" w:space="0" w:color="000000"/>
              <w:bottom w:val="single" w:sz="6" w:space="0" w:color="000000"/>
              <w:right w:val="single" w:sz="6" w:space="0" w:color="000000"/>
            </w:tcBorders>
            <w:hideMark/>
          </w:tcPr>
          <w:p w14:paraId="15464153" w14:textId="77777777" w:rsidR="0040059C" w:rsidRPr="0040059C" w:rsidRDefault="0040059C" w:rsidP="0040059C">
            <w:pPr>
              <w:spacing w:line="240" w:lineRule="auto"/>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 </w:t>
            </w:r>
          </w:p>
        </w:tc>
      </w:tr>
      <w:tr w:rsidR="0040059C" w:rsidRPr="0040059C" w14:paraId="0D2A7F31" w14:textId="77777777">
        <w:trPr>
          <w:trHeight w:val="300"/>
        </w:trPr>
        <w:tc>
          <w:tcPr>
            <w:tcW w:w="2100" w:type="dxa"/>
            <w:tcBorders>
              <w:top w:val="single" w:sz="6" w:space="0" w:color="000000"/>
              <w:left w:val="single" w:sz="6" w:space="0" w:color="000000"/>
              <w:bottom w:val="single" w:sz="6" w:space="0" w:color="000000"/>
              <w:right w:val="single" w:sz="6" w:space="0" w:color="000000"/>
            </w:tcBorders>
            <w:hideMark/>
          </w:tcPr>
          <w:p w14:paraId="3EFDB967" w14:textId="77777777" w:rsidR="0040059C" w:rsidRPr="0040059C" w:rsidRDefault="0040059C" w:rsidP="0040059C">
            <w:pPr>
              <w:spacing w:line="240" w:lineRule="auto"/>
              <w:ind w:left="105" w:right="180"/>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To ensure that all policies consider the implications of disability access. </w:t>
            </w:r>
          </w:p>
        </w:tc>
        <w:tc>
          <w:tcPr>
            <w:tcW w:w="3945" w:type="dxa"/>
            <w:tcBorders>
              <w:top w:val="single" w:sz="6" w:space="0" w:color="000000"/>
              <w:left w:val="single" w:sz="6" w:space="0" w:color="000000"/>
              <w:bottom w:val="single" w:sz="6" w:space="0" w:color="000000"/>
              <w:right w:val="single" w:sz="6" w:space="0" w:color="000000"/>
            </w:tcBorders>
            <w:hideMark/>
          </w:tcPr>
          <w:p w14:paraId="26BE7E69" w14:textId="77777777" w:rsidR="0040059C" w:rsidRPr="0040059C" w:rsidRDefault="0040059C" w:rsidP="0040059C">
            <w:pPr>
              <w:numPr>
                <w:ilvl w:val="0"/>
                <w:numId w:val="65"/>
              </w:numPr>
              <w:spacing w:line="240" w:lineRule="auto"/>
              <w:ind w:left="1185" w:firstLine="0"/>
              <w:textAlignment w:val="baseline"/>
              <w:rPr>
                <w:rFonts w:ascii="Calibri" w:eastAsia="Times New Roman" w:hAnsi="Calibri" w:cs="Calibri"/>
                <w:sz w:val="20"/>
                <w:szCs w:val="20"/>
                <w:lang w:eastAsia="en-GB"/>
              </w:rPr>
            </w:pPr>
            <w:r w:rsidRPr="0040059C">
              <w:rPr>
                <w:rFonts w:ascii="Calibri" w:eastAsia="Times New Roman" w:hAnsi="Calibri" w:cs="Calibri"/>
                <w:sz w:val="20"/>
                <w:szCs w:val="20"/>
                <w:lang w:eastAsia="en-GB"/>
              </w:rPr>
              <w:t>Consider during review of policies. </w:t>
            </w:r>
          </w:p>
        </w:tc>
        <w:tc>
          <w:tcPr>
            <w:tcW w:w="2115" w:type="dxa"/>
            <w:tcBorders>
              <w:top w:val="single" w:sz="6" w:space="0" w:color="000000"/>
              <w:left w:val="single" w:sz="6" w:space="0" w:color="000000"/>
              <w:bottom w:val="single" w:sz="6" w:space="0" w:color="000000"/>
              <w:right w:val="single" w:sz="6" w:space="0" w:color="000000"/>
            </w:tcBorders>
            <w:hideMark/>
          </w:tcPr>
          <w:p w14:paraId="75043B63" w14:textId="77777777" w:rsidR="0040059C" w:rsidRPr="0040059C" w:rsidRDefault="0040059C" w:rsidP="0040059C">
            <w:pPr>
              <w:spacing w:line="240" w:lineRule="auto"/>
              <w:ind w:left="105" w:right="37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Policies reflect current legislation. </w:t>
            </w:r>
          </w:p>
        </w:tc>
        <w:tc>
          <w:tcPr>
            <w:tcW w:w="1410" w:type="dxa"/>
            <w:tcBorders>
              <w:top w:val="single" w:sz="6" w:space="0" w:color="000000"/>
              <w:left w:val="single" w:sz="6" w:space="0" w:color="000000"/>
              <w:bottom w:val="single" w:sz="6" w:space="0" w:color="000000"/>
              <w:right w:val="single" w:sz="6" w:space="0" w:color="000000"/>
            </w:tcBorders>
            <w:hideMark/>
          </w:tcPr>
          <w:p w14:paraId="3E673C7A" w14:textId="77777777" w:rsidR="0040059C" w:rsidRPr="0040059C" w:rsidRDefault="0040059C" w:rsidP="0040059C">
            <w:pPr>
              <w:spacing w:line="240" w:lineRule="auto"/>
              <w:ind w:left="10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On-going. </w:t>
            </w:r>
          </w:p>
        </w:tc>
        <w:tc>
          <w:tcPr>
            <w:tcW w:w="1140" w:type="dxa"/>
            <w:tcBorders>
              <w:top w:val="single" w:sz="6" w:space="0" w:color="000000"/>
              <w:left w:val="single" w:sz="6" w:space="0" w:color="000000"/>
              <w:bottom w:val="single" w:sz="6" w:space="0" w:color="000000"/>
              <w:right w:val="single" w:sz="6" w:space="0" w:color="000000"/>
            </w:tcBorders>
            <w:hideMark/>
          </w:tcPr>
          <w:p w14:paraId="1987E35F" w14:textId="77777777" w:rsidR="0040059C" w:rsidRPr="0040059C" w:rsidRDefault="0040059C" w:rsidP="0040059C">
            <w:pPr>
              <w:spacing w:line="240" w:lineRule="auto"/>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 </w:t>
            </w:r>
          </w:p>
        </w:tc>
      </w:tr>
      <w:tr w:rsidR="0040059C" w:rsidRPr="0040059C" w14:paraId="06EAD3C6" w14:textId="77777777">
        <w:trPr>
          <w:trHeight w:val="300"/>
        </w:trPr>
        <w:tc>
          <w:tcPr>
            <w:tcW w:w="2100" w:type="dxa"/>
            <w:tcBorders>
              <w:top w:val="single" w:sz="6" w:space="0" w:color="000000"/>
              <w:left w:val="single" w:sz="6" w:space="0" w:color="000000"/>
              <w:bottom w:val="single" w:sz="6" w:space="0" w:color="000000"/>
              <w:right w:val="single" w:sz="6" w:space="0" w:color="000000"/>
            </w:tcBorders>
            <w:hideMark/>
          </w:tcPr>
          <w:p w14:paraId="325E3FD0" w14:textId="77777777" w:rsidR="0040059C" w:rsidRPr="0040059C" w:rsidRDefault="0040059C" w:rsidP="0040059C">
            <w:pPr>
              <w:spacing w:line="240" w:lineRule="auto"/>
              <w:ind w:left="105" w:right="330"/>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To ensure children recovering from serious medical condition have minimal risk of contracting infections. </w:t>
            </w:r>
          </w:p>
        </w:tc>
        <w:tc>
          <w:tcPr>
            <w:tcW w:w="3945" w:type="dxa"/>
            <w:tcBorders>
              <w:top w:val="single" w:sz="6" w:space="0" w:color="000000"/>
              <w:left w:val="single" w:sz="6" w:space="0" w:color="000000"/>
              <w:bottom w:val="single" w:sz="6" w:space="0" w:color="000000"/>
              <w:right w:val="single" w:sz="6" w:space="0" w:color="000000"/>
            </w:tcBorders>
            <w:hideMark/>
          </w:tcPr>
          <w:p w14:paraId="64C2CD33" w14:textId="77777777" w:rsidR="0040059C" w:rsidRPr="0040059C" w:rsidRDefault="0040059C" w:rsidP="0040059C">
            <w:pPr>
              <w:numPr>
                <w:ilvl w:val="0"/>
                <w:numId w:val="66"/>
              </w:numPr>
              <w:spacing w:line="240" w:lineRule="auto"/>
              <w:ind w:left="1185" w:firstLine="0"/>
              <w:textAlignment w:val="baseline"/>
              <w:rPr>
                <w:rFonts w:ascii="Calibri" w:eastAsia="Times New Roman" w:hAnsi="Calibri" w:cs="Calibri"/>
                <w:sz w:val="20"/>
                <w:szCs w:val="20"/>
                <w:lang w:eastAsia="en-GB"/>
              </w:rPr>
            </w:pPr>
            <w:r w:rsidRPr="0040059C">
              <w:rPr>
                <w:rFonts w:ascii="Calibri" w:eastAsia="Times New Roman" w:hAnsi="Calibri" w:cs="Calibri"/>
                <w:sz w:val="20"/>
                <w:szCs w:val="20"/>
                <w:lang w:eastAsia="en-GB"/>
              </w:rPr>
              <w:t>Parents to be reminded of need to inform school about infections  that might cause problems </w:t>
            </w:r>
          </w:p>
          <w:p w14:paraId="2047180A" w14:textId="77777777" w:rsidR="0040059C" w:rsidRPr="0040059C" w:rsidRDefault="0040059C" w:rsidP="0040059C">
            <w:pPr>
              <w:numPr>
                <w:ilvl w:val="0"/>
                <w:numId w:val="67"/>
              </w:numPr>
              <w:spacing w:line="240" w:lineRule="auto"/>
              <w:ind w:left="1185" w:firstLine="0"/>
              <w:textAlignment w:val="baseline"/>
              <w:rPr>
                <w:rFonts w:ascii="Calibri" w:eastAsia="Times New Roman" w:hAnsi="Calibri" w:cs="Calibri"/>
                <w:sz w:val="20"/>
                <w:szCs w:val="20"/>
                <w:lang w:eastAsia="en-GB"/>
              </w:rPr>
            </w:pPr>
            <w:r w:rsidRPr="0040059C">
              <w:rPr>
                <w:rFonts w:ascii="Calibri" w:eastAsia="Times New Roman" w:hAnsi="Calibri" w:cs="Calibri"/>
                <w:sz w:val="20"/>
                <w:szCs w:val="20"/>
                <w:lang w:eastAsia="en-GB"/>
              </w:rPr>
              <w:t>Following of health and safety policy </w:t>
            </w:r>
          </w:p>
          <w:p w14:paraId="6271EA6F" w14:textId="77777777" w:rsidR="0040059C" w:rsidRPr="0040059C" w:rsidRDefault="0040059C" w:rsidP="0040059C">
            <w:pPr>
              <w:numPr>
                <w:ilvl w:val="0"/>
                <w:numId w:val="68"/>
              </w:numPr>
              <w:spacing w:line="240" w:lineRule="auto"/>
              <w:ind w:left="1185" w:firstLine="0"/>
              <w:textAlignment w:val="baseline"/>
              <w:rPr>
                <w:rFonts w:ascii="Calibri" w:eastAsia="Times New Roman" w:hAnsi="Calibri" w:cs="Calibri"/>
                <w:sz w:val="20"/>
                <w:szCs w:val="20"/>
                <w:lang w:eastAsia="en-GB"/>
              </w:rPr>
            </w:pPr>
            <w:r w:rsidRPr="0040059C">
              <w:rPr>
                <w:rFonts w:ascii="Calibri" w:eastAsia="Times New Roman" w:hAnsi="Calibri" w:cs="Calibri"/>
                <w:sz w:val="20"/>
                <w:szCs w:val="20"/>
                <w:lang w:eastAsia="en-GB"/>
              </w:rPr>
              <w:t>Health and medical plans in place </w:t>
            </w:r>
          </w:p>
        </w:tc>
        <w:tc>
          <w:tcPr>
            <w:tcW w:w="2115" w:type="dxa"/>
            <w:tcBorders>
              <w:top w:val="single" w:sz="6" w:space="0" w:color="000000"/>
              <w:left w:val="single" w:sz="6" w:space="0" w:color="000000"/>
              <w:bottom w:val="single" w:sz="6" w:space="0" w:color="000000"/>
              <w:right w:val="single" w:sz="6" w:space="0" w:color="000000"/>
            </w:tcBorders>
            <w:hideMark/>
          </w:tcPr>
          <w:p w14:paraId="473B8402" w14:textId="77777777" w:rsidR="0040059C" w:rsidRPr="0040059C" w:rsidRDefault="0040059C" w:rsidP="0040059C">
            <w:pPr>
              <w:spacing w:line="240" w:lineRule="auto"/>
              <w:ind w:left="105" w:right="13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Children continue to make good recovery. </w:t>
            </w:r>
          </w:p>
        </w:tc>
        <w:tc>
          <w:tcPr>
            <w:tcW w:w="1410" w:type="dxa"/>
            <w:tcBorders>
              <w:top w:val="single" w:sz="6" w:space="0" w:color="000000"/>
              <w:left w:val="single" w:sz="6" w:space="0" w:color="000000"/>
              <w:bottom w:val="single" w:sz="6" w:space="0" w:color="000000"/>
              <w:right w:val="single" w:sz="6" w:space="0" w:color="000000"/>
            </w:tcBorders>
            <w:hideMark/>
          </w:tcPr>
          <w:p w14:paraId="514418D7" w14:textId="77777777" w:rsidR="0040059C" w:rsidRPr="0040059C" w:rsidRDefault="0040059C" w:rsidP="0040059C">
            <w:pPr>
              <w:spacing w:line="240" w:lineRule="auto"/>
              <w:ind w:left="10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Half termly. </w:t>
            </w:r>
          </w:p>
          <w:p w14:paraId="3C79E153" w14:textId="77777777" w:rsidR="0040059C" w:rsidRPr="0040059C" w:rsidRDefault="0040059C" w:rsidP="0040059C">
            <w:pPr>
              <w:spacing w:line="240" w:lineRule="auto"/>
              <w:ind w:left="10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/ad hoc </w:t>
            </w:r>
          </w:p>
        </w:tc>
        <w:tc>
          <w:tcPr>
            <w:tcW w:w="1140" w:type="dxa"/>
            <w:tcBorders>
              <w:top w:val="single" w:sz="6" w:space="0" w:color="000000"/>
              <w:left w:val="single" w:sz="6" w:space="0" w:color="000000"/>
              <w:bottom w:val="single" w:sz="6" w:space="0" w:color="000000"/>
              <w:right w:val="single" w:sz="6" w:space="0" w:color="000000"/>
            </w:tcBorders>
            <w:hideMark/>
          </w:tcPr>
          <w:p w14:paraId="2AC5F23D" w14:textId="77777777" w:rsidR="0040059C" w:rsidRPr="0040059C" w:rsidRDefault="0040059C" w:rsidP="0040059C">
            <w:pPr>
              <w:spacing w:line="240" w:lineRule="auto"/>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 </w:t>
            </w:r>
          </w:p>
        </w:tc>
      </w:tr>
    </w:tbl>
    <w:p w14:paraId="79CAFC96" w14:textId="77777777" w:rsidR="0040059C" w:rsidRPr="0040059C" w:rsidRDefault="0040059C" w:rsidP="0040059C">
      <w:pPr>
        <w:spacing w:line="240" w:lineRule="auto"/>
        <w:ind w:right="375"/>
        <w:textAlignment w:val="baseline"/>
        <w:rPr>
          <w:rFonts w:ascii="Segoe UI" w:eastAsia="Times New Roman" w:hAnsi="Segoe UI" w:cs="Segoe UI"/>
          <w:sz w:val="18"/>
          <w:szCs w:val="18"/>
          <w:lang w:eastAsia="en-GB"/>
        </w:rPr>
      </w:pPr>
      <w:r w:rsidRPr="0040059C">
        <w:rPr>
          <w:rFonts w:ascii="Calibri" w:eastAsia="Times New Roman" w:hAnsi="Calibri" w:cs="Calibri"/>
          <w:sz w:val="20"/>
          <w:szCs w:val="20"/>
          <w:lang w:eastAsia="en-GB"/>
        </w:rPr>
        <w:t> </w:t>
      </w:r>
    </w:p>
    <w:p w14:paraId="7B490664" w14:textId="77777777" w:rsidR="0040059C" w:rsidRPr="0040059C" w:rsidRDefault="0040059C" w:rsidP="0040059C">
      <w:pPr>
        <w:spacing w:line="240" w:lineRule="auto"/>
        <w:ind w:right="375"/>
        <w:textAlignment w:val="baseline"/>
        <w:rPr>
          <w:rFonts w:ascii="Segoe UI" w:eastAsia="Times New Roman" w:hAnsi="Segoe UI" w:cs="Segoe UI"/>
          <w:sz w:val="18"/>
          <w:szCs w:val="18"/>
          <w:lang w:eastAsia="en-GB"/>
        </w:rPr>
      </w:pPr>
      <w:r w:rsidRPr="0040059C">
        <w:rPr>
          <w:rFonts w:ascii="Calibri" w:eastAsia="Times New Roman" w:hAnsi="Calibri" w:cs="Calibri"/>
          <w:sz w:val="20"/>
          <w:szCs w:val="20"/>
          <w:lang w:eastAsia="en-GB"/>
        </w:rPr>
        <w:t> </w:t>
      </w:r>
    </w:p>
    <w:p w14:paraId="2EF3E385" w14:textId="77777777" w:rsidR="0040059C" w:rsidRPr="0040059C" w:rsidRDefault="0040059C" w:rsidP="0040059C">
      <w:pPr>
        <w:spacing w:line="240" w:lineRule="auto"/>
        <w:ind w:right="375"/>
        <w:textAlignment w:val="baseline"/>
        <w:rPr>
          <w:rFonts w:ascii="Segoe UI" w:eastAsia="Times New Roman" w:hAnsi="Segoe UI" w:cs="Segoe UI"/>
          <w:sz w:val="18"/>
          <w:szCs w:val="18"/>
          <w:lang w:eastAsia="en-GB"/>
        </w:rPr>
      </w:pPr>
      <w:r w:rsidRPr="0040059C">
        <w:rPr>
          <w:rFonts w:ascii="Calibri" w:eastAsia="Times New Roman" w:hAnsi="Calibri" w:cs="Calibri"/>
          <w:sz w:val="20"/>
          <w:szCs w:val="20"/>
          <w:lang w:eastAsia="en-GB"/>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31"/>
        <w:gridCol w:w="3438"/>
        <w:gridCol w:w="1919"/>
        <w:gridCol w:w="1271"/>
        <w:gridCol w:w="1078"/>
      </w:tblGrid>
      <w:tr w:rsidR="0040059C" w:rsidRPr="0040059C" w14:paraId="19899831" w14:textId="77777777">
        <w:trPr>
          <w:trHeight w:val="225"/>
        </w:trPr>
        <w:tc>
          <w:tcPr>
            <w:tcW w:w="10755" w:type="dxa"/>
            <w:gridSpan w:val="5"/>
            <w:tcBorders>
              <w:top w:val="single" w:sz="6" w:space="0" w:color="000000"/>
              <w:left w:val="single" w:sz="6" w:space="0" w:color="000000"/>
              <w:bottom w:val="single" w:sz="6" w:space="0" w:color="000000"/>
              <w:right w:val="single" w:sz="6" w:space="0" w:color="000000"/>
            </w:tcBorders>
            <w:hideMark/>
          </w:tcPr>
          <w:p w14:paraId="5D6C29B9" w14:textId="77777777" w:rsidR="0040059C" w:rsidRPr="0040059C" w:rsidRDefault="0040059C" w:rsidP="0040059C">
            <w:pPr>
              <w:spacing w:line="240" w:lineRule="auto"/>
              <w:ind w:left="105"/>
              <w:jc w:val="center"/>
              <w:textAlignment w:val="baseline"/>
              <w:rPr>
                <w:rFonts w:ascii="Times New Roman" w:eastAsia="Times New Roman" w:hAnsi="Times New Roman"/>
                <w:sz w:val="24"/>
                <w:szCs w:val="24"/>
                <w:lang w:eastAsia="en-GB"/>
              </w:rPr>
            </w:pPr>
            <w:r w:rsidRPr="0040059C">
              <w:rPr>
                <w:rFonts w:ascii="Calibri" w:eastAsia="Times New Roman" w:hAnsi="Calibri" w:cs="Calibri"/>
                <w:b/>
                <w:bCs/>
                <w:sz w:val="20"/>
                <w:szCs w:val="20"/>
                <w:u w:val="single"/>
                <w:lang w:eastAsia="en-GB"/>
              </w:rPr>
              <w:t>PHYSICAL ENVIRONMENT</w:t>
            </w:r>
            <w:r w:rsidRPr="0040059C">
              <w:rPr>
                <w:rFonts w:ascii="Calibri" w:eastAsia="Times New Roman" w:hAnsi="Calibri" w:cs="Calibri"/>
                <w:sz w:val="20"/>
                <w:szCs w:val="20"/>
                <w:lang w:eastAsia="en-GB"/>
              </w:rPr>
              <w:t> </w:t>
            </w:r>
          </w:p>
        </w:tc>
      </w:tr>
      <w:tr w:rsidR="0040059C" w:rsidRPr="0040059C" w14:paraId="7A11ED91" w14:textId="77777777">
        <w:trPr>
          <w:trHeight w:val="315"/>
        </w:trPr>
        <w:tc>
          <w:tcPr>
            <w:tcW w:w="2100" w:type="dxa"/>
            <w:tcBorders>
              <w:top w:val="single" w:sz="6" w:space="0" w:color="000000"/>
              <w:left w:val="single" w:sz="6" w:space="0" w:color="000000"/>
              <w:bottom w:val="single" w:sz="6" w:space="0" w:color="000000"/>
              <w:right w:val="single" w:sz="6" w:space="0" w:color="000000"/>
            </w:tcBorders>
            <w:hideMark/>
          </w:tcPr>
          <w:p w14:paraId="4EA05E8D" w14:textId="77777777" w:rsidR="0040059C" w:rsidRPr="0040059C" w:rsidRDefault="0040059C" w:rsidP="0040059C">
            <w:pPr>
              <w:spacing w:line="240" w:lineRule="auto"/>
              <w:ind w:left="10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Targets </w:t>
            </w:r>
          </w:p>
        </w:tc>
        <w:tc>
          <w:tcPr>
            <w:tcW w:w="3945" w:type="dxa"/>
            <w:tcBorders>
              <w:top w:val="single" w:sz="6" w:space="0" w:color="000000"/>
              <w:left w:val="single" w:sz="6" w:space="0" w:color="000000"/>
              <w:bottom w:val="single" w:sz="6" w:space="0" w:color="000000"/>
              <w:right w:val="single" w:sz="6" w:space="0" w:color="000000"/>
            </w:tcBorders>
            <w:hideMark/>
          </w:tcPr>
          <w:p w14:paraId="79581D63" w14:textId="77777777" w:rsidR="0040059C" w:rsidRPr="0040059C" w:rsidRDefault="0040059C" w:rsidP="0040059C">
            <w:pPr>
              <w:spacing w:line="240" w:lineRule="auto"/>
              <w:ind w:left="10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Strategies </w:t>
            </w:r>
          </w:p>
        </w:tc>
        <w:tc>
          <w:tcPr>
            <w:tcW w:w="2115" w:type="dxa"/>
            <w:tcBorders>
              <w:top w:val="single" w:sz="6" w:space="0" w:color="000000"/>
              <w:left w:val="single" w:sz="6" w:space="0" w:color="000000"/>
              <w:bottom w:val="single" w:sz="6" w:space="0" w:color="000000"/>
              <w:right w:val="single" w:sz="6" w:space="0" w:color="000000"/>
            </w:tcBorders>
            <w:hideMark/>
          </w:tcPr>
          <w:p w14:paraId="446C5AD2" w14:textId="77777777" w:rsidR="0040059C" w:rsidRPr="0040059C" w:rsidRDefault="0040059C" w:rsidP="0040059C">
            <w:pPr>
              <w:spacing w:line="240" w:lineRule="auto"/>
              <w:ind w:left="10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Outcome </w:t>
            </w:r>
          </w:p>
        </w:tc>
        <w:tc>
          <w:tcPr>
            <w:tcW w:w="1410" w:type="dxa"/>
            <w:tcBorders>
              <w:top w:val="single" w:sz="6" w:space="0" w:color="000000"/>
              <w:left w:val="single" w:sz="6" w:space="0" w:color="000000"/>
              <w:bottom w:val="single" w:sz="6" w:space="0" w:color="000000"/>
              <w:right w:val="single" w:sz="6" w:space="0" w:color="000000"/>
            </w:tcBorders>
            <w:hideMark/>
          </w:tcPr>
          <w:p w14:paraId="0BE50DDF" w14:textId="77777777" w:rsidR="0040059C" w:rsidRPr="0040059C" w:rsidRDefault="0040059C" w:rsidP="0040059C">
            <w:pPr>
              <w:spacing w:line="240" w:lineRule="auto"/>
              <w:ind w:left="10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Timeframe </w:t>
            </w:r>
          </w:p>
        </w:tc>
        <w:tc>
          <w:tcPr>
            <w:tcW w:w="1140" w:type="dxa"/>
            <w:tcBorders>
              <w:top w:val="single" w:sz="6" w:space="0" w:color="000000"/>
              <w:left w:val="single" w:sz="6" w:space="0" w:color="000000"/>
              <w:bottom w:val="single" w:sz="6" w:space="0" w:color="000000"/>
              <w:right w:val="single" w:sz="6" w:space="0" w:color="000000"/>
            </w:tcBorders>
            <w:hideMark/>
          </w:tcPr>
          <w:p w14:paraId="6D51E6D8" w14:textId="77777777" w:rsidR="0040059C" w:rsidRPr="0040059C" w:rsidRDefault="0040059C" w:rsidP="0040059C">
            <w:pPr>
              <w:spacing w:line="240" w:lineRule="auto"/>
              <w:ind w:left="10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Achieved </w:t>
            </w:r>
          </w:p>
        </w:tc>
      </w:tr>
      <w:tr w:rsidR="0040059C" w:rsidRPr="0040059C" w14:paraId="68B00111" w14:textId="77777777">
        <w:trPr>
          <w:trHeight w:val="3765"/>
        </w:trPr>
        <w:tc>
          <w:tcPr>
            <w:tcW w:w="2100" w:type="dxa"/>
            <w:tcBorders>
              <w:top w:val="single" w:sz="6" w:space="0" w:color="000000"/>
              <w:left w:val="single" w:sz="6" w:space="0" w:color="000000"/>
              <w:bottom w:val="single" w:sz="6" w:space="0" w:color="000000"/>
              <w:right w:val="single" w:sz="6" w:space="0" w:color="000000"/>
            </w:tcBorders>
            <w:hideMark/>
          </w:tcPr>
          <w:p w14:paraId="1CD3D2AF" w14:textId="77777777" w:rsidR="0040059C" w:rsidRPr="0040059C" w:rsidRDefault="0040059C" w:rsidP="0040059C">
            <w:pPr>
              <w:spacing w:line="240" w:lineRule="auto"/>
              <w:ind w:left="105" w:right="180"/>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To ensure that, where possible, the school buildings and  grounds are accessible for all children and adults and continue to improve access to </w:t>
            </w:r>
          </w:p>
          <w:p w14:paraId="0546328F" w14:textId="77777777" w:rsidR="0040059C" w:rsidRPr="0040059C" w:rsidRDefault="0040059C" w:rsidP="0040059C">
            <w:pPr>
              <w:spacing w:line="240" w:lineRule="auto"/>
              <w:ind w:left="105" w:right="150"/>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the school’s physical environment for all. </w:t>
            </w:r>
          </w:p>
        </w:tc>
        <w:tc>
          <w:tcPr>
            <w:tcW w:w="3945" w:type="dxa"/>
            <w:tcBorders>
              <w:top w:val="single" w:sz="6" w:space="0" w:color="000000"/>
              <w:left w:val="single" w:sz="6" w:space="0" w:color="000000"/>
              <w:bottom w:val="single" w:sz="6" w:space="0" w:color="000000"/>
              <w:right w:val="single" w:sz="6" w:space="0" w:color="000000"/>
            </w:tcBorders>
            <w:hideMark/>
          </w:tcPr>
          <w:p w14:paraId="710E4727" w14:textId="77777777" w:rsidR="0040059C" w:rsidRPr="0040059C" w:rsidRDefault="0040059C" w:rsidP="0040059C">
            <w:pPr>
              <w:numPr>
                <w:ilvl w:val="0"/>
                <w:numId w:val="69"/>
              </w:numPr>
              <w:spacing w:line="240" w:lineRule="auto"/>
              <w:ind w:left="1185" w:firstLine="0"/>
              <w:textAlignment w:val="baseline"/>
              <w:rPr>
                <w:rFonts w:ascii="Calibri" w:eastAsia="Times New Roman" w:hAnsi="Calibri" w:cs="Calibri"/>
                <w:sz w:val="20"/>
                <w:szCs w:val="20"/>
                <w:lang w:eastAsia="en-GB"/>
              </w:rPr>
            </w:pPr>
            <w:r w:rsidRPr="0040059C">
              <w:rPr>
                <w:rFonts w:ascii="Calibri" w:eastAsia="Times New Roman" w:hAnsi="Calibri" w:cs="Calibri"/>
                <w:sz w:val="20"/>
                <w:szCs w:val="20"/>
                <w:lang w:eastAsia="en-GB"/>
              </w:rPr>
              <w:t>Be aware of staff, governors and parents access needs and meet as appropriate  </w:t>
            </w:r>
          </w:p>
          <w:p w14:paraId="4BCC8DA4" w14:textId="77777777" w:rsidR="0040059C" w:rsidRPr="0040059C" w:rsidRDefault="0040059C" w:rsidP="0040059C">
            <w:pPr>
              <w:numPr>
                <w:ilvl w:val="0"/>
                <w:numId w:val="70"/>
              </w:numPr>
              <w:spacing w:line="240" w:lineRule="auto"/>
              <w:ind w:left="1185" w:firstLine="0"/>
              <w:textAlignment w:val="baseline"/>
              <w:rPr>
                <w:rFonts w:ascii="Calibri" w:eastAsia="Times New Roman" w:hAnsi="Calibri" w:cs="Calibri"/>
                <w:sz w:val="20"/>
                <w:szCs w:val="20"/>
                <w:lang w:eastAsia="en-GB"/>
              </w:rPr>
            </w:pPr>
            <w:r w:rsidRPr="0040059C">
              <w:rPr>
                <w:rFonts w:ascii="Calibri" w:eastAsia="Times New Roman" w:hAnsi="Calibri" w:cs="Calibri"/>
                <w:sz w:val="20"/>
                <w:szCs w:val="20"/>
                <w:lang w:eastAsia="en-GB"/>
              </w:rPr>
              <w:t>audit and monitoring accessibility of school  buildings and grounds by Governors and HT. </w:t>
            </w:r>
          </w:p>
          <w:p w14:paraId="0162AAC4" w14:textId="77777777" w:rsidR="0040059C" w:rsidRPr="0040059C" w:rsidRDefault="0040059C" w:rsidP="0040059C">
            <w:pPr>
              <w:spacing w:line="240" w:lineRule="auto"/>
              <w:ind w:left="105" w:right="90"/>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Suggest actions and implement as budget allows e.g. </w:t>
            </w:r>
          </w:p>
          <w:p w14:paraId="413DE10B" w14:textId="77777777" w:rsidR="0040059C" w:rsidRPr="0040059C" w:rsidRDefault="0040059C" w:rsidP="0040059C">
            <w:pPr>
              <w:numPr>
                <w:ilvl w:val="0"/>
                <w:numId w:val="71"/>
              </w:numPr>
              <w:spacing w:line="240" w:lineRule="auto"/>
              <w:ind w:left="1185" w:firstLine="0"/>
              <w:textAlignment w:val="baseline"/>
              <w:rPr>
                <w:rFonts w:ascii="Calibri" w:eastAsia="Times New Roman" w:hAnsi="Calibri" w:cs="Calibri"/>
                <w:sz w:val="20"/>
                <w:szCs w:val="20"/>
                <w:lang w:eastAsia="en-GB"/>
              </w:rPr>
            </w:pPr>
            <w:r w:rsidRPr="0040059C">
              <w:rPr>
                <w:rFonts w:ascii="Calibri" w:eastAsia="Times New Roman" w:hAnsi="Calibri" w:cs="Calibri"/>
                <w:sz w:val="20"/>
                <w:szCs w:val="20"/>
                <w:lang w:eastAsia="en-GB"/>
              </w:rPr>
              <w:t>Provision of particular furniture where appropriate </w:t>
            </w:r>
          </w:p>
          <w:p w14:paraId="7DEF338B" w14:textId="77777777" w:rsidR="0040059C" w:rsidRPr="0040059C" w:rsidRDefault="0040059C" w:rsidP="0040059C">
            <w:pPr>
              <w:numPr>
                <w:ilvl w:val="0"/>
                <w:numId w:val="72"/>
              </w:numPr>
              <w:spacing w:line="240" w:lineRule="auto"/>
              <w:ind w:left="1185" w:firstLine="0"/>
              <w:jc w:val="both"/>
              <w:textAlignment w:val="baseline"/>
              <w:rPr>
                <w:rFonts w:ascii="Calibri" w:eastAsia="Times New Roman" w:hAnsi="Calibri" w:cs="Calibri"/>
                <w:sz w:val="20"/>
                <w:szCs w:val="20"/>
                <w:lang w:eastAsia="en-GB"/>
              </w:rPr>
            </w:pPr>
            <w:r w:rsidRPr="0040059C">
              <w:rPr>
                <w:rFonts w:ascii="Calibri" w:eastAsia="Times New Roman" w:hAnsi="Calibri" w:cs="Calibri"/>
                <w:sz w:val="20"/>
                <w:szCs w:val="20"/>
                <w:lang w:eastAsia="en-GB"/>
              </w:rPr>
              <w:t>Improvements to arrangement within classrooms/ corridors to allow safe access </w:t>
            </w:r>
          </w:p>
          <w:p w14:paraId="5C994AEA" w14:textId="77777777" w:rsidR="0040059C" w:rsidRPr="0040059C" w:rsidRDefault="0040059C" w:rsidP="0040059C">
            <w:pPr>
              <w:spacing w:line="240" w:lineRule="auto"/>
              <w:ind w:right="120"/>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 </w:t>
            </w:r>
          </w:p>
        </w:tc>
        <w:tc>
          <w:tcPr>
            <w:tcW w:w="2115" w:type="dxa"/>
            <w:tcBorders>
              <w:top w:val="single" w:sz="6" w:space="0" w:color="000000"/>
              <w:left w:val="single" w:sz="6" w:space="0" w:color="000000"/>
              <w:bottom w:val="single" w:sz="6" w:space="0" w:color="000000"/>
              <w:right w:val="single" w:sz="6" w:space="0" w:color="000000"/>
            </w:tcBorders>
            <w:hideMark/>
          </w:tcPr>
          <w:p w14:paraId="7FDBD0BD" w14:textId="77777777" w:rsidR="0040059C" w:rsidRPr="0040059C" w:rsidRDefault="0040059C" w:rsidP="0040059C">
            <w:pPr>
              <w:spacing w:line="240" w:lineRule="auto"/>
              <w:ind w:left="105" w:right="13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All staff and governors, parents and children feel confident their needs are met </w:t>
            </w:r>
          </w:p>
          <w:p w14:paraId="2EE3EBC8" w14:textId="77777777" w:rsidR="0040059C" w:rsidRPr="0040059C" w:rsidRDefault="0040059C" w:rsidP="0040059C">
            <w:pPr>
              <w:spacing w:line="240" w:lineRule="auto"/>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 </w:t>
            </w:r>
          </w:p>
          <w:p w14:paraId="78D91AB7" w14:textId="77777777" w:rsidR="0040059C" w:rsidRPr="0040059C" w:rsidRDefault="0040059C" w:rsidP="0040059C">
            <w:pPr>
              <w:spacing w:line="240" w:lineRule="auto"/>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 </w:t>
            </w:r>
          </w:p>
          <w:p w14:paraId="3BE2CE20" w14:textId="77777777" w:rsidR="0040059C" w:rsidRPr="0040059C" w:rsidRDefault="0040059C" w:rsidP="0040059C">
            <w:pPr>
              <w:spacing w:line="240" w:lineRule="auto"/>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 </w:t>
            </w:r>
          </w:p>
          <w:p w14:paraId="070A6DFB" w14:textId="77777777" w:rsidR="0040059C" w:rsidRPr="0040059C" w:rsidRDefault="0040059C" w:rsidP="0040059C">
            <w:pPr>
              <w:spacing w:line="240" w:lineRule="auto"/>
              <w:ind w:left="105" w:right="37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Modifications will improve access to both sites. </w:t>
            </w:r>
          </w:p>
        </w:tc>
        <w:tc>
          <w:tcPr>
            <w:tcW w:w="1410" w:type="dxa"/>
            <w:tcBorders>
              <w:top w:val="single" w:sz="6" w:space="0" w:color="000000"/>
              <w:left w:val="single" w:sz="6" w:space="0" w:color="000000"/>
              <w:bottom w:val="single" w:sz="6" w:space="0" w:color="000000"/>
              <w:right w:val="single" w:sz="6" w:space="0" w:color="000000"/>
            </w:tcBorders>
            <w:hideMark/>
          </w:tcPr>
          <w:p w14:paraId="3629ED2F" w14:textId="77777777" w:rsidR="0040059C" w:rsidRPr="0040059C" w:rsidRDefault="0040059C" w:rsidP="0040059C">
            <w:pPr>
              <w:spacing w:line="240" w:lineRule="auto"/>
              <w:ind w:left="10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On-going. </w:t>
            </w:r>
          </w:p>
          <w:p w14:paraId="017CE3FE" w14:textId="77777777" w:rsidR="0040059C" w:rsidRPr="0040059C" w:rsidRDefault="0040059C" w:rsidP="0040059C">
            <w:pPr>
              <w:spacing w:line="240" w:lineRule="auto"/>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 </w:t>
            </w:r>
          </w:p>
          <w:p w14:paraId="2F43386E" w14:textId="77777777" w:rsidR="0040059C" w:rsidRPr="0040059C" w:rsidRDefault="0040059C" w:rsidP="0040059C">
            <w:pPr>
              <w:spacing w:line="240" w:lineRule="auto"/>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 </w:t>
            </w:r>
          </w:p>
          <w:p w14:paraId="40D88D6F" w14:textId="77777777" w:rsidR="0040059C" w:rsidRPr="0040059C" w:rsidRDefault="0040059C" w:rsidP="0040059C">
            <w:pPr>
              <w:spacing w:line="240" w:lineRule="auto"/>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 </w:t>
            </w:r>
          </w:p>
          <w:p w14:paraId="4EB6A684" w14:textId="77777777" w:rsidR="0040059C" w:rsidRPr="0040059C" w:rsidRDefault="0040059C" w:rsidP="0040059C">
            <w:pPr>
              <w:spacing w:line="240" w:lineRule="auto"/>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 </w:t>
            </w:r>
          </w:p>
          <w:p w14:paraId="501EE72D" w14:textId="77777777" w:rsidR="0040059C" w:rsidRPr="0040059C" w:rsidRDefault="0040059C" w:rsidP="0040059C">
            <w:pPr>
              <w:spacing w:line="240" w:lineRule="auto"/>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 </w:t>
            </w:r>
          </w:p>
          <w:p w14:paraId="4C977F4A" w14:textId="77777777" w:rsidR="0040059C" w:rsidRPr="0040059C" w:rsidRDefault="0040059C" w:rsidP="0040059C">
            <w:pPr>
              <w:spacing w:line="240" w:lineRule="auto"/>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 </w:t>
            </w:r>
          </w:p>
          <w:p w14:paraId="6AFB20D5" w14:textId="77777777" w:rsidR="0040059C" w:rsidRPr="0040059C" w:rsidRDefault="0040059C" w:rsidP="0040059C">
            <w:pPr>
              <w:spacing w:line="240" w:lineRule="auto"/>
              <w:ind w:left="10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 </w:t>
            </w:r>
          </w:p>
        </w:tc>
        <w:tc>
          <w:tcPr>
            <w:tcW w:w="1140" w:type="dxa"/>
            <w:tcBorders>
              <w:top w:val="single" w:sz="6" w:space="0" w:color="000000"/>
              <w:left w:val="single" w:sz="6" w:space="0" w:color="000000"/>
              <w:bottom w:val="single" w:sz="6" w:space="0" w:color="000000"/>
              <w:right w:val="single" w:sz="6" w:space="0" w:color="000000"/>
            </w:tcBorders>
            <w:hideMark/>
          </w:tcPr>
          <w:p w14:paraId="3F277B3F" w14:textId="77777777" w:rsidR="0040059C" w:rsidRPr="0040059C" w:rsidRDefault="0040059C" w:rsidP="0040059C">
            <w:pPr>
              <w:spacing w:line="240" w:lineRule="auto"/>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 </w:t>
            </w:r>
          </w:p>
        </w:tc>
      </w:tr>
      <w:tr w:rsidR="0040059C" w:rsidRPr="0040059C" w14:paraId="6AA5BABC" w14:textId="77777777">
        <w:trPr>
          <w:trHeight w:val="2580"/>
        </w:trPr>
        <w:tc>
          <w:tcPr>
            <w:tcW w:w="2100" w:type="dxa"/>
            <w:tcBorders>
              <w:top w:val="single" w:sz="6" w:space="0" w:color="000000"/>
              <w:left w:val="single" w:sz="6" w:space="0" w:color="000000"/>
              <w:bottom w:val="single" w:sz="6" w:space="0" w:color="000000"/>
              <w:right w:val="single" w:sz="6" w:space="0" w:color="000000"/>
            </w:tcBorders>
            <w:hideMark/>
          </w:tcPr>
          <w:p w14:paraId="4325D991" w14:textId="77777777" w:rsidR="0040059C" w:rsidRPr="0040059C" w:rsidRDefault="0040059C" w:rsidP="0040059C">
            <w:pPr>
              <w:spacing w:line="240" w:lineRule="auto"/>
              <w:ind w:left="105" w:right="660"/>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Ensure all disabled pupils can be safely evacuated </w:t>
            </w:r>
          </w:p>
        </w:tc>
        <w:tc>
          <w:tcPr>
            <w:tcW w:w="3945" w:type="dxa"/>
            <w:tcBorders>
              <w:top w:val="single" w:sz="6" w:space="0" w:color="000000"/>
              <w:left w:val="single" w:sz="6" w:space="0" w:color="000000"/>
              <w:bottom w:val="single" w:sz="6" w:space="0" w:color="000000"/>
              <w:right w:val="single" w:sz="6" w:space="0" w:color="000000"/>
            </w:tcBorders>
            <w:hideMark/>
          </w:tcPr>
          <w:p w14:paraId="1E187B33" w14:textId="77777777" w:rsidR="0040059C" w:rsidRPr="0040059C" w:rsidRDefault="0040059C" w:rsidP="0040059C">
            <w:pPr>
              <w:numPr>
                <w:ilvl w:val="0"/>
                <w:numId w:val="73"/>
              </w:numPr>
              <w:spacing w:line="240" w:lineRule="auto"/>
              <w:ind w:left="1185" w:firstLine="0"/>
              <w:textAlignment w:val="baseline"/>
              <w:rPr>
                <w:rFonts w:ascii="Calibri" w:eastAsia="Times New Roman" w:hAnsi="Calibri" w:cs="Calibri"/>
                <w:sz w:val="20"/>
                <w:szCs w:val="20"/>
                <w:lang w:eastAsia="en-GB"/>
              </w:rPr>
            </w:pPr>
            <w:r w:rsidRPr="0040059C">
              <w:rPr>
                <w:rFonts w:ascii="Calibri" w:eastAsia="Times New Roman" w:hAnsi="Calibri" w:cs="Calibri"/>
                <w:sz w:val="20"/>
                <w:szCs w:val="20"/>
                <w:lang w:eastAsia="en-GB"/>
              </w:rPr>
              <w:t>Ensure Personal Emergency Evacuation Plan (PEEP) for all staff and pupils with difficulties. </w:t>
            </w:r>
          </w:p>
          <w:p w14:paraId="2C3B201B" w14:textId="77777777" w:rsidR="0040059C" w:rsidRPr="0040059C" w:rsidRDefault="0040059C" w:rsidP="0040059C">
            <w:pPr>
              <w:numPr>
                <w:ilvl w:val="0"/>
                <w:numId w:val="74"/>
              </w:numPr>
              <w:spacing w:line="240" w:lineRule="auto"/>
              <w:ind w:left="1185" w:firstLine="0"/>
              <w:textAlignment w:val="baseline"/>
              <w:rPr>
                <w:rFonts w:ascii="Calibri" w:eastAsia="Times New Roman" w:hAnsi="Calibri" w:cs="Calibri"/>
                <w:sz w:val="20"/>
                <w:szCs w:val="20"/>
                <w:lang w:eastAsia="en-GB"/>
              </w:rPr>
            </w:pPr>
            <w:r w:rsidRPr="0040059C">
              <w:rPr>
                <w:rFonts w:ascii="Calibri" w:eastAsia="Times New Roman" w:hAnsi="Calibri" w:cs="Calibri"/>
                <w:sz w:val="20"/>
                <w:szCs w:val="20"/>
                <w:lang w:eastAsia="en-GB"/>
              </w:rPr>
              <w:t>Training of identified staff with evacuation chair </w:t>
            </w:r>
          </w:p>
          <w:p w14:paraId="734B77B5" w14:textId="77777777" w:rsidR="0040059C" w:rsidRPr="0040059C" w:rsidRDefault="0040059C" w:rsidP="0040059C">
            <w:pPr>
              <w:numPr>
                <w:ilvl w:val="0"/>
                <w:numId w:val="75"/>
              </w:numPr>
              <w:spacing w:line="240" w:lineRule="auto"/>
              <w:ind w:left="1185" w:firstLine="0"/>
              <w:textAlignment w:val="baseline"/>
              <w:rPr>
                <w:rFonts w:ascii="Calibri" w:eastAsia="Times New Roman" w:hAnsi="Calibri" w:cs="Calibri"/>
                <w:sz w:val="20"/>
                <w:szCs w:val="20"/>
                <w:lang w:eastAsia="en-GB"/>
              </w:rPr>
            </w:pPr>
            <w:r w:rsidRPr="0040059C">
              <w:rPr>
                <w:rFonts w:ascii="Calibri" w:eastAsia="Times New Roman" w:hAnsi="Calibri" w:cs="Calibri"/>
                <w:sz w:val="20"/>
                <w:szCs w:val="20"/>
                <w:lang w:eastAsia="en-GB"/>
              </w:rPr>
              <w:t>Develop a system to ensure all staff are aware of their responsibilities which are covered in our general Emergency Evacuation Plan </w:t>
            </w:r>
          </w:p>
        </w:tc>
        <w:tc>
          <w:tcPr>
            <w:tcW w:w="2115" w:type="dxa"/>
            <w:tcBorders>
              <w:top w:val="single" w:sz="6" w:space="0" w:color="000000"/>
              <w:left w:val="single" w:sz="6" w:space="0" w:color="000000"/>
              <w:bottom w:val="single" w:sz="6" w:space="0" w:color="000000"/>
              <w:right w:val="single" w:sz="6" w:space="0" w:color="000000"/>
            </w:tcBorders>
            <w:hideMark/>
          </w:tcPr>
          <w:p w14:paraId="313C5B08" w14:textId="77777777" w:rsidR="0040059C" w:rsidRPr="0040059C" w:rsidRDefault="0040059C" w:rsidP="0040059C">
            <w:pPr>
              <w:spacing w:line="240" w:lineRule="auto"/>
              <w:ind w:left="105" w:right="64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All disabled pupils and staff working alongside are safe in the event of a fire </w:t>
            </w:r>
          </w:p>
        </w:tc>
        <w:tc>
          <w:tcPr>
            <w:tcW w:w="1410" w:type="dxa"/>
            <w:tcBorders>
              <w:top w:val="single" w:sz="6" w:space="0" w:color="000000"/>
              <w:left w:val="single" w:sz="6" w:space="0" w:color="000000"/>
              <w:bottom w:val="single" w:sz="6" w:space="0" w:color="000000"/>
              <w:right w:val="single" w:sz="6" w:space="0" w:color="000000"/>
            </w:tcBorders>
            <w:hideMark/>
          </w:tcPr>
          <w:p w14:paraId="737D1A8B" w14:textId="77777777" w:rsidR="0040059C" w:rsidRPr="0040059C" w:rsidRDefault="0040059C" w:rsidP="0040059C">
            <w:pPr>
              <w:spacing w:line="240" w:lineRule="auto"/>
              <w:ind w:left="10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yearly </w:t>
            </w:r>
          </w:p>
        </w:tc>
        <w:tc>
          <w:tcPr>
            <w:tcW w:w="1140" w:type="dxa"/>
            <w:tcBorders>
              <w:top w:val="single" w:sz="6" w:space="0" w:color="000000"/>
              <w:left w:val="single" w:sz="6" w:space="0" w:color="000000"/>
              <w:bottom w:val="single" w:sz="6" w:space="0" w:color="000000"/>
              <w:right w:val="single" w:sz="6" w:space="0" w:color="000000"/>
            </w:tcBorders>
            <w:hideMark/>
          </w:tcPr>
          <w:p w14:paraId="21704221" w14:textId="77777777" w:rsidR="0040059C" w:rsidRPr="0040059C" w:rsidRDefault="0040059C" w:rsidP="0040059C">
            <w:pPr>
              <w:spacing w:line="240" w:lineRule="auto"/>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 </w:t>
            </w:r>
          </w:p>
        </w:tc>
      </w:tr>
    </w:tbl>
    <w:p w14:paraId="72F9BAD3"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eastAsia="Times New Roman" w:cs="Arial"/>
          <w:lang w:eastAsia="en-GB"/>
        </w:rPr>
        <w:t> </w:t>
      </w:r>
    </w:p>
    <w:p w14:paraId="71812C82"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eastAsia="Times New Roman" w:cs="Arial"/>
          <w:lang w:eastAsia="en-GB"/>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7"/>
        <w:gridCol w:w="3177"/>
        <w:gridCol w:w="2093"/>
        <w:gridCol w:w="1379"/>
        <w:gridCol w:w="1031"/>
      </w:tblGrid>
      <w:tr w:rsidR="0040059C" w:rsidRPr="0040059C" w14:paraId="13C97A1D" w14:textId="77777777">
        <w:trPr>
          <w:trHeight w:val="225"/>
        </w:trPr>
        <w:tc>
          <w:tcPr>
            <w:tcW w:w="10755" w:type="dxa"/>
            <w:gridSpan w:val="5"/>
            <w:tcBorders>
              <w:top w:val="single" w:sz="6" w:space="0" w:color="000000"/>
              <w:left w:val="single" w:sz="6" w:space="0" w:color="000000"/>
              <w:bottom w:val="single" w:sz="6" w:space="0" w:color="000000"/>
              <w:right w:val="single" w:sz="6" w:space="0" w:color="000000"/>
            </w:tcBorders>
            <w:hideMark/>
          </w:tcPr>
          <w:p w14:paraId="03955ACF" w14:textId="77777777" w:rsidR="0040059C" w:rsidRPr="0040059C" w:rsidRDefault="0040059C" w:rsidP="0040059C">
            <w:pPr>
              <w:spacing w:line="240" w:lineRule="auto"/>
              <w:ind w:left="105"/>
              <w:jc w:val="center"/>
              <w:textAlignment w:val="baseline"/>
              <w:rPr>
                <w:rFonts w:ascii="Times New Roman" w:eastAsia="Times New Roman" w:hAnsi="Times New Roman"/>
                <w:sz w:val="24"/>
                <w:szCs w:val="24"/>
                <w:lang w:eastAsia="en-GB"/>
              </w:rPr>
            </w:pPr>
            <w:r w:rsidRPr="0040059C">
              <w:rPr>
                <w:rFonts w:ascii="Calibri" w:eastAsia="Times New Roman" w:hAnsi="Calibri" w:cs="Calibri"/>
                <w:b/>
                <w:bCs/>
                <w:sz w:val="20"/>
                <w:szCs w:val="20"/>
                <w:u w:val="single"/>
                <w:lang w:eastAsia="en-GB"/>
              </w:rPr>
              <w:t>CURRICULUM</w:t>
            </w:r>
            <w:r w:rsidRPr="0040059C">
              <w:rPr>
                <w:rFonts w:ascii="Calibri" w:eastAsia="Times New Roman" w:hAnsi="Calibri" w:cs="Calibri"/>
                <w:sz w:val="20"/>
                <w:szCs w:val="20"/>
                <w:lang w:eastAsia="en-GB"/>
              </w:rPr>
              <w:t> </w:t>
            </w:r>
          </w:p>
        </w:tc>
      </w:tr>
      <w:tr w:rsidR="0040059C" w:rsidRPr="0040059C" w14:paraId="13BEA2F6" w14:textId="77777777">
        <w:trPr>
          <w:trHeight w:val="225"/>
        </w:trPr>
        <w:tc>
          <w:tcPr>
            <w:tcW w:w="2100" w:type="dxa"/>
            <w:tcBorders>
              <w:top w:val="single" w:sz="6" w:space="0" w:color="000000"/>
              <w:left w:val="single" w:sz="6" w:space="0" w:color="000000"/>
              <w:bottom w:val="single" w:sz="6" w:space="0" w:color="000000"/>
              <w:right w:val="single" w:sz="6" w:space="0" w:color="000000"/>
            </w:tcBorders>
            <w:hideMark/>
          </w:tcPr>
          <w:p w14:paraId="335E65E1" w14:textId="77777777" w:rsidR="0040059C" w:rsidRPr="0040059C" w:rsidRDefault="0040059C" w:rsidP="0040059C">
            <w:pPr>
              <w:spacing w:line="240" w:lineRule="auto"/>
              <w:ind w:left="10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Targets </w:t>
            </w:r>
          </w:p>
        </w:tc>
        <w:tc>
          <w:tcPr>
            <w:tcW w:w="3945" w:type="dxa"/>
            <w:tcBorders>
              <w:top w:val="single" w:sz="6" w:space="0" w:color="000000"/>
              <w:left w:val="single" w:sz="6" w:space="0" w:color="000000"/>
              <w:bottom w:val="single" w:sz="6" w:space="0" w:color="000000"/>
              <w:right w:val="single" w:sz="6" w:space="0" w:color="000000"/>
            </w:tcBorders>
            <w:hideMark/>
          </w:tcPr>
          <w:p w14:paraId="47773D2F" w14:textId="77777777" w:rsidR="0040059C" w:rsidRPr="0040059C" w:rsidRDefault="0040059C" w:rsidP="0040059C">
            <w:pPr>
              <w:spacing w:line="240" w:lineRule="auto"/>
              <w:ind w:left="10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Strategies </w:t>
            </w:r>
          </w:p>
        </w:tc>
        <w:tc>
          <w:tcPr>
            <w:tcW w:w="2115" w:type="dxa"/>
            <w:tcBorders>
              <w:top w:val="single" w:sz="6" w:space="0" w:color="000000"/>
              <w:left w:val="single" w:sz="6" w:space="0" w:color="000000"/>
              <w:bottom w:val="single" w:sz="6" w:space="0" w:color="000000"/>
              <w:right w:val="single" w:sz="6" w:space="0" w:color="000000"/>
            </w:tcBorders>
            <w:hideMark/>
          </w:tcPr>
          <w:p w14:paraId="447302C0" w14:textId="77777777" w:rsidR="0040059C" w:rsidRPr="0040059C" w:rsidRDefault="0040059C" w:rsidP="0040059C">
            <w:pPr>
              <w:spacing w:line="240" w:lineRule="auto"/>
              <w:ind w:left="10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Outcome </w:t>
            </w:r>
          </w:p>
        </w:tc>
        <w:tc>
          <w:tcPr>
            <w:tcW w:w="1410" w:type="dxa"/>
            <w:tcBorders>
              <w:top w:val="single" w:sz="6" w:space="0" w:color="000000"/>
              <w:left w:val="single" w:sz="6" w:space="0" w:color="000000"/>
              <w:bottom w:val="single" w:sz="6" w:space="0" w:color="000000"/>
              <w:right w:val="single" w:sz="6" w:space="0" w:color="000000"/>
            </w:tcBorders>
            <w:hideMark/>
          </w:tcPr>
          <w:p w14:paraId="0B3D4EF4" w14:textId="77777777" w:rsidR="0040059C" w:rsidRPr="0040059C" w:rsidRDefault="0040059C" w:rsidP="0040059C">
            <w:pPr>
              <w:spacing w:line="240" w:lineRule="auto"/>
              <w:ind w:left="10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Timeframe </w:t>
            </w:r>
          </w:p>
        </w:tc>
        <w:tc>
          <w:tcPr>
            <w:tcW w:w="1140" w:type="dxa"/>
            <w:tcBorders>
              <w:top w:val="single" w:sz="6" w:space="0" w:color="000000"/>
              <w:left w:val="single" w:sz="6" w:space="0" w:color="000000"/>
              <w:bottom w:val="single" w:sz="6" w:space="0" w:color="000000"/>
              <w:right w:val="single" w:sz="6" w:space="0" w:color="000000"/>
            </w:tcBorders>
            <w:hideMark/>
          </w:tcPr>
          <w:p w14:paraId="4A0A99E4" w14:textId="77777777" w:rsidR="0040059C" w:rsidRPr="0040059C" w:rsidRDefault="0040059C" w:rsidP="0040059C">
            <w:pPr>
              <w:spacing w:line="240" w:lineRule="auto"/>
              <w:ind w:left="10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Achieved </w:t>
            </w:r>
          </w:p>
        </w:tc>
      </w:tr>
      <w:tr w:rsidR="0040059C" w:rsidRPr="0040059C" w14:paraId="2E2F0D19" w14:textId="77777777">
        <w:trPr>
          <w:trHeight w:val="1380"/>
        </w:trPr>
        <w:tc>
          <w:tcPr>
            <w:tcW w:w="2100" w:type="dxa"/>
            <w:tcBorders>
              <w:top w:val="single" w:sz="6" w:space="0" w:color="000000"/>
              <w:left w:val="single" w:sz="6" w:space="0" w:color="000000"/>
              <w:bottom w:val="single" w:sz="6" w:space="0" w:color="000000"/>
              <w:right w:val="single" w:sz="6" w:space="0" w:color="000000"/>
            </w:tcBorders>
            <w:hideMark/>
          </w:tcPr>
          <w:p w14:paraId="137E76C2" w14:textId="77777777" w:rsidR="0040059C" w:rsidRPr="0040059C" w:rsidRDefault="0040059C" w:rsidP="0040059C">
            <w:pPr>
              <w:spacing w:line="240" w:lineRule="auto"/>
              <w:ind w:left="105" w:right="13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To continue to train staff to enable them to meet the needs of children with a range of SEND. </w:t>
            </w:r>
          </w:p>
        </w:tc>
        <w:tc>
          <w:tcPr>
            <w:tcW w:w="3945" w:type="dxa"/>
            <w:tcBorders>
              <w:top w:val="single" w:sz="6" w:space="0" w:color="000000"/>
              <w:left w:val="single" w:sz="6" w:space="0" w:color="000000"/>
              <w:bottom w:val="single" w:sz="6" w:space="0" w:color="000000"/>
              <w:right w:val="single" w:sz="6" w:space="0" w:color="000000"/>
            </w:tcBorders>
            <w:hideMark/>
          </w:tcPr>
          <w:p w14:paraId="759EBD93" w14:textId="77777777" w:rsidR="0040059C" w:rsidRPr="0040059C" w:rsidRDefault="0040059C" w:rsidP="0040059C">
            <w:pPr>
              <w:numPr>
                <w:ilvl w:val="0"/>
                <w:numId w:val="76"/>
              </w:numPr>
              <w:spacing w:line="240" w:lineRule="auto"/>
              <w:ind w:left="1185" w:firstLine="0"/>
              <w:jc w:val="both"/>
              <w:textAlignment w:val="baseline"/>
              <w:rPr>
                <w:rFonts w:ascii="Calibri" w:eastAsia="Times New Roman" w:hAnsi="Calibri" w:cs="Calibri"/>
                <w:sz w:val="20"/>
                <w:szCs w:val="20"/>
                <w:lang w:eastAsia="en-GB"/>
              </w:rPr>
            </w:pPr>
            <w:r w:rsidRPr="0040059C">
              <w:rPr>
                <w:rFonts w:ascii="Calibri" w:eastAsia="Times New Roman" w:hAnsi="Calibri" w:cs="Calibri"/>
                <w:sz w:val="20"/>
                <w:szCs w:val="20"/>
                <w:lang w:eastAsia="en-GB"/>
              </w:rPr>
              <w:t>SENDCo to review the needs of children and provide training for staff as needed. </w:t>
            </w:r>
          </w:p>
        </w:tc>
        <w:tc>
          <w:tcPr>
            <w:tcW w:w="2115" w:type="dxa"/>
            <w:tcBorders>
              <w:top w:val="single" w:sz="6" w:space="0" w:color="000000"/>
              <w:left w:val="single" w:sz="6" w:space="0" w:color="000000"/>
              <w:bottom w:val="single" w:sz="6" w:space="0" w:color="000000"/>
              <w:right w:val="single" w:sz="6" w:space="0" w:color="000000"/>
            </w:tcBorders>
            <w:hideMark/>
          </w:tcPr>
          <w:p w14:paraId="65DBAD15" w14:textId="77777777" w:rsidR="0040059C" w:rsidRPr="0040059C" w:rsidRDefault="0040059C" w:rsidP="0040059C">
            <w:pPr>
              <w:spacing w:line="240" w:lineRule="auto"/>
              <w:ind w:left="105" w:right="16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Staff are able to enable all children to access the curriculum. </w:t>
            </w:r>
          </w:p>
        </w:tc>
        <w:tc>
          <w:tcPr>
            <w:tcW w:w="1410" w:type="dxa"/>
            <w:tcBorders>
              <w:top w:val="single" w:sz="6" w:space="0" w:color="000000"/>
              <w:left w:val="single" w:sz="6" w:space="0" w:color="000000"/>
              <w:bottom w:val="single" w:sz="6" w:space="0" w:color="000000"/>
              <w:right w:val="single" w:sz="6" w:space="0" w:color="000000"/>
            </w:tcBorders>
            <w:hideMark/>
          </w:tcPr>
          <w:p w14:paraId="378BE20F" w14:textId="77777777" w:rsidR="0040059C" w:rsidRPr="0040059C" w:rsidRDefault="0040059C" w:rsidP="0040059C">
            <w:pPr>
              <w:spacing w:line="240" w:lineRule="auto"/>
              <w:ind w:left="10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On-going. </w:t>
            </w:r>
          </w:p>
        </w:tc>
        <w:tc>
          <w:tcPr>
            <w:tcW w:w="1140" w:type="dxa"/>
            <w:tcBorders>
              <w:top w:val="single" w:sz="6" w:space="0" w:color="000000"/>
              <w:left w:val="single" w:sz="6" w:space="0" w:color="000000"/>
              <w:bottom w:val="single" w:sz="6" w:space="0" w:color="000000"/>
              <w:right w:val="single" w:sz="6" w:space="0" w:color="000000"/>
            </w:tcBorders>
            <w:hideMark/>
          </w:tcPr>
          <w:p w14:paraId="0C6C34B7" w14:textId="77777777" w:rsidR="0040059C" w:rsidRPr="0040059C" w:rsidRDefault="0040059C" w:rsidP="0040059C">
            <w:pPr>
              <w:spacing w:line="240" w:lineRule="auto"/>
              <w:textAlignment w:val="baseline"/>
              <w:rPr>
                <w:rFonts w:ascii="Times New Roman" w:eastAsia="Times New Roman" w:hAnsi="Times New Roman"/>
                <w:sz w:val="24"/>
                <w:szCs w:val="24"/>
                <w:lang w:eastAsia="en-GB"/>
              </w:rPr>
            </w:pPr>
            <w:r w:rsidRPr="0040059C">
              <w:rPr>
                <w:rFonts w:ascii="Calibri" w:eastAsia="Times New Roman" w:hAnsi="Calibri" w:cs="Calibri"/>
                <w:sz w:val="18"/>
                <w:szCs w:val="18"/>
                <w:lang w:eastAsia="en-GB"/>
              </w:rPr>
              <w:t> </w:t>
            </w:r>
          </w:p>
        </w:tc>
      </w:tr>
      <w:tr w:rsidR="0040059C" w:rsidRPr="0040059C" w14:paraId="4C657CD7" w14:textId="77777777">
        <w:trPr>
          <w:trHeight w:val="1845"/>
        </w:trPr>
        <w:tc>
          <w:tcPr>
            <w:tcW w:w="2100" w:type="dxa"/>
            <w:tcBorders>
              <w:top w:val="single" w:sz="6" w:space="0" w:color="000000"/>
              <w:left w:val="single" w:sz="6" w:space="0" w:color="000000"/>
              <w:bottom w:val="single" w:sz="6" w:space="0" w:color="000000"/>
              <w:right w:val="single" w:sz="6" w:space="0" w:color="000000"/>
            </w:tcBorders>
            <w:hideMark/>
          </w:tcPr>
          <w:p w14:paraId="5E164FE5" w14:textId="77777777" w:rsidR="0040059C" w:rsidRPr="0040059C" w:rsidRDefault="0040059C" w:rsidP="0040059C">
            <w:pPr>
              <w:spacing w:line="240" w:lineRule="auto"/>
              <w:ind w:left="105" w:right="19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 xml:space="preserve">To ensure that all children are able to access all out-of- school activities. </w:t>
            </w:r>
            <w:proofErr w:type="spellStart"/>
            <w:r w:rsidRPr="0040059C">
              <w:rPr>
                <w:rFonts w:ascii="Calibri" w:eastAsia="Times New Roman" w:hAnsi="Calibri" w:cs="Calibri"/>
                <w:sz w:val="20"/>
                <w:szCs w:val="20"/>
                <w:lang w:eastAsia="en-GB"/>
              </w:rPr>
              <w:t>eg.</w:t>
            </w:r>
            <w:proofErr w:type="spellEnd"/>
            <w:r w:rsidRPr="0040059C">
              <w:rPr>
                <w:rFonts w:ascii="Calibri" w:eastAsia="Times New Roman" w:hAnsi="Calibri" w:cs="Calibri"/>
                <w:sz w:val="20"/>
                <w:szCs w:val="20"/>
                <w:lang w:eastAsia="en-GB"/>
              </w:rPr>
              <w:t xml:space="preserve"> clubs, trips, residential visits etc. </w:t>
            </w:r>
          </w:p>
        </w:tc>
        <w:tc>
          <w:tcPr>
            <w:tcW w:w="3945" w:type="dxa"/>
            <w:tcBorders>
              <w:top w:val="single" w:sz="6" w:space="0" w:color="000000"/>
              <w:left w:val="single" w:sz="6" w:space="0" w:color="000000"/>
              <w:bottom w:val="single" w:sz="6" w:space="0" w:color="000000"/>
              <w:right w:val="single" w:sz="6" w:space="0" w:color="000000"/>
            </w:tcBorders>
            <w:hideMark/>
          </w:tcPr>
          <w:p w14:paraId="1903FFE7" w14:textId="77777777" w:rsidR="0040059C" w:rsidRPr="0040059C" w:rsidRDefault="0040059C" w:rsidP="0040059C">
            <w:pPr>
              <w:numPr>
                <w:ilvl w:val="0"/>
                <w:numId w:val="77"/>
              </w:numPr>
              <w:spacing w:line="240" w:lineRule="auto"/>
              <w:ind w:left="1185" w:firstLine="0"/>
              <w:textAlignment w:val="baseline"/>
              <w:rPr>
                <w:rFonts w:ascii="Calibri" w:eastAsia="Times New Roman" w:hAnsi="Calibri" w:cs="Calibri"/>
                <w:sz w:val="20"/>
                <w:szCs w:val="20"/>
                <w:lang w:eastAsia="en-GB"/>
              </w:rPr>
            </w:pPr>
            <w:r w:rsidRPr="0040059C">
              <w:rPr>
                <w:rFonts w:ascii="Calibri" w:eastAsia="Times New Roman" w:hAnsi="Calibri" w:cs="Calibri"/>
                <w:sz w:val="20"/>
                <w:szCs w:val="20"/>
                <w:lang w:eastAsia="en-GB"/>
              </w:rPr>
              <w:t>Review of out of school provision  to ensure compliance with legislation. </w:t>
            </w:r>
          </w:p>
          <w:p w14:paraId="497CF01F" w14:textId="77777777" w:rsidR="0040059C" w:rsidRPr="0040059C" w:rsidRDefault="0040059C" w:rsidP="0040059C">
            <w:pPr>
              <w:numPr>
                <w:ilvl w:val="0"/>
                <w:numId w:val="78"/>
              </w:numPr>
              <w:spacing w:line="240" w:lineRule="auto"/>
              <w:ind w:left="1185" w:firstLine="0"/>
              <w:textAlignment w:val="baseline"/>
              <w:rPr>
                <w:rFonts w:ascii="Calibri" w:eastAsia="Times New Roman" w:hAnsi="Calibri" w:cs="Calibri"/>
                <w:sz w:val="20"/>
                <w:szCs w:val="20"/>
                <w:lang w:eastAsia="en-GB"/>
              </w:rPr>
            </w:pPr>
            <w:r w:rsidRPr="0040059C">
              <w:rPr>
                <w:rFonts w:ascii="Calibri" w:eastAsia="Times New Roman" w:hAnsi="Calibri" w:cs="Calibri"/>
                <w:sz w:val="20"/>
                <w:szCs w:val="20"/>
                <w:lang w:eastAsia="en-GB"/>
              </w:rPr>
              <w:t>Children with disabilities will have prioritised access to after school clubs </w:t>
            </w:r>
          </w:p>
          <w:p w14:paraId="5914BFBC" w14:textId="77777777" w:rsidR="0040059C" w:rsidRPr="0040059C" w:rsidRDefault="0040059C" w:rsidP="0040059C">
            <w:pPr>
              <w:numPr>
                <w:ilvl w:val="0"/>
                <w:numId w:val="79"/>
              </w:numPr>
              <w:spacing w:line="240" w:lineRule="auto"/>
              <w:ind w:left="1185" w:firstLine="0"/>
              <w:textAlignment w:val="baseline"/>
              <w:rPr>
                <w:rFonts w:ascii="Calibri" w:eastAsia="Times New Roman" w:hAnsi="Calibri" w:cs="Calibri"/>
                <w:sz w:val="20"/>
                <w:szCs w:val="20"/>
                <w:lang w:eastAsia="en-GB"/>
              </w:rPr>
            </w:pPr>
            <w:r w:rsidRPr="0040059C">
              <w:rPr>
                <w:rFonts w:ascii="Calibri" w:eastAsia="Times New Roman" w:hAnsi="Calibri" w:cs="Calibri"/>
                <w:sz w:val="20"/>
                <w:szCs w:val="20"/>
                <w:lang w:eastAsia="en-GB"/>
              </w:rPr>
              <w:t>PE training/manual handling training </w:t>
            </w:r>
          </w:p>
        </w:tc>
        <w:tc>
          <w:tcPr>
            <w:tcW w:w="2115" w:type="dxa"/>
            <w:tcBorders>
              <w:top w:val="single" w:sz="6" w:space="0" w:color="000000"/>
              <w:left w:val="single" w:sz="6" w:space="0" w:color="000000"/>
              <w:bottom w:val="single" w:sz="6" w:space="0" w:color="000000"/>
              <w:right w:val="single" w:sz="6" w:space="0" w:color="000000"/>
            </w:tcBorders>
            <w:hideMark/>
          </w:tcPr>
          <w:p w14:paraId="0C0C6D69" w14:textId="77777777" w:rsidR="0040059C" w:rsidRPr="0040059C" w:rsidRDefault="0040059C" w:rsidP="0040059C">
            <w:pPr>
              <w:spacing w:line="240" w:lineRule="auto"/>
              <w:ind w:left="105" w:right="22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All providers of out- of-school education will comply with legislation to ensure that the needs of all children are met. </w:t>
            </w:r>
          </w:p>
        </w:tc>
        <w:tc>
          <w:tcPr>
            <w:tcW w:w="1410" w:type="dxa"/>
            <w:tcBorders>
              <w:top w:val="single" w:sz="6" w:space="0" w:color="000000"/>
              <w:left w:val="single" w:sz="6" w:space="0" w:color="000000"/>
              <w:bottom w:val="single" w:sz="6" w:space="0" w:color="000000"/>
              <w:right w:val="single" w:sz="6" w:space="0" w:color="000000"/>
            </w:tcBorders>
            <w:hideMark/>
          </w:tcPr>
          <w:p w14:paraId="53CE0E04" w14:textId="77777777" w:rsidR="0040059C" w:rsidRPr="0040059C" w:rsidRDefault="0040059C" w:rsidP="0040059C">
            <w:pPr>
              <w:spacing w:line="240" w:lineRule="auto"/>
              <w:ind w:left="10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On-going. </w:t>
            </w:r>
          </w:p>
        </w:tc>
        <w:tc>
          <w:tcPr>
            <w:tcW w:w="1140" w:type="dxa"/>
            <w:tcBorders>
              <w:top w:val="single" w:sz="6" w:space="0" w:color="000000"/>
              <w:left w:val="single" w:sz="6" w:space="0" w:color="000000"/>
              <w:bottom w:val="single" w:sz="6" w:space="0" w:color="000000"/>
              <w:right w:val="single" w:sz="6" w:space="0" w:color="000000"/>
            </w:tcBorders>
            <w:hideMark/>
          </w:tcPr>
          <w:p w14:paraId="22FC8420" w14:textId="77777777" w:rsidR="0040059C" w:rsidRPr="0040059C" w:rsidRDefault="0040059C" w:rsidP="0040059C">
            <w:pPr>
              <w:spacing w:line="240" w:lineRule="auto"/>
              <w:textAlignment w:val="baseline"/>
              <w:rPr>
                <w:rFonts w:ascii="Times New Roman" w:eastAsia="Times New Roman" w:hAnsi="Times New Roman"/>
                <w:sz w:val="24"/>
                <w:szCs w:val="24"/>
                <w:lang w:eastAsia="en-GB"/>
              </w:rPr>
            </w:pPr>
            <w:r w:rsidRPr="0040059C">
              <w:rPr>
                <w:rFonts w:ascii="Calibri" w:eastAsia="Times New Roman" w:hAnsi="Calibri" w:cs="Calibri"/>
                <w:sz w:val="18"/>
                <w:szCs w:val="18"/>
                <w:lang w:eastAsia="en-GB"/>
              </w:rPr>
              <w:t> </w:t>
            </w:r>
          </w:p>
        </w:tc>
      </w:tr>
      <w:tr w:rsidR="0040059C" w:rsidRPr="0040059C" w14:paraId="17984A12" w14:textId="77777777">
        <w:trPr>
          <w:trHeight w:val="2295"/>
        </w:trPr>
        <w:tc>
          <w:tcPr>
            <w:tcW w:w="2100" w:type="dxa"/>
            <w:tcBorders>
              <w:top w:val="single" w:sz="6" w:space="0" w:color="000000"/>
              <w:left w:val="single" w:sz="6" w:space="0" w:color="000000"/>
              <w:bottom w:val="single" w:sz="6" w:space="0" w:color="000000"/>
              <w:right w:val="single" w:sz="6" w:space="0" w:color="000000"/>
            </w:tcBorders>
            <w:hideMark/>
          </w:tcPr>
          <w:p w14:paraId="6C732D4D" w14:textId="77777777" w:rsidR="0040059C" w:rsidRPr="0040059C" w:rsidRDefault="0040059C" w:rsidP="0040059C">
            <w:pPr>
              <w:spacing w:line="240" w:lineRule="auto"/>
              <w:ind w:left="105" w:right="120"/>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To provide specialist equipment to promote participation  in learning by all pupils. </w:t>
            </w:r>
          </w:p>
        </w:tc>
        <w:tc>
          <w:tcPr>
            <w:tcW w:w="3945" w:type="dxa"/>
            <w:tcBorders>
              <w:top w:val="single" w:sz="6" w:space="0" w:color="000000"/>
              <w:left w:val="single" w:sz="6" w:space="0" w:color="000000"/>
              <w:bottom w:val="single" w:sz="6" w:space="0" w:color="000000"/>
              <w:right w:val="single" w:sz="6" w:space="0" w:color="000000"/>
            </w:tcBorders>
            <w:hideMark/>
          </w:tcPr>
          <w:p w14:paraId="199DE414" w14:textId="77777777" w:rsidR="0040059C" w:rsidRPr="0040059C" w:rsidRDefault="0040059C" w:rsidP="0040059C">
            <w:pPr>
              <w:numPr>
                <w:ilvl w:val="0"/>
                <w:numId w:val="80"/>
              </w:numPr>
              <w:spacing w:line="240" w:lineRule="auto"/>
              <w:ind w:left="1185" w:firstLine="0"/>
              <w:textAlignment w:val="baseline"/>
              <w:rPr>
                <w:rFonts w:ascii="Calibri" w:eastAsia="Times New Roman" w:hAnsi="Calibri" w:cs="Calibri"/>
                <w:sz w:val="20"/>
                <w:szCs w:val="20"/>
                <w:lang w:eastAsia="en-GB"/>
              </w:rPr>
            </w:pPr>
            <w:r w:rsidRPr="0040059C">
              <w:rPr>
                <w:rFonts w:ascii="Calibri" w:eastAsia="Times New Roman" w:hAnsi="Calibri" w:cs="Calibri"/>
                <w:sz w:val="20"/>
                <w:szCs w:val="20"/>
                <w:lang w:eastAsia="en-GB"/>
              </w:rPr>
              <w:t xml:space="preserve">Individual teachers will assess the needs of the children in each class and provide equipment as needed. </w:t>
            </w:r>
            <w:proofErr w:type="spellStart"/>
            <w:r w:rsidRPr="0040059C">
              <w:rPr>
                <w:rFonts w:ascii="Calibri" w:eastAsia="Times New Roman" w:hAnsi="Calibri" w:cs="Calibri"/>
                <w:sz w:val="20"/>
                <w:szCs w:val="20"/>
                <w:lang w:eastAsia="en-GB"/>
              </w:rPr>
              <w:t>eg.</w:t>
            </w:r>
            <w:proofErr w:type="spellEnd"/>
            <w:r w:rsidRPr="0040059C">
              <w:rPr>
                <w:rFonts w:ascii="Calibri" w:eastAsia="Times New Roman" w:hAnsi="Calibri" w:cs="Calibri"/>
                <w:sz w:val="20"/>
                <w:szCs w:val="20"/>
                <w:lang w:eastAsia="en-GB"/>
              </w:rPr>
              <w:t xml:space="preserve"> Special  pencil grips, headphones, writing slopes etc. </w:t>
            </w:r>
          </w:p>
        </w:tc>
        <w:tc>
          <w:tcPr>
            <w:tcW w:w="2115" w:type="dxa"/>
            <w:tcBorders>
              <w:top w:val="single" w:sz="6" w:space="0" w:color="000000"/>
              <w:left w:val="single" w:sz="6" w:space="0" w:color="000000"/>
              <w:bottom w:val="single" w:sz="6" w:space="0" w:color="000000"/>
              <w:right w:val="single" w:sz="6" w:space="0" w:color="000000"/>
            </w:tcBorders>
            <w:hideMark/>
          </w:tcPr>
          <w:p w14:paraId="5943858B" w14:textId="77777777" w:rsidR="0040059C" w:rsidRPr="0040059C" w:rsidRDefault="0040059C" w:rsidP="0040059C">
            <w:pPr>
              <w:spacing w:line="240" w:lineRule="auto"/>
              <w:ind w:left="105" w:right="135"/>
              <w:jc w:val="both"/>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Children will develop independent learning skills. </w:t>
            </w:r>
          </w:p>
        </w:tc>
        <w:tc>
          <w:tcPr>
            <w:tcW w:w="1410" w:type="dxa"/>
            <w:tcBorders>
              <w:top w:val="single" w:sz="6" w:space="0" w:color="000000"/>
              <w:left w:val="single" w:sz="6" w:space="0" w:color="000000"/>
              <w:bottom w:val="single" w:sz="6" w:space="0" w:color="000000"/>
              <w:right w:val="single" w:sz="6" w:space="0" w:color="000000"/>
            </w:tcBorders>
            <w:hideMark/>
          </w:tcPr>
          <w:p w14:paraId="0E66FAC5" w14:textId="77777777" w:rsidR="0040059C" w:rsidRPr="0040059C" w:rsidRDefault="0040059C" w:rsidP="0040059C">
            <w:pPr>
              <w:spacing w:line="240" w:lineRule="auto"/>
              <w:ind w:left="105" w:right="405"/>
              <w:textAlignment w:val="baseline"/>
              <w:rPr>
                <w:rFonts w:ascii="Times New Roman" w:eastAsia="Times New Roman" w:hAnsi="Times New Roman"/>
                <w:sz w:val="24"/>
                <w:szCs w:val="24"/>
                <w:lang w:eastAsia="en-GB"/>
              </w:rPr>
            </w:pPr>
            <w:r w:rsidRPr="0040059C">
              <w:rPr>
                <w:rFonts w:ascii="Calibri" w:eastAsia="Times New Roman" w:hAnsi="Calibri" w:cs="Calibri"/>
                <w:sz w:val="20"/>
                <w:szCs w:val="20"/>
                <w:lang w:eastAsia="en-GB"/>
              </w:rPr>
              <w:t>Reviewed termly by SENDCo. </w:t>
            </w:r>
          </w:p>
        </w:tc>
        <w:tc>
          <w:tcPr>
            <w:tcW w:w="1140" w:type="dxa"/>
            <w:tcBorders>
              <w:top w:val="single" w:sz="6" w:space="0" w:color="000000"/>
              <w:left w:val="single" w:sz="6" w:space="0" w:color="000000"/>
              <w:bottom w:val="single" w:sz="6" w:space="0" w:color="000000"/>
              <w:right w:val="single" w:sz="6" w:space="0" w:color="000000"/>
            </w:tcBorders>
            <w:hideMark/>
          </w:tcPr>
          <w:p w14:paraId="1FAEFFCE" w14:textId="77777777" w:rsidR="0040059C" w:rsidRPr="0040059C" w:rsidRDefault="0040059C" w:rsidP="0040059C">
            <w:pPr>
              <w:spacing w:line="240" w:lineRule="auto"/>
              <w:textAlignment w:val="baseline"/>
              <w:rPr>
                <w:rFonts w:ascii="Times New Roman" w:eastAsia="Times New Roman" w:hAnsi="Times New Roman"/>
                <w:sz w:val="24"/>
                <w:szCs w:val="24"/>
                <w:lang w:eastAsia="en-GB"/>
              </w:rPr>
            </w:pPr>
            <w:r w:rsidRPr="0040059C">
              <w:rPr>
                <w:rFonts w:ascii="Calibri" w:eastAsia="Times New Roman" w:hAnsi="Calibri" w:cs="Calibri"/>
                <w:sz w:val="18"/>
                <w:szCs w:val="18"/>
                <w:lang w:eastAsia="en-GB"/>
              </w:rPr>
              <w:t> </w:t>
            </w:r>
          </w:p>
        </w:tc>
      </w:tr>
      <w:tr w:rsidR="0040059C" w:rsidRPr="0040059C" w14:paraId="450527D8" w14:textId="77777777">
        <w:trPr>
          <w:trHeight w:val="2310"/>
        </w:trPr>
        <w:tc>
          <w:tcPr>
            <w:tcW w:w="2100" w:type="dxa"/>
            <w:tcBorders>
              <w:top w:val="single" w:sz="6" w:space="0" w:color="000000"/>
              <w:left w:val="single" w:sz="6" w:space="0" w:color="000000"/>
              <w:bottom w:val="single" w:sz="6" w:space="0" w:color="000000"/>
              <w:right w:val="single" w:sz="6" w:space="0" w:color="000000"/>
            </w:tcBorders>
            <w:hideMark/>
          </w:tcPr>
          <w:p w14:paraId="485E4BE9" w14:textId="77777777" w:rsidR="0040059C" w:rsidRPr="0040059C" w:rsidRDefault="0040059C" w:rsidP="0040059C">
            <w:pPr>
              <w:spacing w:line="240" w:lineRule="auto"/>
              <w:ind w:left="105" w:right="90"/>
              <w:textAlignment w:val="baseline"/>
              <w:rPr>
                <w:rFonts w:ascii="Times New Roman" w:eastAsia="Times New Roman" w:hAnsi="Times New Roman"/>
                <w:sz w:val="24"/>
                <w:szCs w:val="24"/>
                <w:lang w:eastAsia="en-GB"/>
              </w:rPr>
            </w:pPr>
            <w:r w:rsidRPr="0040059C">
              <w:rPr>
                <w:rFonts w:ascii="Aptos" w:eastAsia="Times New Roman" w:hAnsi="Aptos"/>
                <w:sz w:val="20"/>
                <w:szCs w:val="20"/>
                <w:lang w:eastAsia="en-GB"/>
              </w:rPr>
              <w:t>To meet the needs of individuals during statutory end of key stage tests. </w:t>
            </w:r>
          </w:p>
        </w:tc>
        <w:tc>
          <w:tcPr>
            <w:tcW w:w="3945" w:type="dxa"/>
            <w:tcBorders>
              <w:top w:val="single" w:sz="6" w:space="0" w:color="000000"/>
              <w:left w:val="single" w:sz="6" w:space="0" w:color="000000"/>
              <w:bottom w:val="single" w:sz="6" w:space="0" w:color="000000"/>
              <w:right w:val="single" w:sz="6" w:space="0" w:color="000000"/>
            </w:tcBorders>
            <w:hideMark/>
          </w:tcPr>
          <w:p w14:paraId="64930C66" w14:textId="77777777" w:rsidR="0040059C" w:rsidRPr="0040059C" w:rsidRDefault="0040059C" w:rsidP="0040059C">
            <w:pPr>
              <w:numPr>
                <w:ilvl w:val="0"/>
                <w:numId w:val="81"/>
              </w:numPr>
              <w:spacing w:line="240" w:lineRule="auto"/>
              <w:ind w:left="1185" w:firstLine="0"/>
              <w:textAlignment w:val="baseline"/>
              <w:rPr>
                <w:rFonts w:ascii="Aptos" w:eastAsia="Times New Roman" w:hAnsi="Aptos"/>
                <w:sz w:val="20"/>
                <w:szCs w:val="20"/>
                <w:lang w:eastAsia="en-GB"/>
              </w:rPr>
            </w:pPr>
            <w:r w:rsidRPr="0040059C">
              <w:rPr>
                <w:rFonts w:ascii="Aptos" w:eastAsia="Times New Roman" w:hAnsi="Aptos"/>
                <w:sz w:val="20"/>
                <w:szCs w:val="20"/>
                <w:lang w:eastAsia="en-GB"/>
              </w:rPr>
              <w:t>Children will be assessed in accordance with regular classroom practice, and additional time, use of equipment    etc will be applied for as needed. </w:t>
            </w:r>
          </w:p>
        </w:tc>
        <w:tc>
          <w:tcPr>
            <w:tcW w:w="2115" w:type="dxa"/>
            <w:tcBorders>
              <w:top w:val="single" w:sz="6" w:space="0" w:color="000000"/>
              <w:left w:val="single" w:sz="6" w:space="0" w:color="000000"/>
              <w:bottom w:val="single" w:sz="6" w:space="0" w:color="000000"/>
              <w:right w:val="single" w:sz="6" w:space="0" w:color="000000"/>
            </w:tcBorders>
            <w:hideMark/>
          </w:tcPr>
          <w:p w14:paraId="784F8E53" w14:textId="77777777" w:rsidR="0040059C" w:rsidRPr="0040059C" w:rsidRDefault="0040059C" w:rsidP="0040059C">
            <w:pPr>
              <w:spacing w:line="240" w:lineRule="auto"/>
              <w:ind w:left="105" w:right="315"/>
              <w:textAlignment w:val="baseline"/>
              <w:rPr>
                <w:rFonts w:ascii="Times New Roman" w:eastAsia="Times New Roman" w:hAnsi="Times New Roman"/>
                <w:sz w:val="24"/>
                <w:szCs w:val="24"/>
                <w:lang w:eastAsia="en-GB"/>
              </w:rPr>
            </w:pPr>
            <w:r w:rsidRPr="0040059C">
              <w:rPr>
                <w:rFonts w:ascii="Aptos" w:eastAsia="Times New Roman" w:hAnsi="Aptos"/>
                <w:sz w:val="20"/>
                <w:szCs w:val="20"/>
                <w:lang w:eastAsia="en-GB"/>
              </w:rPr>
              <w:t>Barriers to learning will be reduced or removed, enabling children to achieve their full potential. </w:t>
            </w:r>
          </w:p>
        </w:tc>
        <w:tc>
          <w:tcPr>
            <w:tcW w:w="1410" w:type="dxa"/>
            <w:tcBorders>
              <w:top w:val="single" w:sz="6" w:space="0" w:color="000000"/>
              <w:left w:val="single" w:sz="6" w:space="0" w:color="000000"/>
              <w:bottom w:val="single" w:sz="6" w:space="0" w:color="000000"/>
              <w:right w:val="single" w:sz="6" w:space="0" w:color="000000"/>
            </w:tcBorders>
            <w:hideMark/>
          </w:tcPr>
          <w:p w14:paraId="1F140E39" w14:textId="77777777" w:rsidR="0040059C" w:rsidRPr="0040059C" w:rsidRDefault="0040059C" w:rsidP="0040059C">
            <w:pPr>
              <w:spacing w:line="240" w:lineRule="auto"/>
              <w:ind w:left="105"/>
              <w:textAlignment w:val="baseline"/>
              <w:rPr>
                <w:rFonts w:ascii="Times New Roman" w:eastAsia="Times New Roman" w:hAnsi="Times New Roman"/>
                <w:sz w:val="24"/>
                <w:szCs w:val="24"/>
                <w:lang w:eastAsia="en-GB"/>
              </w:rPr>
            </w:pPr>
            <w:r w:rsidRPr="0040059C">
              <w:rPr>
                <w:rFonts w:ascii="Aptos" w:eastAsia="Times New Roman" w:hAnsi="Aptos"/>
                <w:sz w:val="20"/>
                <w:szCs w:val="20"/>
                <w:lang w:eastAsia="en-GB"/>
              </w:rPr>
              <w:t>Annually. </w:t>
            </w:r>
          </w:p>
        </w:tc>
        <w:tc>
          <w:tcPr>
            <w:tcW w:w="1140" w:type="dxa"/>
            <w:tcBorders>
              <w:top w:val="single" w:sz="6" w:space="0" w:color="000000"/>
              <w:left w:val="single" w:sz="6" w:space="0" w:color="000000"/>
              <w:bottom w:val="single" w:sz="6" w:space="0" w:color="000000"/>
              <w:right w:val="single" w:sz="6" w:space="0" w:color="000000"/>
            </w:tcBorders>
            <w:hideMark/>
          </w:tcPr>
          <w:p w14:paraId="5F727526" w14:textId="77777777" w:rsidR="0040059C" w:rsidRPr="0040059C" w:rsidRDefault="0040059C" w:rsidP="0040059C">
            <w:pPr>
              <w:spacing w:line="240" w:lineRule="auto"/>
              <w:textAlignment w:val="baseline"/>
              <w:rPr>
                <w:rFonts w:ascii="Times New Roman" w:eastAsia="Times New Roman" w:hAnsi="Times New Roman"/>
                <w:sz w:val="24"/>
                <w:szCs w:val="24"/>
                <w:lang w:eastAsia="en-GB"/>
              </w:rPr>
            </w:pPr>
            <w:r w:rsidRPr="0040059C">
              <w:rPr>
                <w:rFonts w:ascii="Aptos" w:eastAsia="Times New Roman" w:hAnsi="Aptos"/>
                <w:sz w:val="18"/>
                <w:szCs w:val="18"/>
                <w:lang w:eastAsia="en-GB"/>
              </w:rPr>
              <w:t> </w:t>
            </w:r>
          </w:p>
        </w:tc>
      </w:tr>
      <w:tr w:rsidR="0040059C" w:rsidRPr="0040059C" w14:paraId="17C28C2C" w14:textId="77777777">
        <w:trPr>
          <w:trHeight w:val="1590"/>
        </w:trPr>
        <w:tc>
          <w:tcPr>
            <w:tcW w:w="2100" w:type="dxa"/>
            <w:tcBorders>
              <w:top w:val="single" w:sz="6" w:space="0" w:color="000000"/>
              <w:left w:val="single" w:sz="6" w:space="0" w:color="000000"/>
              <w:bottom w:val="single" w:sz="6" w:space="0" w:color="000000"/>
              <w:right w:val="single" w:sz="6" w:space="0" w:color="000000"/>
            </w:tcBorders>
            <w:hideMark/>
          </w:tcPr>
          <w:p w14:paraId="71D658AA" w14:textId="77777777" w:rsidR="0040059C" w:rsidRPr="0040059C" w:rsidRDefault="0040059C" w:rsidP="0040059C">
            <w:pPr>
              <w:spacing w:line="240" w:lineRule="auto"/>
              <w:ind w:left="105" w:right="435"/>
              <w:textAlignment w:val="baseline"/>
              <w:rPr>
                <w:rFonts w:ascii="Times New Roman" w:eastAsia="Times New Roman" w:hAnsi="Times New Roman"/>
                <w:sz w:val="24"/>
                <w:szCs w:val="24"/>
                <w:lang w:eastAsia="en-GB"/>
              </w:rPr>
            </w:pPr>
            <w:r w:rsidRPr="0040059C">
              <w:rPr>
                <w:rFonts w:ascii="Aptos" w:eastAsia="Times New Roman" w:hAnsi="Aptos"/>
                <w:sz w:val="20"/>
                <w:szCs w:val="20"/>
                <w:lang w:eastAsia="en-GB"/>
              </w:rPr>
              <w:t>Use ICT software and hardware to support learning </w:t>
            </w:r>
          </w:p>
        </w:tc>
        <w:tc>
          <w:tcPr>
            <w:tcW w:w="3945" w:type="dxa"/>
            <w:tcBorders>
              <w:top w:val="single" w:sz="6" w:space="0" w:color="000000"/>
              <w:left w:val="single" w:sz="6" w:space="0" w:color="000000"/>
              <w:bottom w:val="single" w:sz="6" w:space="0" w:color="000000"/>
              <w:right w:val="single" w:sz="6" w:space="0" w:color="000000"/>
            </w:tcBorders>
            <w:hideMark/>
          </w:tcPr>
          <w:p w14:paraId="471471BC" w14:textId="77777777" w:rsidR="0040059C" w:rsidRPr="0040059C" w:rsidRDefault="0040059C" w:rsidP="0040059C">
            <w:pPr>
              <w:numPr>
                <w:ilvl w:val="0"/>
                <w:numId w:val="82"/>
              </w:numPr>
              <w:spacing w:line="240" w:lineRule="auto"/>
              <w:ind w:left="1185" w:firstLine="0"/>
              <w:textAlignment w:val="baseline"/>
              <w:rPr>
                <w:rFonts w:ascii="Aptos" w:eastAsia="Times New Roman" w:hAnsi="Aptos"/>
                <w:sz w:val="20"/>
                <w:szCs w:val="20"/>
                <w:lang w:eastAsia="en-GB"/>
              </w:rPr>
            </w:pPr>
            <w:r w:rsidRPr="0040059C">
              <w:rPr>
                <w:rFonts w:ascii="Aptos" w:eastAsia="Times New Roman" w:hAnsi="Aptos"/>
                <w:sz w:val="20"/>
                <w:szCs w:val="20"/>
                <w:lang w:eastAsia="en-GB"/>
              </w:rPr>
              <w:t>IT Lead to ensure specialist software installed where needed and hardware matches the needs of individuals </w:t>
            </w:r>
          </w:p>
        </w:tc>
        <w:tc>
          <w:tcPr>
            <w:tcW w:w="2115" w:type="dxa"/>
            <w:tcBorders>
              <w:top w:val="single" w:sz="6" w:space="0" w:color="000000"/>
              <w:left w:val="single" w:sz="6" w:space="0" w:color="000000"/>
              <w:bottom w:val="single" w:sz="6" w:space="0" w:color="000000"/>
              <w:right w:val="single" w:sz="6" w:space="0" w:color="000000"/>
            </w:tcBorders>
            <w:hideMark/>
          </w:tcPr>
          <w:p w14:paraId="765C1C6D" w14:textId="77777777" w:rsidR="0040059C" w:rsidRPr="0040059C" w:rsidRDefault="0040059C" w:rsidP="0040059C">
            <w:pPr>
              <w:spacing w:line="240" w:lineRule="auto"/>
              <w:ind w:left="105" w:right="270"/>
              <w:textAlignment w:val="baseline"/>
              <w:rPr>
                <w:rFonts w:ascii="Times New Roman" w:eastAsia="Times New Roman" w:hAnsi="Times New Roman"/>
                <w:sz w:val="24"/>
                <w:szCs w:val="24"/>
                <w:lang w:eastAsia="en-GB"/>
              </w:rPr>
            </w:pPr>
            <w:r w:rsidRPr="0040059C">
              <w:rPr>
                <w:rFonts w:ascii="Aptos" w:eastAsia="Times New Roman" w:hAnsi="Aptos"/>
                <w:sz w:val="20"/>
                <w:szCs w:val="20"/>
                <w:lang w:eastAsia="en-GB"/>
              </w:rPr>
              <w:t>Wider use of SEND resources in classrooms </w:t>
            </w:r>
          </w:p>
        </w:tc>
        <w:tc>
          <w:tcPr>
            <w:tcW w:w="1410" w:type="dxa"/>
            <w:tcBorders>
              <w:top w:val="single" w:sz="6" w:space="0" w:color="000000"/>
              <w:left w:val="single" w:sz="6" w:space="0" w:color="000000"/>
              <w:bottom w:val="single" w:sz="6" w:space="0" w:color="000000"/>
              <w:right w:val="single" w:sz="6" w:space="0" w:color="000000"/>
            </w:tcBorders>
            <w:hideMark/>
          </w:tcPr>
          <w:p w14:paraId="46BB675A" w14:textId="77777777" w:rsidR="0040059C" w:rsidRPr="0040059C" w:rsidRDefault="0040059C" w:rsidP="0040059C">
            <w:pPr>
              <w:spacing w:line="240" w:lineRule="auto"/>
              <w:ind w:left="105"/>
              <w:textAlignment w:val="baseline"/>
              <w:rPr>
                <w:rFonts w:ascii="Times New Roman" w:eastAsia="Times New Roman" w:hAnsi="Times New Roman"/>
                <w:sz w:val="24"/>
                <w:szCs w:val="24"/>
                <w:lang w:eastAsia="en-GB"/>
              </w:rPr>
            </w:pPr>
            <w:r w:rsidRPr="0040059C">
              <w:rPr>
                <w:rFonts w:ascii="Aptos" w:eastAsia="Times New Roman" w:hAnsi="Aptos"/>
                <w:sz w:val="20"/>
                <w:szCs w:val="20"/>
                <w:lang w:eastAsia="en-GB"/>
              </w:rPr>
              <w:t>As required </w:t>
            </w:r>
          </w:p>
        </w:tc>
        <w:tc>
          <w:tcPr>
            <w:tcW w:w="1140" w:type="dxa"/>
            <w:tcBorders>
              <w:top w:val="single" w:sz="6" w:space="0" w:color="000000"/>
              <w:left w:val="single" w:sz="6" w:space="0" w:color="000000"/>
              <w:bottom w:val="single" w:sz="6" w:space="0" w:color="000000"/>
              <w:right w:val="single" w:sz="6" w:space="0" w:color="000000"/>
            </w:tcBorders>
            <w:hideMark/>
          </w:tcPr>
          <w:p w14:paraId="1E78B4F3" w14:textId="77777777" w:rsidR="0040059C" w:rsidRPr="0040059C" w:rsidRDefault="0040059C" w:rsidP="0040059C">
            <w:pPr>
              <w:spacing w:line="240" w:lineRule="auto"/>
              <w:textAlignment w:val="baseline"/>
              <w:rPr>
                <w:rFonts w:ascii="Times New Roman" w:eastAsia="Times New Roman" w:hAnsi="Times New Roman"/>
                <w:sz w:val="24"/>
                <w:szCs w:val="24"/>
                <w:lang w:eastAsia="en-GB"/>
              </w:rPr>
            </w:pPr>
            <w:r w:rsidRPr="0040059C">
              <w:rPr>
                <w:rFonts w:ascii="Aptos" w:eastAsia="Times New Roman" w:hAnsi="Aptos"/>
                <w:sz w:val="18"/>
                <w:szCs w:val="18"/>
                <w:lang w:eastAsia="en-GB"/>
              </w:rPr>
              <w:t> </w:t>
            </w:r>
          </w:p>
        </w:tc>
      </w:tr>
      <w:tr w:rsidR="0040059C" w:rsidRPr="0040059C" w14:paraId="3262FCB4" w14:textId="77777777">
        <w:trPr>
          <w:trHeight w:val="1995"/>
        </w:trPr>
        <w:tc>
          <w:tcPr>
            <w:tcW w:w="2100" w:type="dxa"/>
            <w:tcBorders>
              <w:top w:val="single" w:sz="6" w:space="0" w:color="000000"/>
              <w:left w:val="single" w:sz="6" w:space="0" w:color="000000"/>
              <w:bottom w:val="single" w:sz="6" w:space="0" w:color="000000"/>
              <w:right w:val="single" w:sz="6" w:space="0" w:color="000000"/>
            </w:tcBorders>
            <w:hideMark/>
          </w:tcPr>
          <w:p w14:paraId="1D8828D0" w14:textId="77777777" w:rsidR="0040059C" w:rsidRPr="0040059C" w:rsidRDefault="0040059C" w:rsidP="0040059C">
            <w:pPr>
              <w:spacing w:line="240" w:lineRule="auto"/>
              <w:ind w:left="105" w:right="540"/>
              <w:textAlignment w:val="baseline"/>
              <w:rPr>
                <w:rFonts w:ascii="Times New Roman" w:eastAsia="Times New Roman" w:hAnsi="Times New Roman"/>
                <w:sz w:val="24"/>
                <w:szCs w:val="24"/>
                <w:lang w:eastAsia="en-GB"/>
              </w:rPr>
            </w:pPr>
            <w:r w:rsidRPr="0040059C">
              <w:rPr>
                <w:rFonts w:ascii="Aptos" w:eastAsia="Times New Roman" w:hAnsi="Aptos"/>
                <w:sz w:val="20"/>
                <w:szCs w:val="20"/>
                <w:lang w:eastAsia="en-GB"/>
              </w:rPr>
              <w:t>Increase confidence of all staff in ensuring access to curriculum by all children </w:t>
            </w:r>
          </w:p>
        </w:tc>
        <w:tc>
          <w:tcPr>
            <w:tcW w:w="3945" w:type="dxa"/>
            <w:tcBorders>
              <w:top w:val="single" w:sz="6" w:space="0" w:color="000000"/>
              <w:left w:val="single" w:sz="6" w:space="0" w:color="000000"/>
              <w:bottom w:val="single" w:sz="6" w:space="0" w:color="000000"/>
              <w:right w:val="single" w:sz="6" w:space="0" w:color="000000"/>
            </w:tcBorders>
            <w:hideMark/>
          </w:tcPr>
          <w:p w14:paraId="0B926937" w14:textId="77777777" w:rsidR="0040059C" w:rsidRPr="0040059C" w:rsidRDefault="0040059C" w:rsidP="0040059C">
            <w:pPr>
              <w:numPr>
                <w:ilvl w:val="0"/>
                <w:numId w:val="83"/>
              </w:numPr>
              <w:spacing w:line="240" w:lineRule="auto"/>
              <w:ind w:left="1185" w:firstLine="0"/>
              <w:textAlignment w:val="baseline"/>
              <w:rPr>
                <w:rFonts w:ascii="Aptos" w:eastAsia="Times New Roman" w:hAnsi="Aptos"/>
                <w:sz w:val="20"/>
                <w:szCs w:val="20"/>
                <w:lang w:eastAsia="en-GB"/>
              </w:rPr>
            </w:pPr>
            <w:r w:rsidRPr="0040059C">
              <w:rPr>
                <w:rFonts w:ascii="Aptos" w:eastAsia="Times New Roman" w:hAnsi="Aptos"/>
                <w:sz w:val="20"/>
                <w:szCs w:val="20"/>
                <w:lang w:eastAsia="en-GB"/>
              </w:rPr>
              <w:t>Be aware of staff training needs  on curriculum access </w:t>
            </w:r>
          </w:p>
          <w:p w14:paraId="0ADB188F" w14:textId="77777777" w:rsidR="0040059C" w:rsidRPr="0040059C" w:rsidRDefault="0040059C" w:rsidP="0040059C">
            <w:pPr>
              <w:numPr>
                <w:ilvl w:val="0"/>
                <w:numId w:val="84"/>
              </w:numPr>
              <w:spacing w:line="240" w:lineRule="auto"/>
              <w:ind w:left="1185" w:firstLine="0"/>
              <w:textAlignment w:val="baseline"/>
              <w:rPr>
                <w:rFonts w:ascii="Aptos" w:eastAsia="Times New Roman" w:hAnsi="Aptos"/>
                <w:sz w:val="20"/>
                <w:szCs w:val="20"/>
                <w:lang w:eastAsia="en-GB"/>
              </w:rPr>
            </w:pPr>
            <w:r w:rsidRPr="0040059C">
              <w:rPr>
                <w:rFonts w:ascii="Aptos" w:eastAsia="Times New Roman" w:hAnsi="Aptos"/>
                <w:sz w:val="20"/>
                <w:szCs w:val="20"/>
                <w:lang w:eastAsia="en-GB"/>
              </w:rPr>
              <w:t>CPD for dyslexia by trained teacher </w:t>
            </w:r>
          </w:p>
        </w:tc>
        <w:tc>
          <w:tcPr>
            <w:tcW w:w="2115" w:type="dxa"/>
            <w:tcBorders>
              <w:top w:val="single" w:sz="6" w:space="0" w:color="000000"/>
              <w:left w:val="single" w:sz="6" w:space="0" w:color="000000"/>
              <w:bottom w:val="single" w:sz="6" w:space="0" w:color="000000"/>
              <w:right w:val="single" w:sz="6" w:space="0" w:color="000000"/>
            </w:tcBorders>
            <w:hideMark/>
          </w:tcPr>
          <w:p w14:paraId="1249D48F" w14:textId="77777777" w:rsidR="0040059C" w:rsidRPr="0040059C" w:rsidRDefault="0040059C" w:rsidP="0040059C">
            <w:pPr>
              <w:spacing w:line="240" w:lineRule="auto"/>
              <w:ind w:left="105" w:right="450"/>
              <w:textAlignment w:val="baseline"/>
              <w:rPr>
                <w:rFonts w:ascii="Times New Roman" w:eastAsia="Times New Roman" w:hAnsi="Times New Roman"/>
                <w:sz w:val="24"/>
                <w:szCs w:val="24"/>
                <w:lang w:eastAsia="en-GB"/>
              </w:rPr>
            </w:pPr>
            <w:r w:rsidRPr="0040059C">
              <w:rPr>
                <w:rFonts w:ascii="Aptos" w:eastAsia="Times New Roman" w:hAnsi="Aptos"/>
                <w:sz w:val="20"/>
                <w:szCs w:val="20"/>
                <w:lang w:eastAsia="en-GB"/>
              </w:rPr>
              <w:t>Raised  staff </w:t>
            </w:r>
          </w:p>
          <w:p w14:paraId="356C24AD" w14:textId="77777777" w:rsidR="0040059C" w:rsidRPr="0040059C" w:rsidRDefault="0040059C" w:rsidP="0040059C">
            <w:pPr>
              <w:spacing w:line="240" w:lineRule="auto"/>
              <w:ind w:left="105" w:right="735"/>
              <w:textAlignment w:val="baseline"/>
              <w:rPr>
                <w:rFonts w:ascii="Times New Roman" w:eastAsia="Times New Roman" w:hAnsi="Times New Roman"/>
                <w:sz w:val="24"/>
                <w:szCs w:val="24"/>
                <w:lang w:eastAsia="en-GB"/>
              </w:rPr>
            </w:pPr>
            <w:r w:rsidRPr="0040059C">
              <w:rPr>
                <w:rFonts w:ascii="Aptos" w:eastAsia="Times New Roman" w:hAnsi="Aptos"/>
                <w:sz w:val="20"/>
                <w:szCs w:val="20"/>
                <w:lang w:eastAsia="en-GB"/>
              </w:rPr>
              <w:t>confidence in strategies for differentiation and increased pupil participation </w:t>
            </w:r>
          </w:p>
        </w:tc>
        <w:tc>
          <w:tcPr>
            <w:tcW w:w="1410" w:type="dxa"/>
            <w:tcBorders>
              <w:top w:val="single" w:sz="6" w:space="0" w:color="000000"/>
              <w:left w:val="single" w:sz="6" w:space="0" w:color="000000"/>
              <w:bottom w:val="single" w:sz="6" w:space="0" w:color="000000"/>
              <w:right w:val="single" w:sz="6" w:space="0" w:color="000000"/>
            </w:tcBorders>
            <w:hideMark/>
          </w:tcPr>
          <w:p w14:paraId="10C7D991" w14:textId="77777777" w:rsidR="0040059C" w:rsidRPr="0040059C" w:rsidRDefault="0040059C" w:rsidP="0040059C">
            <w:pPr>
              <w:spacing w:line="240" w:lineRule="auto"/>
              <w:ind w:left="105" w:right="465"/>
              <w:textAlignment w:val="baseline"/>
              <w:rPr>
                <w:rFonts w:ascii="Times New Roman" w:eastAsia="Times New Roman" w:hAnsi="Times New Roman"/>
                <w:sz w:val="24"/>
                <w:szCs w:val="24"/>
                <w:lang w:eastAsia="en-GB"/>
              </w:rPr>
            </w:pPr>
            <w:r w:rsidRPr="0040059C">
              <w:rPr>
                <w:rFonts w:ascii="Aptos" w:eastAsia="Times New Roman" w:hAnsi="Aptos"/>
                <w:sz w:val="20"/>
                <w:szCs w:val="20"/>
                <w:lang w:eastAsia="en-GB"/>
              </w:rPr>
              <w:t>On-going and as required </w:t>
            </w:r>
          </w:p>
        </w:tc>
        <w:tc>
          <w:tcPr>
            <w:tcW w:w="1140" w:type="dxa"/>
            <w:tcBorders>
              <w:top w:val="single" w:sz="6" w:space="0" w:color="000000"/>
              <w:left w:val="single" w:sz="6" w:space="0" w:color="000000"/>
              <w:bottom w:val="single" w:sz="6" w:space="0" w:color="000000"/>
              <w:right w:val="single" w:sz="6" w:space="0" w:color="000000"/>
            </w:tcBorders>
            <w:hideMark/>
          </w:tcPr>
          <w:p w14:paraId="5DF2458C" w14:textId="77777777" w:rsidR="0040059C" w:rsidRPr="0040059C" w:rsidRDefault="0040059C" w:rsidP="0040059C">
            <w:pPr>
              <w:spacing w:line="240" w:lineRule="auto"/>
              <w:textAlignment w:val="baseline"/>
              <w:rPr>
                <w:rFonts w:ascii="Times New Roman" w:eastAsia="Times New Roman" w:hAnsi="Times New Roman"/>
                <w:sz w:val="24"/>
                <w:szCs w:val="24"/>
                <w:lang w:eastAsia="en-GB"/>
              </w:rPr>
            </w:pPr>
            <w:r w:rsidRPr="0040059C">
              <w:rPr>
                <w:rFonts w:ascii="Aptos" w:eastAsia="Times New Roman" w:hAnsi="Aptos"/>
                <w:sz w:val="18"/>
                <w:szCs w:val="18"/>
                <w:lang w:eastAsia="en-GB"/>
              </w:rPr>
              <w:t> </w:t>
            </w:r>
          </w:p>
        </w:tc>
      </w:tr>
    </w:tbl>
    <w:p w14:paraId="1A854E00"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eastAsia="Times New Roman" w:cs="Arial"/>
          <w:lang w:eastAsia="en-GB"/>
        </w:rPr>
        <w:t> </w:t>
      </w:r>
    </w:p>
    <w:p w14:paraId="070E09DB"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eastAsia="Times New Roman" w:cs="Arial"/>
          <w:lang w:eastAsia="en-GB"/>
        </w:rPr>
        <w:t> </w:t>
      </w:r>
    </w:p>
    <w:p w14:paraId="409CBE59"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eastAsia="Times New Roman" w:cs="Arial"/>
          <w:lang w:eastAsia="en-GB"/>
        </w:rPr>
        <w:t> </w:t>
      </w:r>
    </w:p>
    <w:p w14:paraId="583F211D" w14:textId="77777777" w:rsidR="0040059C" w:rsidRPr="0040059C" w:rsidRDefault="0040059C" w:rsidP="0040059C">
      <w:pPr>
        <w:spacing w:line="240" w:lineRule="auto"/>
        <w:textAlignment w:val="baseline"/>
        <w:rPr>
          <w:rFonts w:ascii="Segoe UI" w:eastAsia="Times New Roman" w:hAnsi="Segoe UI" w:cs="Segoe UI"/>
          <w:sz w:val="18"/>
          <w:szCs w:val="18"/>
          <w:lang w:eastAsia="en-GB"/>
        </w:rPr>
      </w:pPr>
      <w:r w:rsidRPr="0040059C">
        <w:rPr>
          <w:rFonts w:eastAsia="Times New Roman" w:cs="Arial"/>
          <w:lang w:eastAsia="en-GB"/>
        </w:rPr>
        <w:t> </w:t>
      </w:r>
    </w:p>
    <w:p w14:paraId="3B872CEE" w14:textId="32D263D4" w:rsidR="0040059C" w:rsidRPr="0040059C" w:rsidRDefault="0040059C" w:rsidP="0040059C">
      <w:pPr>
        <w:spacing w:line="240" w:lineRule="auto"/>
        <w:textAlignment w:val="baseline"/>
        <w:rPr>
          <w:rFonts w:ascii="Segoe UI" w:eastAsia="Times New Roman" w:hAnsi="Segoe UI" w:cs="Segoe UI"/>
          <w:sz w:val="18"/>
          <w:szCs w:val="18"/>
          <w:lang w:eastAsia="en-GB"/>
        </w:rPr>
      </w:pPr>
    </w:p>
    <w:p w14:paraId="4BD37104" w14:textId="77777777" w:rsidR="0040059C" w:rsidRPr="0040059C" w:rsidRDefault="0040059C" w:rsidP="0040059C">
      <w:pPr>
        <w:spacing w:line="240" w:lineRule="auto"/>
        <w:ind w:right="375"/>
        <w:textAlignment w:val="baseline"/>
        <w:rPr>
          <w:rFonts w:ascii="Segoe UI" w:eastAsia="Times New Roman" w:hAnsi="Segoe UI" w:cs="Segoe UI"/>
          <w:sz w:val="18"/>
          <w:szCs w:val="18"/>
          <w:lang w:eastAsia="en-GB"/>
        </w:rPr>
      </w:pPr>
      <w:r w:rsidRPr="0040059C">
        <w:rPr>
          <w:rFonts w:ascii="Calibri" w:eastAsia="Times New Roman" w:hAnsi="Calibri" w:cs="Calibri"/>
          <w:sz w:val="20"/>
          <w:szCs w:val="20"/>
          <w:lang w:eastAsia="en-GB"/>
        </w:rPr>
        <w:t> </w:t>
      </w:r>
    </w:p>
    <w:p w14:paraId="54C31CA1" w14:textId="77777777" w:rsidR="00ED486E" w:rsidRPr="009C5D19" w:rsidRDefault="00ED486E" w:rsidP="00ED486E">
      <w:pPr>
        <w:pStyle w:val="NoSpacing"/>
        <w:rPr>
          <w:rFonts w:ascii="Arial" w:hAnsi="Arial" w:cs="Arial"/>
          <w:b/>
          <w:sz w:val="20"/>
          <w:szCs w:val="20"/>
        </w:rPr>
      </w:pPr>
    </w:p>
    <w:p w14:paraId="225D6805" w14:textId="1799A81A" w:rsidR="00C11C71" w:rsidRPr="009C5D19" w:rsidRDefault="00C11C71">
      <w:pPr>
        <w:rPr>
          <w:sz w:val="20"/>
          <w:szCs w:val="20"/>
        </w:rPr>
      </w:pPr>
    </w:p>
    <w:sectPr w:rsidR="00C11C71" w:rsidRPr="009C5D19" w:rsidSect="0040059C">
      <w:footerReference w:type="default" r:id="rId16"/>
      <w:footerReference w:type="first" r:id="rId17"/>
      <w:pgSz w:w="11906" w:h="16838"/>
      <w:pgMar w:top="1134" w:right="1134" w:bottom="1134" w:left="1134" w:header="708"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31F9D" w14:textId="77777777" w:rsidR="003D1F15" w:rsidRDefault="003D1F15">
      <w:r>
        <w:separator/>
      </w:r>
    </w:p>
  </w:endnote>
  <w:endnote w:type="continuationSeparator" w:id="0">
    <w:p w14:paraId="127B4F55" w14:textId="77777777" w:rsidR="003D1F15" w:rsidRDefault="003D1F15">
      <w:r>
        <w:continuationSeparator/>
      </w:r>
    </w:p>
  </w:endnote>
  <w:endnote w:type="continuationNotice" w:id="1">
    <w:p w14:paraId="38865B70" w14:textId="77777777" w:rsidR="003D1F15" w:rsidRDefault="003D1F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42094" w14:textId="6B895E3D" w:rsidR="005F609A" w:rsidRDefault="009A4B91" w:rsidP="00F311BE">
    <w:pPr>
      <w:pStyle w:val="Footer"/>
      <w:rPr>
        <w:rFonts w:cs="Arial"/>
        <w:color w:val="808080" w:themeColor="background1" w:themeShade="80"/>
        <w:sz w:val="18"/>
        <w:szCs w:val="18"/>
      </w:rPr>
    </w:pPr>
    <w:r>
      <w:rPr>
        <w:rFonts w:cs="Arial"/>
        <w:color w:val="808080" w:themeColor="background1" w:themeShade="80"/>
        <w:sz w:val="18"/>
        <w:szCs w:val="18"/>
      </w:rPr>
      <w:t xml:space="preserve">The </w:t>
    </w:r>
    <w:r w:rsidR="00F311BE">
      <w:rPr>
        <w:rFonts w:cs="Arial"/>
        <w:color w:val="808080" w:themeColor="background1" w:themeShade="80"/>
        <w:sz w:val="18"/>
        <w:szCs w:val="18"/>
      </w:rPr>
      <w:t>3</w:t>
    </w:r>
    <w:r w:rsidR="00782E52">
      <w:rPr>
        <w:rFonts w:cs="Arial"/>
        <w:color w:val="808080" w:themeColor="background1" w:themeShade="80"/>
        <w:sz w:val="18"/>
        <w:szCs w:val="18"/>
      </w:rPr>
      <w:t>-</w:t>
    </w:r>
    <w:r w:rsidR="00F311BE">
      <w:rPr>
        <w:rFonts w:cs="Arial"/>
        <w:color w:val="808080" w:themeColor="background1" w:themeShade="80"/>
        <w:sz w:val="18"/>
        <w:szCs w:val="18"/>
      </w:rPr>
      <w:t xml:space="preserve">18 Education Trust </w:t>
    </w:r>
    <w:r w:rsidR="002F1F06">
      <w:rPr>
        <w:rFonts w:cs="Arial"/>
        <w:color w:val="808080" w:themeColor="background1" w:themeShade="80"/>
        <w:sz w:val="18"/>
        <w:szCs w:val="18"/>
      </w:rPr>
      <w:t>Accessibility Plan</w:t>
    </w:r>
    <w:r w:rsidR="00F311BE">
      <w:rPr>
        <w:rFonts w:cs="Arial"/>
        <w:color w:val="808080" w:themeColor="background1" w:themeShade="80"/>
        <w:sz w:val="18"/>
        <w:szCs w:val="18"/>
      </w:rPr>
      <w:tab/>
    </w:r>
    <w:r w:rsidR="007965FA" w:rsidRPr="00C8303F">
      <w:rPr>
        <w:rFonts w:cs="Arial"/>
        <w:color w:val="808080" w:themeColor="background1" w:themeShade="80"/>
        <w:sz w:val="18"/>
        <w:szCs w:val="18"/>
      </w:rPr>
      <w:tab/>
    </w:r>
    <w:sdt>
      <w:sdtPr>
        <w:rPr>
          <w:rFonts w:cs="Arial"/>
          <w:color w:val="808080" w:themeColor="background1" w:themeShade="80"/>
          <w:sz w:val="18"/>
          <w:szCs w:val="18"/>
        </w:rPr>
        <w:id w:val="1728636285"/>
        <w:docPartObj>
          <w:docPartGallery w:val="Page Numbers (Top of Page)"/>
          <w:docPartUnique/>
        </w:docPartObj>
      </w:sdtPr>
      <w:sdtEndPr/>
      <w:sdtContent>
        <w:r w:rsidR="007965FA" w:rsidRPr="008666B3">
          <w:rPr>
            <w:rFonts w:cs="Arial"/>
            <w:color w:val="808080"/>
            <w:sz w:val="18"/>
            <w:szCs w:val="18"/>
          </w:rPr>
          <w:t xml:space="preserve"> </w:t>
        </w:r>
        <w:sdt>
          <w:sdtPr>
            <w:rPr>
              <w:rFonts w:cs="Arial"/>
              <w:color w:val="808080"/>
              <w:sz w:val="18"/>
              <w:szCs w:val="18"/>
            </w:rPr>
            <w:id w:val="-1619753580"/>
            <w:docPartObj>
              <w:docPartGallery w:val="Page Numbers (Top of Page)"/>
              <w:docPartUnique/>
            </w:docPartObj>
          </w:sdtPr>
          <w:sdtEndPr/>
          <w:sdtContent>
            <w:r w:rsidR="008666B3" w:rsidRPr="008666B3">
              <w:rPr>
                <w:rFonts w:cs="Arial"/>
                <w:color w:val="808080"/>
                <w:sz w:val="18"/>
                <w:szCs w:val="18"/>
              </w:rPr>
              <w:t xml:space="preserve">Page </w:t>
            </w:r>
            <w:r w:rsidR="008666B3" w:rsidRPr="008666B3">
              <w:rPr>
                <w:rFonts w:cs="Arial"/>
                <w:color w:val="808080"/>
                <w:sz w:val="18"/>
                <w:szCs w:val="18"/>
              </w:rPr>
              <w:fldChar w:fldCharType="begin"/>
            </w:r>
            <w:r w:rsidR="008666B3" w:rsidRPr="008666B3">
              <w:rPr>
                <w:rFonts w:cs="Arial"/>
                <w:color w:val="808080"/>
                <w:sz w:val="18"/>
                <w:szCs w:val="18"/>
              </w:rPr>
              <w:instrText xml:space="preserve"> PAGE </w:instrText>
            </w:r>
            <w:r w:rsidR="008666B3" w:rsidRPr="008666B3">
              <w:rPr>
                <w:rFonts w:cs="Arial"/>
                <w:color w:val="808080"/>
                <w:sz w:val="18"/>
                <w:szCs w:val="18"/>
              </w:rPr>
              <w:fldChar w:fldCharType="separate"/>
            </w:r>
            <w:r w:rsidR="008666B3" w:rsidRPr="008666B3">
              <w:rPr>
                <w:rFonts w:cs="Arial"/>
                <w:color w:val="808080"/>
                <w:sz w:val="18"/>
                <w:szCs w:val="18"/>
              </w:rPr>
              <w:t>1</w:t>
            </w:r>
            <w:r w:rsidR="008666B3" w:rsidRPr="008666B3">
              <w:rPr>
                <w:rFonts w:cs="Arial"/>
                <w:color w:val="808080"/>
                <w:sz w:val="18"/>
                <w:szCs w:val="18"/>
              </w:rPr>
              <w:fldChar w:fldCharType="end"/>
            </w:r>
            <w:r w:rsidR="008666B3" w:rsidRPr="008666B3">
              <w:rPr>
                <w:rFonts w:cs="Arial"/>
                <w:color w:val="808080"/>
                <w:sz w:val="18"/>
                <w:szCs w:val="18"/>
              </w:rPr>
              <w:t xml:space="preserve"> of </w:t>
            </w:r>
            <w:r w:rsidR="008666B3" w:rsidRPr="008666B3">
              <w:rPr>
                <w:rFonts w:cs="Arial"/>
                <w:color w:val="808080"/>
                <w:sz w:val="18"/>
                <w:szCs w:val="18"/>
              </w:rPr>
              <w:fldChar w:fldCharType="begin"/>
            </w:r>
            <w:r w:rsidR="008666B3" w:rsidRPr="008666B3">
              <w:rPr>
                <w:rFonts w:cs="Arial"/>
                <w:color w:val="808080"/>
                <w:sz w:val="18"/>
                <w:szCs w:val="18"/>
              </w:rPr>
              <w:instrText xml:space="preserve"> NUMPAGES  </w:instrText>
            </w:r>
            <w:r w:rsidR="008666B3" w:rsidRPr="008666B3">
              <w:rPr>
                <w:rFonts w:cs="Arial"/>
                <w:color w:val="808080"/>
                <w:sz w:val="18"/>
                <w:szCs w:val="18"/>
              </w:rPr>
              <w:fldChar w:fldCharType="separate"/>
            </w:r>
            <w:r w:rsidR="008666B3" w:rsidRPr="008666B3">
              <w:rPr>
                <w:rFonts w:cs="Arial"/>
                <w:color w:val="808080"/>
                <w:sz w:val="18"/>
                <w:szCs w:val="18"/>
              </w:rPr>
              <w:t>20</w:t>
            </w:r>
            <w:r w:rsidR="008666B3" w:rsidRPr="008666B3">
              <w:rPr>
                <w:rFonts w:cs="Arial"/>
                <w:color w:val="808080"/>
                <w:sz w:val="18"/>
                <w:szCs w:val="18"/>
              </w:rPr>
              <w:fldChar w:fldCharType="end"/>
            </w:r>
          </w:sdtContent>
        </w:sdt>
      </w:sdtContent>
    </w:sdt>
  </w:p>
  <w:p w14:paraId="35C2AA0E" w14:textId="01211A4B" w:rsidR="0070474E" w:rsidRPr="007965FA" w:rsidRDefault="00EB75AB" w:rsidP="0070474E">
    <w:pPr>
      <w:pStyle w:val="Footer"/>
      <w:rPr>
        <w:rFonts w:cs="Arial"/>
        <w:color w:val="808080" w:themeColor="background1" w:themeShade="80"/>
        <w:sz w:val="18"/>
        <w:szCs w:val="18"/>
      </w:rPr>
    </w:pPr>
    <w:r>
      <w:rPr>
        <w:rFonts w:cs="Arial"/>
        <w:color w:val="808080" w:themeColor="background1" w:themeShade="80"/>
        <w:sz w:val="18"/>
        <w:szCs w:val="18"/>
      </w:rPr>
      <w:t>S</w:t>
    </w:r>
    <w:r w:rsidR="002F1F06">
      <w:rPr>
        <w:rFonts w:cs="Arial"/>
        <w:color w:val="808080" w:themeColor="background1" w:themeShade="80"/>
        <w:sz w:val="18"/>
        <w:szCs w:val="18"/>
      </w:rPr>
      <w:t>ummer</w:t>
    </w:r>
    <w:r w:rsidR="00D64AB6">
      <w:rPr>
        <w:rFonts w:cs="Arial"/>
        <w:color w:val="808080" w:themeColor="background1" w:themeShade="80"/>
        <w:sz w:val="18"/>
        <w:szCs w:val="18"/>
      </w:rPr>
      <w:t xml:space="preserve"> Term</w:t>
    </w:r>
    <w:r w:rsidR="0070474E">
      <w:rPr>
        <w:rFonts w:cs="Arial"/>
        <w:color w:val="808080" w:themeColor="background1" w:themeShade="80"/>
        <w:sz w:val="18"/>
        <w:szCs w:val="18"/>
      </w:rPr>
      <w:t xml:space="preserve"> 202</w:t>
    </w:r>
    <w:r w:rsidR="002F1F06">
      <w:rPr>
        <w:rFonts w:cs="Arial"/>
        <w:color w:val="808080" w:themeColor="background1" w:themeShade="80"/>
        <w:sz w:val="18"/>
        <w:szCs w:val="18"/>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8E60F" w14:textId="77777777" w:rsidR="009F4573" w:rsidRDefault="009F4573" w:rsidP="009F4573">
    <w:pPr>
      <w:pStyle w:val="Footer"/>
      <w:spacing w:line="360" w:lineRule="auto"/>
      <w:jc w:val="center"/>
      <w:rPr>
        <w:rFonts w:ascii="Wingdings" w:hAnsi="Wingdings"/>
        <w:color w:val="EB4622"/>
        <w:sz w:val="6"/>
        <w:szCs w:val="6"/>
      </w:rPr>
    </w:pPr>
    <w:r>
      <w:rPr>
        <w:rFonts w:ascii="Raleway" w:hAnsi="Raleway"/>
        <w:noProof/>
        <w:color w:val="5B9BD5" w:themeColor="accent1"/>
        <w:sz w:val="20"/>
        <w:szCs w:val="20"/>
      </w:rPr>
      <mc:AlternateContent>
        <mc:Choice Requires="wps">
          <w:drawing>
            <wp:anchor distT="0" distB="0" distL="114300" distR="114300" simplePos="0" relativeHeight="251659264" behindDoc="0" locked="0" layoutInCell="1" allowOverlap="1" wp14:anchorId="14E44D17" wp14:editId="156E3683">
              <wp:simplePos x="0" y="0"/>
              <wp:positionH relativeFrom="margin">
                <wp:posOffset>-47625</wp:posOffset>
              </wp:positionH>
              <wp:positionV relativeFrom="paragraph">
                <wp:posOffset>14605</wp:posOffset>
              </wp:positionV>
              <wp:extent cx="67246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724650" cy="0"/>
                      </a:xfrm>
                      <a:prstGeom prst="line">
                        <a:avLst/>
                      </a:prstGeom>
                      <a:ln w="19050">
                        <a:solidFill>
                          <a:srgbClr val="EB4622"/>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AD9BC3"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5pt,1.15pt" to="525.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" strokecolor="#eb4622" strokeweight="1.5pt">
              <v:stroke joinstyle="miter"/>
              <w10:wrap anchorx="margin"/>
            </v:line>
          </w:pict>
        </mc:Fallback>
      </mc:AlternateContent>
    </w:r>
  </w:p>
  <w:p w14:paraId="31AEAB09" w14:textId="77777777" w:rsidR="009F4573" w:rsidRPr="0029437E" w:rsidRDefault="009F4573" w:rsidP="009F4573">
    <w:pPr>
      <w:pStyle w:val="Footer"/>
      <w:spacing w:line="360" w:lineRule="auto"/>
      <w:jc w:val="center"/>
      <w:rPr>
        <w:rFonts w:cs="Arial"/>
        <w:noProof/>
        <w:sz w:val="20"/>
        <w:szCs w:val="20"/>
      </w:rPr>
    </w:pPr>
    <w:r w:rsidRPr="00674EB7">
      <w:rPr>
        <w:rFonts w:ascii="Wingdings" w:hAnsi="Wingdings"/>
        <w:color w:val="EB4622"/>
      </w:rPr>
      <w:t></w:t>
    </w:r>
    <w:r w:rsidRPr="00674EB7">
      <w:t xml:space="preserve"> </w:t>
    </w:r>
    <w:r w:rsidRPr="0029437E">
      <w:rPr>
        <w:rFonts w:cs="Arial"/>
        <w:color w:val="002060"/>
      </w:rPr>
      <w:t>Compassionate</w:t>
    </w:r>
    <w:r>
      <w:rPr>
        <w:rFonts w:cs="Arial"/>
        <w:color w:val="002060"/>
      </w:rPr>
      <w:tab/>
    </w:r>
    <w:r w:rsidRPr="0029437E">
      <w:rPr>
        <w:rFonts w:cs="Arial"/>
        <w:color w:val="002060"/>
      </w:rPr>
      <w:t xml:space="preserve"> </w:t>
    </w:r>
    <w:r w:rsidRPr="00674EB7">
      <w:rPr>
        <w:rFonts w:ascii="Wingdings" w:hAnsi="Wingdings"/>
        <w:color w:val="EB4622"/>
      </w:rPr>
      <w:t></w:t>
    </w:r>
    <w:r w:rsidRPr="00674EB7">
      <w:t xml:space="preserve"> </w:t>
    </w:r>
    <w:r w:rsidRPr="0029437E">
      <w:rPr>
        <w:rFonts w:cs="Arial"/>
        <w:color w:val="002060"/>
      </w:rPr>
      <w:t xml:space="preserve">Accomplished </w:t>
    </w:r>
    <w:r>
      <w:rPr>
        <w:rFonts w:cs="Arial"/>
        <w:color w:val="002060"/>
      </w:rPr>
      <w:tab/>
    </w:r>
    <w:r w:rsidRPr="00674EB7">
      <w:rPr>
        <w:rFonts w:ascii="Wingdings" w:hAnsi="Wingdings"/>
        <w:color w:val="EB4622"/>
      </w:rPr>
      <w:t></w:t>
    </w:r>
    <w:r w:rsidRPr="00674EB7">
      <w:t xml:space="preserve"> </w:t>
    </w:r>
    <w:r w:rsidRPr="0029437E">
      <w:rPr>
        <w:rFonts w:cs="Arial"/>
        <w:color w:val="002060"/>
      </w:rPr>
      <w:t>Resilient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AAEB5" w14:textId="77777777" w:rsidR="003D1F15" w:rsidRDefault="003D1F15">
      <w:r>
        <w:rPr>
          <w:color w:val="000000"/>
        </w:rPr>
        <w:separator/>
      </w:r>
    </w:p>
  </w:footnote>
  <w:footnote w:type="continuationSeparator" w:id="0">
    <w:p w14:paraId="547B0E4A" w14:textId="77777777" w:rsidR="003D1F15" w:rsidRDefault="003D1F15">
      <w:r>
        <w:continuationSeparator/>
      </w:r>
    </w:p>
  </w:footnote>
  <w:footnote w:type="continuationNotice" w:id="1">
    <w:p w14:paraId="23AA93A3" w14:textId="77777777" w:rsidR="003D1F15" w:rsidRDefault="003D1F1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7CDF"/>
    <w:multiLevelType w:val="multilevel"/>
    <w:tmpl w:val="91783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2A1C1D"/>
    <w:multiLevelType w:val="hybridMultilevel"/>
    <w:tmpl w:val="5010D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622091"/>
    <w:multiLevelType w:val="hybridMultilevel"/>
    <w:tmpl w:val="30D49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AE7856"/>
    <w:multiLevelType w:val="multilevel"/>
    <w:tmpl w:val="93C45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6E1C3B"/>
    <w:multiLevelType w:val="multilevel"/>
    <w:tmpl w:val="865AA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2F52D7"/>
    <w:multiLevelType w:val="multilevel"/>
    <w:tmpl w:val="B7F26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627CDA"/>
    <w:multiLevelType w:val="multilevel"/>
    <w:tmpl w:val="03647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E45048"/>
    <w:multiLevelType w:val="multilevel"/>
    <w:tmpl w:val="28AA7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E7B3812"/>
    <w:multiLevelType w:val="hybridMultilevel"/>
    <w:tmpl w:val="F796F6EE"/>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0E894190"/>
    <w:multiLevelType w:val="multilevel"/>
    <w:tmpl w:val="CBFC3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3CA4E94"/>
    <w:multiLevelType w:val="multilevel"/>
    <w:tmpl w:val="93A6D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44265D9"/>
    <w:multiLevelType w:val="hybridMultilevel"/>
    <w:tmpl w:val="FBB87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CB47F9"/>
    <w:multiLevelType w:val="multilevel"/>
    <w:tmpl w:val="AC70D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7D92538"/>
    <w:multiLevelType w:val="multilevel"/>
    <w:tmpl w:val="0DA26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85C2AAE"/>
    <w:multiLevelType w:val="multilevel"/>
    <w:tmpl w:val="3996A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C0C1E51"/>
    <w:multiLevelType w:val="multilevel"/>
    <w:tmpl w:val="7E841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CE94BB1"/>
    <w:multiLevelType w:val="multilevel"/>
    <w:tmpl w:val="12E66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DEF16AA"/>
    <w:multiLevelType w:val="hybridMultilevel"/>
    <w:tmpl w:val="60A4F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EAF4863"/>
    <w:multiLevelType w:val="multilevel"/>
    <w:tmpl w:val="91EED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0F45BD1"/>
    <w:multiLevelType w:val="multilevel"/>
    <w:tmpl w:val="474CA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11F5C10"/>
    <w:multiLevelType w:val="hybridMultilevel"/>
    <w:tmpl w:val="23720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1D0BCE"/>
    <w:multiLevelType w:val="hybridMultilevel"/>
    <w:tmpl w:val="004A5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7E54664"/>
    <w:multiLevelType w:val="multilevel"/>
    <w:tmpl w:val="62C0C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8F14D5B"/>
    <w:multiLevelType w:val="multilevel"/>
    <w:tmpl w:val="CA7A2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91C60CF"/>
    <w:multiLevelType w:val="multilevel"/>
    <w:tmpl w:val="6CD82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A023AA7"/>
    <w:multiLevelType w:val="multilevel"/>
    <w:tmpl w:val="D214E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AD269E6"/>
    <w:multiLevelType w:val="hybridMultilevel"/>
    <w:tmpl w:val="23F82F6E"/>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7" w15:restartNumberingAfterBreak="0">
    <w:nsid w:val="2B313636"/>
    <w:multiLevelType w:val="multilevel"/>
    <w:tmpl w:val="E6FAB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C4D5393"/>
    <w:multiLevelType w:val="hybridMultilevel"/>
    <w:tmpl w:val="C15214D0"/>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29" w15:restartNumberingAfterBreak="0">
    <w:nsid w:val="2E7D3EAD"/>
    <w:multiLevelType w:val="hybridMultilevel"/>
    <w:tmpl w:val="8A7C3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01302D4"/>
    <w:multiLevelType w:val="multilevel"/>
    <w:tmpl w:val="5A90B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30E5577"/>
    <w:multiLevelType w:val="hybridMultilevel"/>
    <w:tmpl w:val="FC526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3191192"/>
    <w:multiLevelType w:val="multilevel"/>
    <w:tmpl w:val="6C0EA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34B0C60"/>
    <w:multiLevelType w:val="multilevel"/>
    <w:tmpl w:val="E2F21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3A91585"/>
    <w:multiLevelType w:val="multilevel"/>
    <w:tmpl w:val="7BEC6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55B189B"/>
    <w:multiLevelType w:val="hybridMultilevel"/>
    <w:tmpl w:val="66206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6150395"/>
    <w:multiLevelType w:val="hybridMultilevel"/>
    <w:tmpl w:val="13B43A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36FB0C4C"/>
    <w:multiLevelType w:val="multilevel"/>
    <w:tmpl w:val="DAC42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83219B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3A115067"/>
    <w:multiLevelType w:val="multilevel"/>
    <w:tmpl w:val="6E42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A3E223A"/>
    <w:multiLevelType w:val="hybridMultilevel"/>
    <w:tmpl w:val="A09E4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ABF72A3"/>
    <w:multiLevelType w:val="multilevel"/>
    <w:tmpl w:val="353C9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C802B3D"/>
    <w:multiLevelType w:val="hybridMultilevel"/>
    <w:tmpl w:val="E6943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812A79"/>
    <w:multiLevelType w:val="multilevel"/>
    <w:tmpl w:val="195E6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08561C8"/>
    <w:multiLevelType w:val="multilevel"/>
    <w:tmpl w:val="0FD24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3F12A2C"/>
    <w:multiLevelType w:val="multilevel"/>
    <w:tmpl w:val="2DCC5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88A1E97"/>
    <w:multiLevelType w:val="multilevel"/>
    <w:tmpl w:val="8AB4B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890009C"/>
    <w:multiLevelType w:val="multilevel"/>
    <w:tmpl w:val="05DAC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995290B"/>
    <w:multiLevelType w:val="hybridMultilevel"/>
    <w:tmpl w:val="A45E3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C2B6387"/>
    <w:multiLevelType w:val="multilevel"/>
    <w:tmpl w:val="FCC4A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4E2F1FEC"/>
    <w:multiLevelType w:val="multilevel"/>
    <w:tmpl w:val="AAAC3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072662B"/>
    <w:multiLevelType w:val="multilevel"/>
    <w:tmpl w:val="821E4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0EB7FFC"/>
    <w:multiLevelType w:val="multilevel"/>
    <w:tmpl w:val="9B50F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17E1457"/>
    <w:multiLevelType w:val="multilevel"/>
    <w:tmpl w:val="03C86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1893653"/>
    <w:multiLevelType w:val="hybridMultilevel"/>
    <w:tmpl w:val="7EF4E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5DF058F"/>
    <w:multiLevelType w:val="multilevel"/>
    <w:tmpl w:val="D3E69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56C75AB1"/>
    <w:multiLevelType w:val="hybridMultilevel"/>
    <w:tmpl w:val="069CE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7325F91"/>
    <w:multiLevelType w:val="hybridMultilevel"/>
    <w:tmpl w:val="064AB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C560DED"/>
    <w:multiLevelType w:val="multilevel"/>
    <w:tmpl w:val="00CE5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D2052D1"/>
    <w:multiLevelType w:val="hybridMultilevel"/>
    <w:tmpl w:val="E48A0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D7404BB"/>
    <w:multiLevelType w:val="hybridMultilevel"/>
    <w:tmpl w:val="E3DC0F9A"/>
    <w:lvl w:ilvl="0" w:tplc="EE4A2FC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5DCD4366"/>
    <w:multiLevelType w:val="hybridMultilevel"/>
    <w:tmpl w:val="8B34EE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5E0522F5"/>
    <w:multiLevelType w:val="multilevel"/>
    <w:tmpl w:val="7EF62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5FE17602"/>
    <w:multiLevelType w:val="multilevel"/>
    <w:tmpl w:val="0298E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60277DE1"/>
    <w:multiLevelType w:val="hybridMultilevel"/>
    <w:tmpl w:val="DCBE0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0E16EC3"/>
    <w:multiLevelType w:val="multilevel"/>
    <w:tmpl w:val="E98C3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13E6021"/>
    <w:multiLevelType w:val="multilevel"/>
    <w:tmpl w:val="27DA3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62077263"/>
    <w:multiLevelType w:val="hybridMultilevel"/>
    <w:tmpl w:val="10C4B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4BF3E5D"/>
    <w:multiLevelType w:val="multilevel"/>
    <w:tmpl w:val="8A160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64C109F2"/>
    <w:multiLevelType w:val="multilevel"/>
    <w:tmpl w:val="7D64D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653167CC"/>
    <w:multiLevelType w:val="hybridMultilevel"/>
    <w:tmpl w:val="B7142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5471DA3"/>
    <w:multiLevelType w:val="multilevel"/>
    <w:tmpl w:val="634A6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68D454EF"/>
    <w:multiLevelType w:val="multilevel"/>
    <w:tmpl w:val="2B84D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8F42CDF"/>
    <w:multiLevelType w:val="multilevel"/>
    <w:tmpl w:val="68C49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6A532EA2"/>
    <w:multiLevelType w:val="multilevel"/>
    <w:tmpl w:val="5902F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6C7A403D"/>
    <w:multiLevelType w:val="hybridMultilevel"/>
    <w:tmpl w:val="3E5CB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CA970F8"/>
    <w:multiLevelType w:val="multilevel"/>
    <w:tmpl w:val="578E7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6D5D4C27"/>
    <w:multiLevelType w:val="hybridMultilevel"/>
    <w:tmpl w:val="669E3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D9E22E9"/>
    <w:multiLevelType w:val="multilevel"/>
    <w:tmpl w:val="09402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6E9E7989"/>
    <w:multiLevelType w:val="multilevel"/>
    <w:tmpl w:val="96BAF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6F1D0995"/>
    <w:multiLevelType w:val="multilevel"/>
    <w:tmpl w:val="78862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717446FB"/>
    <w:multiLevelType w:val="multilevel"/>
    <w:tmpl w:val="7C868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71FF01AF"/>
    <w:multiLevelType w:val="multilevel"/>
    <w:tmpl w:val="A904A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757018A2"/>
    <w:multiLevelType w:val="multilevel"/>
    <w:tmpl w:val="748A6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76212187"/>
    <w:multiLevelType w:val="multilevel"/>
    <w:tmpl w:val="C7A0E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7BD33009"/>
    <w:multiLevelType w:val="hybridMultilevel"/>
    <w:tmpl w:val="29646C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7D06168E"/>
    <w:multiLevelType w:val="hybridMultilevel"/>
    <w:tmpl w:val="E482F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F7F7169"/>
    <w:multiLevelType w:val="multilevel"/>
    <w:tmpl w:val="0E8A1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97436337">
    <w:abstractNumId w:val="86"/>
  </w:num>
  <w:num w:numId="2" w16cid:durableId="1837189121">
    <w:abstractNumId w:val="21"/>
  </w:num>
  <w:num w:numId="3" w16cid:durableId="156531057">
    <w:abstractNumId w:val="11"/>
  </w:num>
  <w:num w:numId="4" w16cid:durableId="766853545">
    <w:abstractNumId w:val="29"/>
  </w:num>
  <w:num w:numId="5" w16cid:durableId="1552841116">
    <w:abstractNumId w:val="31"/>
  </w:num>
  <w:num w:numId="6" w16cid:durableId="150610068">
    <w:abstractNumId w:val="36"/>
  </w:num>
  <w:num w:numId="7" w16cid:durableId="578753241">
    <w:abstractNumId w:val="85"/>
  </w:num>
  <w:num w:numId="8" w16cid:durableId="58019541">
    <w:abstractNumId w:val="61"/>
  </w:num>
  <w:num w:numId="9" w16cid:durableId="750735931">
    <w:abstractNumId w:val="26"/>
  </w:num>
  <w:num w:numId="10" w16cid:durableId="1712265041">
    <w:abstractNumId w:val="8"/>
  </w:num>
  <w:num w:numId="11" w16cid:durableId="1293708789">
    <w:abstractNumId w:val="57"/>
  </w:num>
  <w:num w:numId="12" w16cid:durableId="1778141263">
    <w:abstractNumId w:val="38"/>
  </w:num>
  <w:num w:numId="13" w16cid:durableId="2040541447">
    <w:abstractNumId w:val="60"/>
  </w:num>
  <w:num w:numId="14" w16cid:durableId="60493709">
    <w:abstractNumId w:val="28"/>
  </w:num>
  <w:num w:numId="15" w16cid:durableId="6562967">
    <w:abstractNumId w:val="56"/>
  </w:num>
  <w:num w:numId="16" w16cid:durableId="678822860">
    <w:abstractNumId w:val="67"/>
  </w:num>
  <w:num w:numId="17" w16cid:durableId="271016003">
    <w:abstractNumId w:val="35"/>
  </w:num>
  <w:num w:numId="18" w16cid:durableId="1369332415">
    <w:abstractNumId w:val="17"/>
  </w:num>
  <w:num w:numId="19" w16cid:durableId="1483958875">
    <w:abstractNumId w:val="59"/>
  </w:num>
  <w:num w:numId="20" w16cid:durableId="1669821404">
    <w:abstractNumId w:val="77"/>
  </w:num>
  <w:num w:numId="21" w16cid:durableId="587276812">
    <w:abstractNumId w:val="2"/>
  </w:num>
  <w:num w:numId="22" w16cid:durableId="302319055">
    <w:abstractNumId w:val="42"/>
  </w:num>
  <w:num w:numId="23" w16cid:durableId="662970127">
    <w:abstractNumId w:val="40"/>
  </w:num>
  <w:num w:numId="24" w16cid:durableId="2132356722">
    <w:abstractNumId w:val="20"/>
  </w:num>
  <w:num w:numId="25" w16cid:durableId="2090231584">
    <w:abstractNumId w:val="70"/>
  </w:num>
  <w:num w:numId="26" w16cid:durableId="1739550935">
    <w:abstractNumId w:val="75"/>
  </w:num>
  <w:num w:numId="27" w16cid:durableId="305089093">
    <w:abstractNumId w:val="64"/>
  </w:num>
  <w:num w:numId="28" w16cid:durableId="2008247588">
    <w:abstractNumId w:val="1"/>
  </w:num>
  <w:num w:numId="29" w16cid:durableId="713114848">
    <w:abstractNumId w:val="54"/>
  </w:num>
  <w:num w:numId="30" w16cid:durableId="2039622780">
    <w:abstractNumId w:val="48"/>
  </w:num>
  <w:num w:numId="31" w16cid:durableId="1952396564">
    <w:abstractNumId w:val="43"/>
  </w:num>
  <w:num w:numId="32" w16cid:durableId="534274615">
    <w:abstractNumId w:val="82"/>
  </w:num>
  <w:num w:numId="33" w16cid:durableId="300234593">
    <w:abstractNumId w:val="23"/>
  </w:num>
  <w:num w:numId="34" w16cid:durableId="197670298">
    <w:abstractNumId w:val="39"/>
  </w:num>
  <w:num w:numId="35" w16cid:durableId="2106146211">
    <w:abstractNumId w:val="10"/>
  </w:num>
  <w:num w:numId="36" w16cid:durableId="1555966140">
    <w:abstractNumId w:val="49"/>
  </w:num>
  <w:num w:numId="37" w16cid:durableId="1427917404">
    <w:abstractNumId w:val="0"/>
  </w:num>
  <w:num w:numId="38" w16cid:durableId="1722095967">
    <w:abstractNumId w:val="81"/>
  </w:num>
  <w:num w:numId="39" w16cid:durableId="272515728">
    <w:abstractNumId w:val="3"/>
  </w:num>
  <w:num w:numId="40" w16cid:durableId="1051423038">
    <w:abstractNumId w:val="44"/>
  </w:num>
  <w:num w:numId="41" w16cid:durableId="867718594">
    <w:abstractNumId w:val="34"/>
  </w:num>
  <w:num w:numId="42" w16cid:durableId="1501314821">
    <w:abstractNumId w:val="30"/>
  </w:num>
  <w:num w:numId="43" w16cid:durableId="994915223">
    <w:abstractNumId w:val="73"/>
  </w:num>
  <w:num w:numId="44" w16cid:durableId="1454976951">
    <w:abstractNumId w:val="66"/>
  </w:num>
  <w:num w:numId="45" w16cid:durableId="269358104">
    <w:abstractNumId w:val="50"/>
  </w:num>
  <w:num w:numId="46" w16cid:durableId="128473284">
    <w:abstractNumId w:val="13"/>
  </w:num>
  <w:num w:numId="47" w16cid:durableId="1244141454">
    <w:abstractNumId w:val="15"/>
  </w:num>
  <w:num w:numId="48" w16cid:durableId="1784494144">
    <w:abstractNumId w:val="55"/>
  </w:num>
  <w:num w:numId="49" w16cid:durableId="206836666">
    <w:abstractNumId w:val="18"/>
  </w:num>
  <w:num w:numId="50" w16cid:durableId="37508265">
    <w:abstractNumId w:val="84"/>
  </w:num>
  <w:num w:numId="51" w16cid:durableId="1485505657">
    <w:abstractNumId w:val="27"/>
  </w:num>
  <w:num w:numId="52" w16cid:durableId="432365452">
    <w:abstractNumId w:val="46"/>
  </w:num>
  <w:num w:numId="53" w16cid:durableId="2034768788">
    <w:abstractNumId w:val="53"/>
  </w:num>
  <w:num w:numId="54" w16cid:durableId="1258102091">
    <w:abstractNumId w:val="19"/>
  </w:num>
  <w:num w:numId="55" w16cid:durableId="1354185430">
    <w:abstractNumId w:val="5"/>
  </w:num>
  <w:num w:numId="56" w16cid:durableId="1409572622">
    <w:abstractNumId w:val="79"/>
  </w:num>
  <w:num w:numId="57" w16cid:durableId="1260485375">
    <w:abstractNumId w:val="80"/>
  </w:num>
  <w:num w:numId="58" w16cid:durableId="1129712632">
    <w:abstractNumId w:val="63"/>
  </w:num>
  <w:num w:numId="59" w16cid:durableId="1858225443">
    <w:abstractNumId w:val="65"/>
  </w:num>
  <w:num w:numId="60" w16cid:durableId="1456872213">
    <w:abstractNumId w:val="12"/>
  </w:num>
  <w:num w:numId="61" w16cid:durableId="963190435">
    <w:abstractNumId w:val="24"/>
  </w:num>
  <w:num w:numId="62" w16cid:durableId="224485905">
    <w:abstractNumId w:val="4"/>
  </w:num>
  <w:num w:numId="63" w16cid:durableId="827937985">
    <w:abstractNumId w:val="74"/>
  </w:num>
  <w:num w:numId="64" w16cid:durableId="1272081408">
    <w:abstractNumId w:val="47"/>
  </w:num>
  <w:num w:numId="65" w16cid:durableId="491874843">
    <w:abstractNumId w:val="7"/>
  </w:num>
  <w:num w:numId="66" w16cid:durableId="667439360">
    <w:abstractNumId w:val="69"/>
  </w:num>
  <w:num w:numId="67" w16cid:durableId="1734503488">
    <w:abstractNumId w:val="41"/>
  </w:num>
  <w:num w:numId="68" w16cid:durableId="836266208">
    <w:abstractNumId w:val="25"/>
  </w:num>
  <w:num w:numId="69" w16cid:durableId="597180638">
    <w:abstractNumId w:val="37"/>
  </w:num>
  <w:num w:numId="70" w16cid:durableId="1069619493">
    <w:abstractNumId w:val="45"/>
  </w:num>
  <w:num w:numId="71" w16cid:durableId="1063681238">
    <w:abstractNumId w:val="62"/>
  </w:num>
  <w:num w:numId="72" w16cid:durableId="633945926">
    <w:abstractNumId w:val="76"/>
  </w:num>
  <w:num w:numId="73" w16cid:durableId="1254977612">
    <w:abstractNumId w:val="32"/>
  </w:num>
  <w:num w:numId="74" w16cid:durableId="2143499583">
    <w:abstractNumId w:val="83"/>
  </w:num>
  <w:num w:numId="75" w16cid:durableId="939065619">
    <w:abstractNumId w:val="72"/>
  </w:num>
  <w:num w:numId="76" w16cid:durableId="1506359258">
    <w:abstractNumId w:val="33"/>
  </w:num>
  <w:num w:numId="77" w16cid:durableId="2072076671">
    <w:abstractNumId w:val="68"/>
  </w:num>
  <w:num w:numId="78" w16cid:durableId="2047411805">
    <w:abstractNumId w:val="14"/>
  </w:num>
  <w:num w:numId="79" w16cid:durableId="1122454676">
    <w:abstractNumId w:val="51"/>
  </w:num>
  <w:num w:numId="80" w16cid:durableId="1568219907">
    <w:abstractNumId w:val="6"/>
  </w:num>
  <w:num w:numId="81" w16cid:durableId="2027049838">
    <w:abstractNumId w:val="58"/>
  </w:num>
  <w:num w:numId="82" w16cid:durableId="1814062268">
    <w:abstractNumId w:val="78"/>
  </w:num>
  <w:num w:numId="83" w16cid:durableId="725688836">
    <w:abstractNumId w:val="52"/>
  </w:num>
  <w:num w:numId="84" w16cid:durableId="1443766286">
    <w:abstractNumId w:val="22"/>
  </w:num>
  <w:num w:numId="85" w16cid:durableId="1032153198">
    <w:abstractNumId w:val="71"/>
  </w:num>
  <w:num w:numId="86" w16cid:durableId="17851611">
    <w:abstractNumId w:val="16"/>
  </w:num>
  <w:num w:numId="87" w16cid:durableId="793715667">
    <w:abstractNumId w:val="87"/>
  </w:num>
  <w:num w:numId="88" w16cid:durableId="1967811794">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0F9"/>
    <w:rsid w:val="000002FC"/>
    <w:rsid w:val="000037D7"/>
    <w:rsid w:val="00004A25"/>
    <w:rsid w:val="000114FF"/>
    <w:rsid w:val="0001393D"/>
    <w:rsid w:val="00014477"/>
    <w:rsid w:val="000158C5"/>
    <w:rsid w:val="000160AA"/>
    <w:rsid w:val="000204F2"/>
    <w:rsid w:val="000205F6"/>
    <w:rsid w:val="00020AAB"/>
    <w:rsid w:val="00021E87"/>
    <w:rsid w:val="0003539A"/>
    <w:rsid w:val="0004258C"/>
    <w:rsid w:val="00045640"/>
    <w:rsid w:val="00045C19"/>
    <w:rsid w:val="00050CF6"/>
    <w:rsid w:val="00052F1C"/>
    <w:rsid w:val="0005453E"/>
    <w:rsid w:val="00054DF1"/>
    <w:rsid w:val="000550BF"/>
    <w:rsid w:val="00066539"/>
    <w:rsid w:val="00073247"/>
    <w:rsid w:val="00073F92"/>
    <w:rsid w:val="00074417"/>
    <w:rsid w:val="000760E1"/>
    <w:rsid w:val="000777E1"/>
    <w:rsid w:val="00083352"/>
    <w:rsid w:val="0008563B"/>
    <w:rsid w:val="000869D2"/>
    <w:rsid w:val="00093D76"/>
    <w:rsid w:val="0009576A"/>
    <w:rsid w:val="000979F8"/>
    <w:rsid w:val="000A16B2"/>
    <w:rsid w:val="000A238D"/>
    <w:rsid w:val="000B0809"/>
    <w:rsid w:val="000C0CC5"/>
    <w:rsid w:val="000C20A3"/>
    <w:rsid w:val="000C3861"/>
    <w:rsid w:val="000D377E"/>
    <w:rsid w:val="000E4406"/>
    <w:rsid w:val="000E4809"/>
    <w:rsid w:val="000F4E6E"/>
    <w:rsid w:val="00110E32"/>
    <w:rsid w:val="00110EB3"/>
    <w:rsid w:val="00113B6E"/>
    <w:rsid w:val="001141BB"/>
    <w:rsid w:val="00114301"/>
    <w:rsid w:val="00115285"/>
    <w:rsid w:val="0011541D"/>
    <w:rsid w:val="00115E90"/>
    <w:rsid w:val="00116E27"/>
    <w:rsid w:val="00122532"/>
    <w:rsid w:val="001261E0"/>
    <w:rsid w:val="00131853"/>
    <w:rsid w:val="00137989"/>
    <w:rsid w:val="00142F47"/>
    <w:rsid w:val="00151665"/>
    <w:rsid w:val="00151E56"/>
    <w:rsid w:val="00156F9A"/>
    <w:rsid w:val="00167427"/>
    <w:rsid w:val="00170D4C"/>
    <w:rsid w:val="00170EA6"/>
    <w:rsid w:val="001710B4"/>
    <w:rsid w:val="00174FC0"/>
    <w:rsid w:val="0017683A"/>
    <w:rsid w:val="00181345"/>
    <w:rsid w:val="00184A34"/>
    <w:rsid w:val="00192A63"/>
    <w:rsid w:val="001A24E8"/>
    <w:rsid w:val="001B081B"/>
    <w:rsid w:val="001B4512"/>
    <w:rsid w:val="001C0F1F"/>
    <w:rsid w:val="001C1D7A"/>
    <w:rsid w:val="001C424D"/>
    <w:rsid w:val="001C6A4A"/>
    <w:rsid w:val="001D0739"/>
    <w:rsid w:val="001D247F"/>
    <w:rsid w:val="001D40AC"/>
    <w:rsid w:val="001D50FE"/>
    <w:rsid w:val="001D6290"/>
    <w:rsid w:val="001D7165"/>
    <w:rsid w:val="001D76EC"/>
    <w:rsid w:val="001E35F4"/>
    <w:rsid w:val="001F1D6E"/>
    <w:rsid w:val="001F1E41"/>
    <w:rsid w:val="001F53AF"/>
    <w:rsid w:val="00201AE3"/>
    <w:rsid w:val="00220258"/>
    <w:rsid w:val="00223416"/>
    <w:rsid w:val="002347B6"/>
    <w:rsid w:val="002426E5"/>
    <w:rsid w:val="002506B4"/>
    <w:rsid w:val="002508AB"/>
    <w:rsid w:val="00251D8E"/>
    <w:rsid w:val="002534C5"/>
    <w:rsid w:val="00254D86"/>
    <w:rsid w:val="00260C8C"/>
    <w:rsid w:val="0026455E"/>
    <w:rsid w:val="00266A34"/>
    <w:rsid w:val="00270516"/>
    <w:rsid w:val="0027300A"/>
    <w:rsid w:val="00273E33"/>
    <w:rsid w:val="0028463E"/>
    <w:rsid w:val="00285FAF"/>
    <w:rsid w:val="0029037B"/>
    <w:rsid w:val="00297134"/>
    <w:rsid w:val="002A0786"/>
    <w:rsid w:val="002A314D"/>
    <w:rsid w:val="002B0810"/>
    <w:rsid w:val="002B41B5"/>
    <w:rsid w:val="002B5C14"/>
    <w:rsid w:val="002B6470"/>
    <w:rsid w:val="002B78AC"/>
    <w:rsid w:val="002C002E"/>
    <w:rsid w:val="002C62DB"/>
    <w:rsid w:val="002D188E"/>
    <w:rsid w:val="002D5A6D"/>
    <w:rsid w:val="002E17DB"/>
    <w:rsid w:val="002E4F6D"/>
    <w:rsid w:val="002E7CC7"/>
    <w:rsid w:val="002F0EC1"/>
    <w:rsid w:val="002F18B2"/>
    <w:rsid w:val="002F1F06"/>
    <w:rsid w:val="002F3F43"/>
    <w:rsid w:val="002F47D0"/>
    <w:rsid w:val="00301CA8"/>
    <w:rsid w:val="003074C1"/>
    <w:rsid w:val="003157F2"/>
    <w:rsid w:val="003166D0"/>
    <w:rsid w:val="0032028D"/>
    <w:rsid w:val="00320821"/>
    <w:rsid w:val="0032291B"/>
    <w:rsid w:val="0032325A"/>
    <w:rsid w:val="00325E38"/>
    <w:rsid w:val="0032784A"/>
    <w:rsid w:val="00335F8F"/>
    <w:rsid w:val="0034003D"/>
    <w:rsid w:val="003425F2"/>
    <w:rsid w:val="00342A5B"/>
    <w:rsid w:val="00343CB7"/>
    <w:rsid w:val="00351E65"/>
    <w:rsid w:val="00352798"/>
    <w:rsid w:val="00356E4E"/>
    <w:rsid w:val="0037123F"/>
    <w:rsid w:val="00374572"/>
    <w:rsid w:val="0037628B"/>
    <w:rsid w:val="0037652E"/>
    <w:rsid w:val="0038749B"/>
    <w:rsid w:val="00391F2B"/>
    <w:rsid w:val="00396C67"/>
    <w:rsid w:val="003A008A"/>
    <w:rsid w:val="003A14FA"/>
    <w:rsid w:val="003A5F08"/>
    <w:rsid w:val="003B1ACC"/>
    <w:rsid w:val="003C01E8"/>
    <w:rsid w:val="003C19C8"/>
    <w:rsid w:val="003C26A8"/>
    <w:rsid w:val="003C75A9"/>
    <w:rsid w:val="003D1901"/>
    <w:rsid w:val="003D1F15"/>
    <w:rsid w:val="003D20E5"/>
    <w:rsid w:val="003D3641"/>
    <w:rsid w:val="003D455C"/>
    <w:rsid w:val="003E2B05"/>
    <w:rsid w:val="003E3492"/>
    <w:rsid w:val="003F317D"/>
    <w:rsid w:val="0040059C"/>
    <w:rsid w:val="00403760"/>
    <w:rsid w:val="00403C13"/>
    <w:rsid w:val="0040750F"/>
    <w:rsid w:val="004118F1"/>
    <w:rsid w:val="00424F69"/>
    <w:rsid w:val="004310F3"/>
    <w:rsid w:val="0043568F"/>
    <w:rsid w:val="0044038A"/>
    <w:rsid w:val="004404F5"/>
    <w:rsid w:val="00443754"/>
    <w:rsid w:val="0044790B"/>
    <w:rsid w:val="00455E07"/>
    <w:rsid w:val="00457ADD"/>
    <w:rsid w:val="00461E36"/>
    <w:rsid w:val="004665B4"/>
    <w:rsid w:val="004673FE"/>
    <w:rsid w:val="00471069"/>
    <w:rsid w:val="00473706"/>
    <w:rsid w:val="004766BE"/>
    <w:rsid w:val="00485078"/>
    <w:rsid w:val="00487A7C"/>
    <w:rsid w:val="0049076D"/>
    <w:rsid w:val="004932DC"/>
    <w:rsid w:val="004937F9"/>
    <w:rsid w:val="00496A16"/>
    <w:rsid w:val="004976D2"/>
    <w:rsid w:val="004A195C"/>
    <w:rsid w:val="004A7D68"/>
    <w:rsid w:val="004B0C01"/>
    <w:rsid w:val="004B11EB"/>
    <w:rsid w:val="004B2255"/>
    <w:rsid w:val="004B455D"/>
    <w:rsid w:val="004B6630"/>
    <w:rsid w:val="004C0EFB"/>
    <w:rsid w:val="004C16A8"/>
    <w:rsid w:val="004C55FB"/>
    <w:rsid w:val="004C77D9"/>
    <w:rsid w:val="004C79B5"/>
    <w:rsid w:val="004D732E"/>
    <w:rsid w:val="004F79F6"/>
    <w:rsid w:val="005078D7"/>
    <w:rsid w:val="00507AA1"/>
    <w:rsid w:val="00516D45"/>
    <w:rsid w:val="00521738"/>
    <w:rsid w:val="005263C5"/>
    <w:rsid w:val="00537371"/>
    <w:rsid w:val="00540AAC"/>
    <w:rsid w:val="00542268"/>
    <w:rsid w:val="0054685D"/>
    <w:rsid w:val="00547D50"/>
    <w:rsid w:val="00553ED4"/>
    <w:rsid w:val="005624EC"/>
    <w:rsid w:val="00564F07"/>
    <w:rsid w:val="00566766"/>
    <w:rsid w:val="0056756D"/>
    <w:rsid w:val="005802BA"/>
    <w:rsid w:val="00582969"/>
    <w:rsid w:val="00585BA1"/>
    <w:rsid w:val="00585EB2"/>
    <w:rsid w:val="00587E04"/>
    <w:rsid w:val="00595176"/>
    <w:rsid w:val="005A15F0"/>
    <w:rsid w:val="005A3880"/>
    <w:rsid w:val="005A3FB8"/>
    <w:rsid w:val="005A7AE0"/>
    <w:rsid w:val="005B1D12"/>
    <w:rsid w:val="005B4EDE"/>
    <w:rsid w:val="005B5E46"/>
    <w:rsid w:val="005C201E"/>
    <w:rsid w:val="005C2813"/>
    <w:rsid w:val="005C39A9"/>
    <w:rsid w:val="005D063B"/>
    <w:rsid w:val="005D3037"/>
    <w:rsid w:val="005D531E"/>
    <w:rsid w:val="005D6663"/>
    <w:rsid w:val="005E1B5C"/>
    <w:rsid w:val="005E4BDA"/>
    <w:rsid w:val="005E5029"/>
    <w:rsid w:val="005F0E0E"/>
    <w:rsid w:val="005F28DE"/>
    <w:rsid w:val="005F609A"/>
    <w:rsid w:val="005F79F7"/>
    <w:rsid w:val="00600DF1"/>
    <w:rsid w:val="0060207B"/>
    <w:rsid w:val="0060603E"/>
    <w:rsid w:val="006277F6"/>
    <w:rsid w:val="00630A39"/>
    <w:rsid w:val="00632390"/>
    <w:rsid w:val="00634BAA"/>
    <w:rsid w:val="00637331"/>
    <w:rsid w:val="006379B7"/>
    <w:rsid w:val="00651185"/>
    <w:rsid w:val="00653AAA"/>
    <w:rsid w:val="0065727D"/>
    <w:rsid w:val="006626D3"/>
    <w:rsid w:val="006645E4"/>
    <w:rsid w:val="00664602"/>
    <w:rsid w:val="00665569"/>
    <w:rsid w:val="00682C8D"/>
    <w:rsid w:val="0068764B"/>
    <w:rsid w:val="0069058B"/>
    <w:rsid w:val="00691290"/>
    <w:rsid w:val="006926E7"/>
    <w:rsid w:val="00692C0A"/>
    <w:rsid w:val="00695649"/>
    <w:rsid w:val="00696A0C"/>
    <w:rsid w:val="006A100C"/>
    <w:rsid w:val="006A1356"/>
    <w:rsid w:val="006A1458"/>
    <w:rsid w:val="006A188A"/>
    <w:rsid w:val="006A20E2"/>
    <w:rsid w:val="006A32D8"/>
    <w:rsid w:val="006B3ECA"/>
    <w:rsid w:val="006C4395"/>
    <w:rsid w:val="006D03DB"/>
    <w:rsid w:val="006D2263"/>
    <w:rsid w:val="006D2909"/>
    <w:rsid w:val="006D5BD4"/>
    <w:rsid w:val="006E1876"/>
    <w:rsid w:val="006E2595"/>
    <w:rsid w:val="006E4B3B"/>
    <w:rsid w:val="006E6418"/>
    <w:rsid w:val="006F51D5"/>
    <w:rsid w:val="006F555F"/>
    <w:rsid w:val="00701DB5"/>
    <w:rsid w:val="00703682"/>
    <w:rsid w:val="0070474E"/>
    <w:rsid w:val="00704918"/>
    <w:rsid w:val="00705FEA"/>
    <w:rsid w:val="0071529D"/>
    <w:rsid w:val="00716716"/>
    <w:rsid w:val="00720EA1"/>
    <w:rsid w:val="007231AA"/>
    <w:rsid w:val="00723570"/>
    <w:rsid w:val="0073292B"/>
    <w:rsid w:val="00732FE5"/>
    <w:rsid w:val="00735294"/>
    <w:rsid w:val="00752C27"/>
    <w:rsid w:val="0075305D"/>
    <w:rsid w:val="007610A1"/>
    <w:rsid w:val="007665D7"/>
    <w:rsid w:val="00767154"/>
    <w:rsid w:val="00773216"/>
    <w:rsid w:val="00782E52"/>
    <w:rsid w:val="00782EA5"/>
    <w:rsid w:val="00784B0B"/>
    <w:rsid w:val="00785111"/>
    <w:rsid w:val="00793172"/>
    <w:rsid w:val="00794FD1"/>
    <w:rsid w:val="007965FA"/>
    <w:rsid w:val="007B20FC"/>
    <w:rsid w:val="007B2983"/>
    <w:rsid w:val="007B3F67"/>
    <w:rsid w:val="007B5C47"/>
    <w:rsid w:val="007B6FA2"/>
    <w:rsid w:val="007B70C0"/>
    <w:rsid w:val="007C4ACA"/>
    <w:rsid w:val="007C579C"/>
    <w:rsid w:val="007CFDEF"/>
    <w:rsid w:val="007D05D6"/>
    <w:rsid w:val="007D3F6A"/>
    <w:rsid w:val="007D75AB"/>
    <w:rsid w:val="007E2DDF"/>
    <w:rsid w:val="007E52B8"/>
    <w:rsid w:val="007E7956"/>
    <w:rsid w:val="007F0BF7"/>
    <w:rsid w:val="007F39FC"/>
    <w:rsid w:val="0080015F"/>
    <w:rsid w:val="0080095F"/>
    <w:rsid w:val="00806001"/>
    <w:rsid w:val="008216E6"/>
    <w:rsid w:val="00825F6F"/>
    <w:rsid w:val="00831075"/>
    <w:rsid w:val="00837C43"/>
    <w:rsid w:val="0084121E"/>
    <w:rsid w:val="008431D6"/>
    <w:rsid w:val="008558FE"/>
    <w:rsid w:val="008569AC"/>
    <w:rsid w:val="00857E33"/>
    <w:rsid w:val="00860162"/>
    <w:rsid w:val="00864E72"/>
    <w:rsid w:val="008666B3"/>
    <w:rsid w:val="00874A20"/>
    <w:rsid w:val="00891AE6"/>
    <w:rsid w:val="00894C81"/>
    <w:rsid w:val="00894EBF"/>
    <w:rsid w:val="008B14A4"/>
    <w:rsid w:val="008B3383"/>
    <w:rsid w:val="008B6F61"/>
    <w:rsid w:val="008D13DC"/>
    <w:rsid w:val="008D6359"/>
    <w:rsid w:val="008E4E0E"/>
    <w:rsid w:val="008E5D1A"/>
    <w:rsid w:val="008E7D47"/>
    <w:rsid w:val="008F01C0"/>
    <w:rsid w:val="008F43E1"/>
    <w:rsid w:val="008F4BA3"/>
    <w:rsid w:val="009005CB"/>
    <w:rsid w:val="009018A1"/>
    <w:rsid w:val="00901AE0"/>
    <w:rsid w:val="0090252F"/>
    <w:rsid w:val="00907689"/>
    <w:rsid w:val="0092459A"/>
    <w:rsid w:val="009314CA"/>
    <w:rsid w:val="009326DE"/>
    <w:rsid w:val="0094105E"/>
    <w:rsid w:val="0094143B"/>
    <w:rsid w:val="0094406C"/>
    <w:rsid w:val="00947F4F"/>
    <w:rsid w:val="00951C03"/>
    <w:rsid w:val="00960885"/>
    <w:rsid w:val="0096253F"/>
    <w:rsid w:val="009665F4"/>
    <w:rsid w:val="009675B8"/>
    <w:rsid w:val="0096786B"/>
    <w:rsid w:val="00970385"/>
    <w:rsid w:val="00974F1F"/>
    <w:rsid w:val="00977D54"/>
    <w:rsid w:val="009810B2"/>
    <w:rsid w:val="00982AFD"/>
    <w:rsid w:val="00993FDE"/>
    <w:rsid w:val="009956D2"/>
    <w:rsid w:val="009A4B91"/>
    <w:rsid w:val="009A611E"/>
    <w:rsid w:val="009B4E2F"/>
    <w:rsid w:val="009B7031"/>
    <w:rsid w:val="009B7F0F"/>
    <w:rsid w:val="009C04EE"/>
    <w:rsid w:val="009C2545"/>
    <w:rsid w:val="009C283C"/>
    <w:rsid w:val="009C404C"/>
    <w:rsid w:val="009C50F9"/>
    <w:rsid w:val="009C5D19"/>
    <w:rsid w:val="009D09C4"/>
    <w:rsid w:val="009D1F1D"/>
    <w:rsid w:val="009D5EDC"/>
    <w:rsid w:val="009E0452"/>
    <w:rsid w:val="009E57CA"/>
    <w:rsid w:val="009E58A7"/>
    <w:rsid w:val="009F4573"/>
    <w:rsid w:val="009F71F3"/>
    <w:rsid w:val="00A050F9"/>
    <w:rsid w:val="00A05FE2"/>
    <w:rsid w:val="00A07760"/>
    <w:rsid w:val="00A15DC7"/>
    <w:rsid w:val="00A16E9F"/>
    <w:rsid w:val="00A20E94"/>
    <w:rsid w:val="00A4530F"/>
    <w:rsid w:val="00A47690"/>
    <w:rsid w:val="00A53665"/>
    <w:rsid w:val="00A6044B"/>
    <w:rsid w:val="00A640F3"/>
    <w:rsid w:val="00A65E81"/>
    <w:rsid w:val="00A664E3"/>
    <w:rsid w:val="00A70E2F"/>
    <w:rsid w:val="00AA4934"/>
    <w:rsid w:val="00AA7145"/>
    <w:rsid w:val="00AB6C12"/>
    <w:rsid w:val="00AB7CB6"/>
    <w:rsid w:val="00AC5E79"/>
    <w:rsid w:val="00AC70F2"/>
    <w:rsid w:val="00AD21FD"/>
    <w:rsid w:val="00AD22D5"/>
    <w:rsid w:val="00AF5A13"/>
    <w:rsid w:val="00B022BD"/>
    <w:rsid w:val="00B03332"/>
    <w:rsid w:val="00B0338B"/>
    <w:rsid w:val="00B05B4D"/>
    <w:rsid w:val="00B079F9"/>
    <w:rsid w:val="00B1020D"/>
    <w:rsid w:val="00B109C4"/>
    <w:rsid w:val="00B124D1"/>
    <w:rsid w:val="00B150C0"/>
    <w:rsid w:val="00B20046"/>
    <w:rsid w:val="00B201CB"/>
    <w:rsid w:val="00B21F3B"/>
    <w:rsid w:val="00B26D67"/>
    <w:rsid w:val="00B34EAF"/>
    <w:rsid w:val="00B36B4D"/>
    <w:rsid w:val="00B62E5F"/>
    <w:rsid w:val="00B66ED0"/>
    <w:rsid w:val="00B706D6"/>
    <w:rsid w:val="00B70748"/>
    <w:rsid w:val="00B71E97"/>
    <w:rsid w:val="00B7358C"/>
    <w:rsid w:val="00B769A6"/>
    <w:rsid w:val="00B8220A"/>
    <w:rsid w:val="00B94977"/>
    <w:rsid w:val="00B9540C"/>
    <w:rsid w:val="00B96492"/>
    <w:rsid w:val="00B97956"/>
    <w:rsid w:val="00B97EF6"/>
    <w:rsid w:val="00BA1241"/>
    <w:rsid w:val="00BA315A"/>
    <w:rsid w:val="00BB6CEA"/>
    <w:rsid w:val="00BC29F5"/>
    <w:rsid w:val="00BC765C"/>
    <w:rsid w:val="00BD02C3"/>
    <w:rsid w:val="00BD12AD"/>
    <w:rsid w:val="00BD3303"/>
    <w:rsid w:val="00BE03AB"/>
    <w:rsid w:val="00BE37B5"/>
    <w:rsid w:val="00BE4357"/>
    <w:rsid w:val="00BE4F79"/>
    <w:rsid w:val="00BF08D2"/>
    <w:rsid w:val="00BF1B82"/>
    <w:rsid w:val="00BF506C"/>
    <w:rsid w:val="00BF5192"/>
    <w:rsid w:val="00BF5823"/>
    <w:rsid w:val="00C01710"/>
    <w:rsid w:val="00C03B67"/>
    <w:rsid w:val="00C07290"/>
    <w:rsid w:val="00C11C71"/>
    <w:rsid w:val="00C1223A"/>
    <w:rsid w:val="00C17BB1"/>
    <w:rsid w:val="00C274DF"/>
    <w:rsid w:val="00C30B34"/>
    <w:rsid w:val="00C321A9"/>
    <w:rsid w:val="00C44552"/>
    <w:rsid w:val="00C5099F"/>
    <w:rsid w:val="00C51C83"/>
    <w:rsid w:val="00C63C99"/>
    <w:rsid w:val="00C71E9E"/>
    <w:rsid w:val="00C77ED6"/>
    <w:rsid w:val="00C8303F"/>
    <w:rsid w:val="00C85208"/>
    <w:rsid w:val="00C86CEF"/>
    <w:rsid w:val="00C878CD"/>
    <w:rsid w:val="00C9529B"/>
    <w:rsid w:val="00CA0CC4"/>
    <w:rsid w:val="00CA283D"/>
    <w:rsid w:val="00CC0C96"/>
    <w:rsid w:val="00CC63D3"/>
    <w:rsid w:val="00CC7775"/>
    <w:rsid w:val="00CD01B7"/>
    <w:rsid w:val="00CD1B46"/>
    <w:rsid w:val="00CD5117"/>
    <w:rsid w:val="00CD5805"/>
    <w:rsid w:val="00CD63A7"/>
    <w:rsid w:val="00CE1648"/>
    <w:rsid w:val="00CE2C3B"/>
    <w:rsid w:val="00CE7AE8"/>
    <w:rsid w:val="00CF104B"/>
    <w:rsid w:val="00CF1906"/>
    <w:rsid w:val="00CF2030"/>
    <w:rsid w:val="00D00813"/>
    <w:rsid w:val="00D062D7"/>
    <w:rsid w:val="00D1072F"/>
    <w:rsid w:val="00D17CD9"/>
    <w:rsid w:val="00D1E57F"/>
    <w:rsid w:val="00D344B2"/>
    <w:rsid w:val="00D37E7B"/>
    <w:rsid w:val="00D40334"/>
    <w:rsid w:val="00D416E0"/>
    <w:rsid w:val="00D45C4B"/>
    <w:rsid w:val="00D464AC"/>
    <w:rsid w:val="00D505BE"/>
    <w:rsid w:val="00D62316"/>
    <w:rsid w:val="00D64AB6"/>
    <w:rsid w:val="00D705E4"/>
    <w:rsid w:val="00D72260"/>
    <w:rsid w:val="00D774A2"/>
    <w:rsid w:val="00D803EC"/>
    <w:rsid w:val="00D8551F"/>
    <w:rsid w:val="00D87AEF"/>
    <w:rsid w:val="00D93D27"/>
    <w:rsid w:val="00D95EA4"/>
    <w:rsid w:val="00D975E0"/>
    <w:rsid w:val="00DA433A"/>
    <w:rsid w:val="00DA5598"/>
    <w:rsid w:val="00DB0A2C"/>
    <w:rsid w:val="00DB254C"/>
    <w:rsid w:val="00DB361D"/>
    <w:rsid w:val="00DB4AD7"/>
    <w:rsid w:val="00DC42F4"/>
    <w:rsid w:val="00DC49F0"/>
    <w:rsid w:val="00DC7CFE"/>
    <w:rsid w:val="00DD3962"/>
    <w:rsid w:val="00DD3AD3"/>
    <w:rsid w:val="00DD40A6"/>
    <w:rsid w:val="00DDBA9E"/>
    <w:rsid w:val="00DE4EED"/>
    <w:rsid w:val="00DF0739"/>
    <w:rsid w:val="00DF0D76"/>
    <w:rsid w:val="00DF5278"/>
    <w:rsid w:val="00E14C7A"/>
    <w:rsid w:val="00E21255"/>
    <w:rsid w:val="00E227D9"/>
    <w:rsid w:val="00E2516D"/>
    <w:rsid w:val="00E25C23"/>
    <w:rsid w:val="00E26E57"/>
    <w:rsid w:val="00E301BA"/>
    <w:rsid w:val="00E30BC3"/>
    <w:rsid w:val="00E32865"/>
    <w:rsid w:val="00E43377"/>
    <w:rsid w:val="00E43931"/>
    <w:rsid w:val="00E446EA"/>
    <w:rsid w:val="00E51115"/>
    <w:rsid w:val="00E54B65"/>
    <w:rsid w:val="00E577C3"/>
    <w:rsid w:val="00E57CCC"/>
    <w:rsid w:val="00E60C26"/>
    <w:rsid w:val="00E64131"/>
    <w:rsid w:val="00E65461"/>
    <w:rsid w:val="00E815F9"/>
    <w:rsid w:val="00E8271C"/>
    <w:rsid w:val="00E860F0"/>
    <w:rsid w:val="00E94A4A"/>
    <w:rsid w:val="00E96F17"/>
    <w:rsid w:val="00E97326"/>
    <w:rsid w:val="00EA222D"/>
    <w:rsid w:val="00EB1B9A"/>
    <w:rsid w:val="00EB3AFF"/>
    <w:rsid w:val="00EB40F2"/>
    <w:rsid w:val="00EB414E"/>
    <w:rsid w:val="00EB75AB"/>
    <w:rsid w:val="00EC434F"/>
    <w:rsid w:val="00ED423F"/>
    <w:rsid w:val="00ED486E"/>
    <w:rsid w:val="00EE0982"/>
    <w:rsid w:val="00EE3DF4"/>
    <w:rsid w:val="00EE428C"/>
    <w:rsid w:val="00EE5008"/>
    <w:rsid w:val="00EE73BC"/>
    <w:rsid w:val="00EE7FF0"/>
    <w:rsid w:val="00EF72D6"/>
    <w:rsid w:val="00F01A76"/>
    <w:rsid w:val="00F10099"/>
    <w:rsid w:val="00F105F8"/>
    <w:rsid w:val="00F11782"/>
    <w:rsid w:val="00F1364B"/>
    <w:rsid w:val="00F206E4"/>
    <w:rsid w:val="00F244DC"/>
    <w:rsid w:val="00F2697E"/>
    <w:rsid w:val="00F311BE"/>
    <w:rsid w:val="00F321D9"/>
    <w:rsid w:val="00F36CD2"/>
    <w:rsid w:val="00F416DC"/>
    <w:rsid w:val="00F43C4B"/>
    <w:rsid w:val="00F45C71"/>
    <w:rsid w:val="00F47783"/>
    <w:rsid w:val="00F60FB5"/>
    <w:rsid w:val="00F6132E"/>
    <w:rsid w:val="00F655F6"/>
    <w:rsid w:val="00F75894"/>
    <w:rsid w:val="00F76CC8"/>
    <w:rsid w:val="00F96AF7"/>
    <w:rsid w:val="00FA0453"/>
    <w:rsid w:val="00FA214F"/>
    <w:rsid w:val="00FA7E13"/>
    <w:rsid w:val="00FC0AF3"/>
    <w:rsid w:val="00FC77CC"/>
    <w:rsid w:val="00FD10AB"/>
    <w:rsid w:val="00FD4FA5"/>
    <w:rsid w:val="00FD70C0"/>
    <w:rsid w:val="00FE0307"/>
    <w:rsid w:val="00FF300D"/>
    <w:rsid w:val="00FF5D30"/>
    <w:rsid w:val="0159D865"/>
    <w:rsid w:val="01601D78"/>
    <w:rsid w:val="0165915A"/>
    <w:rsid w:val="01696C9E"/>
    <w:rsid w:val="019865A1"/>
    <w:rsid w:val="01DF2778"/>
    <w:rsid w:val="01DFF6A6"/>
    <w:rsid w:val="0216BE76"/>
    <w:rsid w:val="021B0E30"/>
    <w:rsid w:val="02206F3B"/>
    <w:rsid w:val="022F4FA1"/>
    <w:rsid w:val="02E60E91"/>
    <w:rsid w:val="02FD5374"/>
    <w:rsid w:val="030A279F"/>
    <w:rsid w:val="031AF0C4"/>
    <w:rsid w:val="0324B9C9"/>
    <w:rsid w:val="0330B2A0"/>
    <w:rsid w:val="034DC64C"/>
    <w:rsid w:val="0360C85F"/>
    <w:rsid w:val="037B2FDB"/>
    <w:rsid w:val="0381C372"/>
    <w:rsid w:val="038B949B"/>
    <w:rsid w:val="03C3B8E2"/>
    <w:rsid w:val="03D40ECB"/>
    <w:rsid w:val="03FB59ED"/>
    <w:rsid w:val="04330513"/>
    <w:rsid w:val="045DA3F8"/>
    <w:rsid w:val="04641315"/>
    <w:rsid w:val="04652C99"/>
    <w:rsid w:val="0480D5C8"/>
    <w:rsid w:val="049198F9"/>
    <w:rsid w:val="04A03111"/>
    <w:rsid w:val="04C015D3"/>
    <w:rsid w:val="05185953"/>
    <w:rsid w:val="0533B561"/>
    <w:rsid w:val="05725137"/>
    <w:rsid w:val="057AC10F"/>
    <w:rsid w:val="058F6865"/>
    <w:rsid w:val="05C0CC63"/>
    <w:rsid w:val="05CED574"/>
    <w:rsid w:val="05FE80AC"/>
    <w:rsid w:val="06296674"/>
    <w:rsid w:val="06412D8F"/>
    <w:rsid w:val="06415B84"/>
    <w:rsid w:val="066EA5A2"/>
    <w:rsid w:val="06C243A8"/>
    <w:rsid w:val="06D78436"/>
    <w:rsid w:val="06E95AB8"/>
    <w:rsid w:val="07084F29"/>
    <w:rsid w:val="071316C7"/>
    <w:rsid w:val="07381AC5"/>
    <w:rsid w:val="075215BC"/>
    <w:rsid w:val="075E42DF"/>
    <w:rsid w:val="07603CBA"/>
    <w:rsid w:val="07729C7E"/>
    <w:rsid w:val="07826758"/>
    <w:rsid w:val="0782905E"/>
    <w:rsid w:val="07F46AA0"/>
    <w:rsid w:val="08036CFD"/>
    <w:rsid w:val="08596D84"/>
    <w:rsid w:val="08718215"/>
    <w:rsid w:val="088A4FB4"/>
    <w:rsid w:val="08955B4C"/>
    <w:rsid w:val="08A4B546"/>
    <w:rsid w:val="08CDEB38"/>
    <w:rsid w:val="08EDE61D"/>
    <w:rsid w:val="08FEFF65"/>
    <w:rsid w:val="0910F48F"/>
    <w:rsid w:val="09223C6D"/>
    <w:rsid w:val="095446EB"/>
    <w:rsid w:val="09D50126"/>
    <w:rsid w:val="09F10DCF"/>
    <w:rsid w:val="0A0BE557"/>
    <w:rsid w:val="0A0E5B38"/>
    <w:rsid w:val="0A326BC8"/>
    <w:rsid w:val="0A36A76D"/>
    <w:rsid w:val="0A4C1FED"/>
    <w:rsid w:val="0B09B295"/>
    <w:rsid w:val="0B0CDA4C"/>
    <w:rsid w:val="0B19E308"/>
    <w:rsid w:val="0B54B579"/>
    <w:rsid w:val="0B672F3E"/>
    <w:rsid w:val="0B6F2F41"/>
    <w:rsid w:val="0B92E434"/>
    <w:rsid w:val="0B9818F9"/>
    <w:rsid w:val="0BA7B5B8"/>
    <w:rsid w:val="0BCF3F07"/>
    <w:rsid w:val="0BD11BE0"/>
    <w:rsid w:val="0BEF96C5"/>
    <w:rsid w:val="0C17AA59"/>
    <w:rsid w:val="0C446918"/>
    <w:rsid w:val="0CA6DBDE"/>
    <w:rsid w:val="0D1A3E70"/>
    <w:rsid w:val="0D2A32CD"/>
    <w:rsid w:val="0D6167EF"/>
    <w:rsid w:val="0D6790B2"/>
    <w:rsid w:val="0D80A190"/>
    <w:rsid w:val="0D873F4D"/>
    <w:rsid w:val="0D9D605A"/>
    <w:rsid w:val="0DC15740"/>
    <w:rsid w:val="0E25512F"/>
    <w:rsid w:val="0E3E18B5"/>
    <w:rsid w:val="0E727174"/>
    <w:rsid w:val="0E9D34A9"/>
    <w:rsid w:val="0EB18A10"/>
    <w:rsid w:val="0EEB9FD9"/>
    <w:rsid w:val="0EFCC192"/>
    <w:rsid w:val="0F1C5C22"/>
    <w:rsid w:val="0F2B34B2"/>
    <w:rsid w:val="0F33B41B"/>
    <w:rsid w:val="0F80000A"/>
    <w:rsid w:val="0FF12244"/>
    <w:rsid w:val="101D9008"/>
    <w:rsid w:val="10428A95"/>
    <w:rsid w:val="1063991D"/>
    <w:rsid w:val="106973C7"/>
    <w:rsid w:val="107B5D89"/>
    <w:rsid w:val="1085BFC2"/>
    <w:rsid w:val="109D4F1F"/>
    <w:rsid w:val="10E18236"/>
    <w:rsid w:val="116F110C"/>
    <w:rsid w:val="1171461B"/>
    <w:rsid w:val="11755D3A"/>
    <w:rsid w:val="117F0EF2"/>
    <w:rsid w:val="1185B124"/>
    <w:rsid w:val="1187455A"/>
    <w:rsid w:val="11952A2D"/>
    <w:rsid w:val="11B2D6CA"/>
    <w:rsid w:val="11D88FEF"/>
    <w:rsid w:val="11ECBAF5"/>
    <w:rsid w:val="123594B6"/>
    <w:rsid w:val="126BD94F"/>
    <w:rsid w:val="12E59594"/>
    <w:rsid w:val="12E7D447"/>
    <w:rsid w:val="1301883D"/>
    <w:rsid w:val="130316B7"/>
    <w:rsid w:val="13091986"/>
    <w:rsid w:val="131A07A6"/>
    <w:rsid w:val="132C2926"/>
    <w:rsid w:val="13573380"/>
    <w:rsid w:val="13588F77"/>
    <w:rsid w:val="1395E7E9"/>
    <w:rsid w:val="139F0154"/>
    <w:rsid w:val="13CC5355"/>
    <w:rsid w:val="13CE2716"/>
    <w:rsid w:val="13D34640"/>
    <w:rsid w:val="13D76031"/>
    <w:rsid w:val="13F250A4"/>
    <w:rsid w:val="13FD7570"/>
    <w:rsid w:val="13FDB447"/>
    <w:rsid w:val="1403538E"/>
    <w:rsid w:val="1405BBED"/>
    <w:rsid w:val="1406F029"/>
    <w:rsid w:val="14092D5F"/>
    <w:rsid w:val="145DC0E5"/>
    <w:rsid w:val="148F755B"/>
    <w:rsid w:val="14CFAF0E"/>
    <w:rsid w:val="14D31601"/>
    <w:rsid w:val="14FB6FDD"/>
    <w:rsid w:val="150EB374"/>
    <w:rsid w:val="155245D0"/>
    <w:rsid w:val="15685FBD"/>
    <w:rsid w:val="156A0FF1"/>
    <w:rsid w:val="1570C042"/>
    <w:rsid w:val="1576214D"/>
    <w:rsid w:val="1577277B"/>
    <w:rsid w:val="159EAB64"/>
    <w:rsid w:val="15CED830"/>
    <w:rsid w:val="15D1322F"/>
    <w:rsid w:val="15F2C5E5"/>
    <w:rsid w:val="164F5473"/>
    <w:rsid w:val="1650C61C"/>
    <w:rsid w:val="1657FA5B"/>
    <w:rsid w:val="168846C7"/>
    <w:rsid w:val="16B602B0"/>
    <w:rsid w:val="16B67A71"/>
    <w:rsid w:val="16CA122D"/>
    <w:rsid w:val="16FAE0F2"/>
    <w:rsid w:val="173E931C"/>
    <w:rsid w:val="1769A99C"/>
    <w:rsid w:val="1770B69E"/>
    <w:rsid w:val="17914591"/>
    <w:rsid w:val="17968793"/>
    <w:rsid w:val="179A0513"/>
    <w:rsid w:val="17A3812F"/>
    <w:rsid w:val="17D045D9"/>
    <w:rsid w:val="1866ECA1"/>
    <w:rsid w:val="18CE800D"/>
    <w:rsid w:val="18F2AE26"/>
    <w:rsid w:val="196D17EF"/>
    <w:rsid w:val="1982AEFB"/>
    <w:rsid w:val="1991B153"/>
    <w:rsid w:val="199BAD17"/>
    <w:rsid w:val="19B8E3F7"/>
    <w:rsid w:val="19C518C5"/>
    <w:rsid w:val="1A2B0908"/>
    <w:rsid w:val="1A5875BB"/>
    <w:rsid w:val="1A5DB2B8"/>
    <w:rsid w:val="1A63136D"/>
    <w:rsid w:val="1A6B9F2D"/>
    <w:rsid w:val="1A7D0044"/>
    <w:rsid w:val="1A90AA98"/>
    <w:rsid w:val="1A920855"/>
    <w:rsid w:val="1AB75F5E"/>
    <w:rsid w:val="1ADE0727"/>
    <w:rsid w:val="1B55BFD4"/>
    <w:rsid w:val="1B7A74DE"/>
    <w:rsid w:val="1B93B95D"/>
    <w:rsid w:val="1B9B74E7"/>
    <w:rsid w:val="1BA42F7F"/>
    <w:rsid w:val="1BB28B5E"/>
    <w:rsid w:val="1BE72C0B"/>
    <w:rsid w:val="1BE799B0"/>
    <w:rsid w:val="1BFA00CB"/>
    <w:rsid w:val="1C0D5CA8"/>
    <w:rsid w:val="1C3BA630"/>
    <w:rsid w:val="1C420E6A"/>
    <w:rsid w:val="1C64B6B4"/>
    <w:rsid w:val="1C6E7C8A"/>
    <w:rsid w:val="1C758168"/>
    <w:rsid w:val="1C93A589"/>
    <w:rsid w:val="1CD614D6"/>
    <w:rsid w:val="1CDAC0F3"/>
    <w:rsid w:val="1CDFCC2C"/>
    <w:rsid w:val="1CF0F66F"/>
    <w:rsid w:val="1D06A6F9"/>
    <w:rsid w:val="1D2E004E"/>
    <w:rsid w:val="1D374548"/>
    <w:rsid w:val="1D46C00E"/>
    <w:rsid w:val="1D7CF6BA"/>
    <w:rsid w:val="1DAA0758"/>
    <w:rsid w:val="1DACB1D1"/>
    <w:rsid w:val="1DBA437F"/>
    <w:rsid w:val="1DC8B760"/>
    <w:rsid w:val="1DCD89A2"/>
    <w:rsid w:val="1DE5E6B0"/>
    <w:rsid w:val="1DEA39C8"/>
    <w:rsid w:val="1DF1D8B9"/>
    <w:rsid w:val="1DFCE1B4"/>
    <w:rsid w:val="1E237E41"/>
    <w:rsid w:val="1E495A9C"/>
    <w:rsid w:val="1E52C8A6"/>
    <w:rsid w:val="1E5914CD"/>
    <w:rsid w:val="1E88BA73"/>
    <w:rsid w:val="1EAC08CA"/>
    <w:rsid w:val="1EFE1AED"/>
    <w:rsid w:val="1F4402B4"/>
    <w:rsid w:val="1F8DA91A"/>
    <w:rsid w:val="1F9B1390"/>
    <w:rsid w:val="1F9FB01C"/>
    <w:rsid w:val="1FAF9537"/>
    <w:rsid w:val="1FCF9FD6"/>
    <w:rsid w:val="1FEA4F98"/>
    <w:rsid w:val="1FF54049"/>
    <w:rsid w:val="1FF57301"/>
    <w:rsid w:val="200EFD1E"/>
    <w:rsid w:val="202FB195"/>
    <w:rsid w:val="2034B025"/>
    <w:rsid w:val="204C0A64"/>
    <w:rsid w:val="207F47E6"/>
    <w:rsid w:val="20965F7C"/>
    <w:rsid w:val="20980723"/>
    <w:rsid w:val="20AB9348"/>
    <w:rsid w:val="20B372E9"/>
    <w:rsid w:val="20C27D82"/>
    <w:rsid w:val="20E65398"/>
    <w:rsid w:val="2114CF09"/>
    <w:rsid w:val="211559AC"/>
    <w:rsid w:val="212A7967"/>
    <w:rsid w:val="2165244F"/>
    <w:rsid w:val="216BE53B"/>
    <w:rsid w:val="216EA734"/>
    <w:rsid w:val="21A81725"/>
    <w:rsid w:val="21A9B75A"/>
    <w:rsid w:val="21C331CB"/>
    <w:rsid w:val="21D76972"/>
    <w:rsid w:val="21F068F5"/>
    <w:rsid w:val="224F434A"/>
    <w:rsid w:val="227B466C"/>
    <w:rsid w:val="22C34624"/>
    <w:rsid w:val="22E80B5A"/>
    <w:rsid w:val="22F78A6E"/>
    <w:rsid w:val="22FCF5D8"/>
    <w:rsid w:val="230F69D6"/>
    <w:rsid w:val="230F876B"/>
    <w:rsid w:val="2310471F"/>
    <w:rsid w:val="232CE10B"/>
    <w:rsid w:val="233A900D"/>
    <w:rsid w:val="236564AE"/>
    <w:rsid w:val="2375C00C"/>
    <w:rsid w:val="23787085"/>
    <w:rsid w:val="237F79ED"/>
    <w:rsid w:val="23ADDDDF"/>
    <w:rsid w:val="23BF7ED3"/>
    <w:rsid w:val="24B06DEE"/>
    <w:rsid w:val="24B50AE2"/>
    <w:rsid w:val="24E7EB7B"/>
    <w:rsid w:val="24F85218"/>
    <w:rsid w:val="2531C395"/>
    <w:rsid w:val="253E4C6C"/>
    <w:rsid w:val="2550A842"/>
    <w:rsid w:val="2583505A"/>
    <w:rsid w:val="25B3717B"/>
    <w:rsid w:val="2625E097"/>
    <w:rsid w:val="262E0546"/>
    <w:rsid w:val="2649874B"/>
    <w:rsid w:val="26BC2B66"/>
    <w:rsid w:val="26D1AEDC"/>
    <w:rsid w:val="26D70F80"/>
    <w:rsid w:val="26E488B3"/>
    <w:rsid w:val="2745149A"/>
    <w:rsid w:val="2767E0B2"/>
    <w:rsid w:val="2773D50C"/>
    <w:rsid w:val="27A39CA6"/>
    <w:rsid w:val="27FF3CE8"/>
    <w:rsid w:val="28005077"/>
    <w:rsid w:val="2806D589"/>
    <w:rsid w:val="2814F27E"/>
    <w:rsid w:val="282029E5"/>
    <w:rsid w:val="28696457"/>
    <w:rsid w:val="28802F75"/>
    <w:rsid w:val="288861BE"/>
    <w:rsid w:val="28903540"/>
    <w:rsid w:val="289B2C4E"/>
    <w:rsid w:val="28E6A183"/>
    <w:rsid w:val="28F479C8"/>
    <w:rsid w:val="28F47BF9"/>
    <w:rsid w:val="28FB3845"/>
    <w:rsid w:val="290F869B"/>
    <w:rsid w:val="293744C2"/>
    <w:rsid w:val="29524E59"/>
    <w:rsid w:val="29526453"/>
    <w:rsid w:val="296257B2"/>
    <w:rsid w:val="29682BB5"/>
    <w:rsid w:val="2998BC7C"/>
    <w:rsid w:val="299D8E5F"/>
    <w:rsid w:val="299E806F"/>
    <w:rsid w:val="29C31529"/>
    <w:rsid w:val="29CFC9D4"/>
    <w:rsid w:val="29D95CC4"/>
    <w:rsid w:val="29F462D4"/>
    <w:rsid w:val="2A0536F3"/>
    <w:rsid w:val="2A0A6F82"/>
    <w:rsid w:val="2A349FDC"/>
    <w:rsid w:val="2A5B7BC9"/>
    <w:rsid w:val="2AAB75CE"/>
    <w:rsid w:val="2ACA2144"/>
    <w:rsid w:val="2AF9DEF5"/>
    <w:rsid w:val="2B06C0AF"/>
    <w:rsid w:val="2B1958CA"/>
    <w:rsid w:val="2B1BC768"/>
    <w:rsid w:val="2B1EE57A"/>
    <w:rsid w:val="2B3D40F6"/>
    <w:rsid w:val="2B3E764B"/>
    <w:rsid w:val="2B727868"/>
    <w:rsid w:val="2B99D975"/>
    <w:rsid w:val="2BBE50F8"/>
    <w:rsid w:val="2C0F1F20"/>
    <w:rsid w:val="2C20C532"/>
    <w:rsid w:val="2C2C1A8A"/>
    <w:rsid w:val="2C455049"/>
    <w:rsid w:val="2C5913A6"/>
    <w:rsid w:val="2C5C15F7"/>
    <w:rsid w:val="2C81814E"/>
    <w:rsid w:val="2C8E0A71"/>
    <w:rsid w:val="2CD0C026"/>
    <w:rsid w:val="2D02FEB9"/>
    <w:rsid w:val="2D3FC457"/>
    <w:rsid w:val="2D4435B2"/>
    <w:rsid w:val="2D567D9C"/>
    <w:rsid w:val="2D87D82D"/>
    <w:rsid w:val="2D88968A"/>
    <w:rsid w:val="2DACF3BC"/>
    <w:rsid w:val="2DAF5AD4"/>
    <w:rsid w:val="2DC09679"/>
    <w:rsid w:val="2DD25A8C"/>
    <w:rsid w:val="2DDA63A2"/>
    <w:rsid w:val="2DEED426"/>
    <w:rsid w:val="2E162431"/>
    <w:rsid w:val="2E1A1F26"/>
    <w:rsid w:val="2E1E9865"/>
    <w:rsid w:val="2E53C089"/>
    <w:rsid w:val="2E56863C"/>
    <w:rsid w:val="2E5E11B0"/>
    <w:rsid w:val="2E6002B3"/>
    <w:rsid w:val="2EA9C381"/>
    <w:rsid w:val="2EF8B40C"/>
    <w:rsid w:val="2F0F4943"/>
    <w:rsid w:val="2F71714F"/>
    <w:rsid w:val="2F7F1B7E"/>
    <w:rsid w:val="2F807F12"/>
    <w:rsid w:val="2F87ED94"/>
    <w:rsid w:val="2F98C013"/>
    <w:rsid w:val="2FA35794"/>
    <w:rsid w:val="2FAD9DCC"/>
    <w:rsid w:val="300B75A9"/>
    <w:rsid w:val="302ADBCA"/>
    <w:rsid w:val="303A6130"/>
    <w:rsid w:val="3048E930"/>
    <w:rsid w:val="307335AF"/>
    <w:rsid w:val="308671FA"/>
    <w:rsid w:val="309C4035"/>
    <w:rsid w:val="30CAD3E8"/>
    <w:rsid w:val="30FED43B"/>
    <w:rsid w:val="31007150"/>
    <w:rsid w:val="310FD458"/>
    <w:rsid w:val="31140046"/>
    <w:rsid w:val="313910B2"/>
    <w:rsid w:val="31566DC8"/>
    <w:rsid w:val="31948F72"/>
    <w:rsid w:val="319F0CAE"/>
    <w:rsid w:val="31C2B9C8"/>
    <w:rsid w:val="3230BBA6"/>
    <w:rsid w:val="3230D2F1"/>
    <w:rsid w:val="323D17DD"/>
    <w:rsid w:val="327F537E"/>
    <w:rsid w:val="32CDF336"/>
    <w:rsid w:val="32D22CAD"/>
    <w:rsid w:val="32E49653"/>
    <w:rsid w:val="32F3278F"/>
    <w:rsid w:val="330C4324"/>
    <w:rsid w:val="331DCB7C"/>
    <w:rsid w:val="33263C94"/>
    <w:rsid w:val="33380460"/>
    <w:rsid w:val="33473F63"/>
    <w:rsid w:val="335BD410"/>
    <w:rsid w:val="33769F27"/>
    <w:rsid w:val="337F9FC1"/>
    <w:rsid w:val="33970987"/>
    <w:rsid w:val="33CD2ED7"/>
    <w:rsid w:val="33E6CC1D"/>
    <w:rsid w:val="33E7866E"/>
    <w:rsid w:val="33E7C2EE"/>
    <w:rsid w:val="34038FBE"/>
    <w:rsid w:val="345A6BF6"/>
    <w:rsid w:val="34871EB6"/>
    <w:rsid w:val="34A9C95B"/>
    <w:rsid w:val="34D26F4A"/>
    <w:rsid w:val="358CA0E5"/>
    <w:rsid w:val="35C0AEA9"/>
    <w:rsid w:val="35C43307"/>
    <w:rsid w:val="35EF4825"/>
    <w:rsid w:val="3605B270"/>
    <w:rsid w:val="36160D5D"/>
    <w:rsid w:val="36180ACE"/>
    <w:rsid w:val="36186EA7"/>
    <w:rsid w:val="3631DD21"/>
    <w:rsid w:val="365FDD8F"/>
    <w:rsid w:val="3663DB1A"/>
    <w:rsid w:val="36868C2C"/>
    <w:rsid w:val="36946BCE"/>
    <w:rsid w:val="36A51B1B"/>
    <w:rsid w:val="373A156C"/>
    <w:rsid w:val="375FFEF8"/>
    <w:rsid w:val="3773FC97"/>
    <w:rsid w:val="378F9FFD"/>
    <w:rsid w:val="379F4B61"/>
    <w:rsid w:val="37B49878"/>
    <w:rsid w:val="37E3F163"/>
    <w:rsid w:val="38225C8D"/>
    <w:rsid w:val="38239211"/>
    <w:rsid w:val="3830A307"/>
    <w:rsid w:val="383A9EF8"/>
    <w:rsid w:val="3856FBB3"/>
    <w:rsid w:val="387003EB"/>
    <w:rsid w:val="387D20A4"/>
    <w:rsid w:val="389CAB35"/>
    <w:rsid w:val="389D23CE"/>
    <w:rsid w:val="38CDE0B9"/>
    <w:rsid w:val="38E5E9E2"/>
    <w:rsid w:val="38EDB2CB"/>
    <w:rsid w:val="39A39A95"/>
    <w:rsid w:val="39C1E595"/>
    <w:rsid w:val="39C3F871"/>
    <w:rsid w:val="39F08840"/>
    <w:rsid w:val="3A0CCCC1"/>
    <w:rsid w:val="3A1AB143"/>
    <w:rsid w:val="3A588DD1"/>
    <w:rsid w:val="3A85DBC9"/>
    <w:rsid w:val="3A8B165E"/>
    <w:rsid w:val="3A8E82FE"/>
    <w:rsid w:val="3A9F5213"/>
    <w:rsid w:val="3ACD4E8C"/>
    <w:rsid w:val="3AFA90E0"/>
    <w:rsid w:val="3B72F316"/>
    <w:rsid w:val="3BFFDF4C"/>
    <w:rsid w:val="3C38B205"/>
    <w:rsid w:val="3C3B2274"/>
    <w:rsid w:val="3C70D6CA"/>
    <w:rsid w:val="3CCC6A32"/>
    <w:rsid w:val="3CE83CE4"/>
    <w:rsid w:val="3D2463CA"/>
    <w:rsid w:val="3D5091C7"/>
    <w:rsid w:val="3D833EA8"/>
    <w:rsid w:val="3D9EE13E"/>
    <w:rsid w:val="3DA7AC4C"/>
    <w:rsid w:val="3DB834A0"/>
    <w:rsid w:val="3DBC2ECA"/>
    <w:rsid w:val="3DBF16F3"/>
    <w:rsid w:val="3DD4D30E"/>
    <w:rsid w:val="3DEDF801"/>
    <w:rsid w:val="3E097565"/>
    <w:rsid w:val="3E13BAA1"/>
    <w:rsid w:val="3E2E0852"/>
    <w:rsid w:val="3E40B479"/>
    <w:rsid w:val="3E6078E6"/>
    <w:rsid w:val="3E63FD44"/>
    <w:rsid w:val="3E67D0E6"/>
    <w:rsid w:val="3E70AF31"/>
    <w:rsid w:val="3E8AEF44"/>
    <w:rsid w:val="3EBFBF15"/>
    <w:rsid w:val="3EC5DA33"/>
    <w:rsid w:val="3EF3E667"/>
    <w:rsid w:val="3EF6B376"/>
    <w:rsid w:val="3F07DC49"/>
    <w:rsid w:val="3F0B3365"/>
    <w:rsid w:val="3F2BFEF4"/>
    <w:rsid w:val="3F3AB19F"/>
    <w:rsid w:val="3F41870D"/>
    <w:rsid w:val="3F81CC9C"/>
    <w:rsid w:val="3FB9912A"/>
    <w:rsid w:val="3FBCB40E"/>
    <w:rsid w:val="3FC5519C"/>
    <w:rsid w:val="3FE3F3C2"/>
    <w:rsid w:val="3FF1901B"/>
    <w:rsid w:val="3FFE0742"/>
    <w:rsid w:val="4024B08B"/>
    <w:rsid w:val="402E9DEB"/>
    <w:rsid w:val="40323169"/>
    <w:rsid w:val="4044D49A"/>
    <w:rsid w:val="404662C8"/>
    <w:rsid w:val="4070B0B7"/>
    <w:rsid w:val="408216A2"/>
    <w:rsid w:val="408B08AB"/>
    <w:rsid w:val="40A000EF"/>
    <w:rsid w:val="40BAE361"/>
    <w:rsid w:val="40CF538C"/>
    <w:rsid w:val="40EBE84A"/>
    <w:rsid w:val="412F082E"/>
    <w:rsid w:val="417FC423"/>
    <w:rsid w:val="41A32EFF"/>
    <w:rsid w:val="41C7D303"/>
    <w:rsid w:val="41E65835"/>
    <w:rsid w:val="41F63113"/>
    <w:rsid w:val="4208D643"/>
    <w:rsid w:val="420F4A27"/>
    <w:rsid w:val="42353DC1"/>
    <w:rsid w:val="4250C86C"/>
    <w:rsid w:val="42629552"/>
    <w:rsid w:val="428536F2"/>
    <w:rsid w:val="42BED6F9"/>
    <w:rsid w:val="42DD7B95"/>
    <w:rsid w:val="42E5831A"/>
    <w:rsid w:val="42EA4455"/>
    <w:rsid w:val="430D3DCA"/>
    <w:rsid w:val="431CB80C"/>
    <w:rsid w:val="434929D9"/>
    <w:rsid w:val="4366067F"/>
    <w:rsid w:val="436682E3"/>
    <w:rsid w:val="436FF117"/>
    <w:rsid w:val="4384C9EF"/>
    <w:rsid w:val="43B1ACC8"/>
    <w:rsid w:val="43C3A1F2"/>
    <w:rsid w:val="43C4C64A"/>
    <w:rsid w:val="43DB645B"/>
    <w:rsid w:val="43DE78C5"/>
    <w:rsid w:val="43F4996B"/>
    <w:rsid w:val="4409ACF3"/>
    <w:rsid w:val="440DC626"/>
    <w:rsid w:val="440ECE74"/>
    <w:rsid w:val="441DBAB3"/>
    <w:rsid w:val="4424E2A4"/>
    <w:rsid w:val="443D54DA"/>
    <w:rsid w:val="44476AF7"/>
    <w:rsid w:val="444F372D"/>
    <w:rsid w:val="447309EA"/>
    <w:rsid w:val="4495281F"/>
    <w:rsid w:val="44A8E11A"/>
    <w:rsid w:val="44AF1723"/>
    <w:rsid w:val="44F2691B"/>
    <w:rsid w:val="454142FD"/>
    <w:rsid w:val="4550EB38"/>
    <w:rsid w:val="4566F604"/>
    <w:rsid w:val="456CDE83"/>
    <w:rsid w:val="456ED2DD"/>
    <w:rsid w:val="45A2C4AF"/>
    <w:rsid w:val="45E0EE95"/>
    <w:rsid w:val="45E204D3"/>
    <w:rsid w:val="46169B1C"/>
    <w:rsid w:val="4622034F"/>
    <w:rsid w:val="46329E01"/>
    <w:rsid w:val="463343BB"/>
    <w:rsid w:val="465DEEF0"/>
    <w:rsid w:val="46CFB3EC"/>
    <w:rsid w:val="46D63C04"/>
    <w:rsid w:val="46FB0CAB"/>
    <w:rsid w:val="4708AEE4"/>
    <w:rsid w:val="470EE603"/>
    <w:rsid w:val="4736045C"/>
    <w:rsid w:val="473E9510"/>
    <w:rsid w:val="474FAE1A"/>
    <w:rsid w:val="475858F4"/>
    <w:rsid w:val="47BBF29E"/>
    <w:rsid w:val="47CE4565"/>
    <w:rsid w:val="47DD19C1"/>
    <w:rsid w:val="47EC0D91"/>
    <w:rsid w:val="47FF5158"/>
    <w:rsid w:val="4816A8B5"/>
    <w:rsid w:val="48248285"/>
    <w:rsid w:val="484E52CE"/>
    <w:rsid w:val="4853097A"/>
    <w:rsid w:val="48570C1D"/>
    <w:rsid w:val="48D2E13A"/>
    <w:rsid w:val="48EDE16D"/>
    <w:rsid w:val="4907B535"/>
    <w:rsid w:val="4990D2D5"/>
    <w:rsid w:val="49CC64E0"/>
    <w:rsid w:val="49DECBC3"/>
    <w:rsid w:val="4A12A5D0"/>
    <w:rsid w:val="4A41498C"/>
    <w:rsid w:val="4A41EA2E"/>
    <w:rsid w:val="4A460699"/>
    <w:rsid w:val="4A52B838"/>
    <w:rsid w:val="4A5FCB30"/>
    <w:rsid w:val="4A80C570"/>
    <w:rsid w:val="4AA0018E"/>
    <w:rsid w:val="4AB929EB"/>
    <w:rsid w:val="4AD6500C"/>
    <w:rsid w:val="4B060F24"/>
    <w:rsid w:val="4B147E6E"/>
    <w:rsid w:val="4B4037F5"/>
    <w:rsid w:val="4B83C447"/>
    <w:rsid w:val="4BD4E7EE"/>
    <w:rsid w:val="4BE0846A"/>
    <w:rsid w:val="4C0A81FC"/>
    <w:rsid w:val="4C10C25C"/>
    <w:rsid w:val="4C1245CD"/>
    <w:rsid w:val="4C238C51"/>
    <w:rsid w:val="4CA993A0"/>
    <w:rsid w:val="4CB78C85"/>
    <w:rsid w:val="4CEB82D8"/>
    <w:rsid w:val="4CF12DEE"/>
    <w:rsid w:val="4D166C85"/>
    <w:rsid w:val="4D31D644"/>
    <w:rsid w:val="4D47714D"/>
    <w:rsid w:val="4D5C87D6"/>
    <w:rsid w:val="4DAA8751"/>
    <w:rsid w:val="4DC66779"/>
    <w:rsid w:val="4DF4D28A"/>
    <w:rsid w:val="4E15E9E9"/>
    <w:rsid w:val="4E39ABA9"/>
    <w:rsid w:val="4E4DA8E2"/>
    <w:rsid w:val="4E6D89C4"/>
    <w:rsid w:val="4E74AAE5"/>
    <w:rsid w:val="4E81D012"/>
    <w:rsid w:val="4EB23CE6"/>
    <w:rsid w:val="4EBA77D6"/>
    <w:rsid w:val="4EE76FC6"/>
    <w:rsid w:val="4F150935"/>
    <w:rsid w:val="4F4222BE"/>
    <w:rsid w:val="4F51947B"/>
    <w:rsid w:val="4F79B516"/>
    <w:rsid w:val="4F91694C"/>
    <w:rsid w:val="4FC9F2DC"/>
    <w:rsid w:val="4FF183C3"/>
    <w:rsid w:val="5011D9F5"/>
    <w:rsid w:val="5036D1C9"/>
    <w:rsid w:val="5053BD1D"/>
    <w:rsid w:val="505E7E48"/>
    <w:rsid w:val="507F120F"/>
    <w:rsid w:val="508A20F5"/>
    <w:rsid w:val="50C32579"/>
    <w:rsid w:val="50C33DB4"/>
    <w:rsid w:val="50E8A42F"/>
    <w:rsid w:val="50F3AD0C"/>
    <w:rsid w:val="50FBD7FD"/>
    <w:rsid w:val="50FC4888"/>
    <w:rsid w:val="5130FCF3"/>
    <w:rsid w:val="513E298A"/>
    <w:rsid w:val="514EBB57"/>
    <w:rsid w:val="5171B382"/>
    <w:rsid w:val="51A6F5FB"/>
    <w:rsid w:val="51ADFEB7"/>
    <w:rsid w:val="51AE1E87"/>
    <w:rsid w:val="51B075F4"/>
    <w:rsid w:val="51FCCCB5"/>
    <w:rsid w:val="52266DEB"/>
    <w:rsid w:val="522DCABB"/>
    <w:rsid w:val="525A90C4"/>
    <w:rsid w:val="525DA933"/>
    <w:rsid w:val="52782B71"/>
    <w:rsid w:val="52B1E20A"/>
    <w:rsid w:val="52D4C7F2"/>
    <w:rsid w:val="52D4E507"/>
    <w:rsid w:val="52F5817F"/>
    <w:rsid w:val="52FB87F2"/>
    <w:rsid w:val="5304465F"/>
    <w:rsid w:val="530EA9DC"/>
    <w:rsid w:val="5347BD21"/>
    <w:rsid w:val="53493DC9"/>
    <w:rsid w:val="538D42B6"/>
    <w:rsid w:val="539B96AF"/>
    <w:rsid w:val="539D297A"/>
    <w:rsid w:val="53CC7DC2"/>
    <w:rsid w:val="53DEBD55"/>
    <w:rsid w:val="540595A6"/>
    <w:rsid w:val="540B7DA1"/>
    <w:rsid w:val="5436068A"/>
    <w:rsid w:val="54614966"/>
    <w:rsid w:val="546E64FE"/>
    <w:rsid w:val="5494AD2E"/>
    <w:rsid w:val="550956D4"/>
    <w:rsid w:val="552FC135"/>
    <w:rsid w:val="55491DA8"/>
    <w:rsid w:val="554A2AE6"/>
    <w:rsid w:val="5561AE13"/>
    <w:rsid w:val="556B5461"/>
    <w:rsid w:val="557AF30E"/>
    <w:rsid w:val="55D3125E"/>
    <w:rsid w:val="55F39393"/>
    <w:rsid w:val="56464A9E"/>
    <w:rsid w:val="566B1623"/>
    <w:rsid w:val="5690132A"/>
    <w:rsid w:val="569D682D"/>
    <w:rsid w:val="56DEACCA"/>
    <w:rsid w:val="56FC8AD6"/>
    <w:rsid w:val="57052636"/>
    <w:rsid w:val="570F4E63"/>
    <w:rsid w:val="5762DEEC"/>
    <w:rsid w:val="57B95A60"/>
    <w:rsid w:val="57C08829"/>
    <w:rsid w:val="57C17EFA"/>
    <w:rsid w:val="57C5205F"/>
    <w:rsid w:val="57CA7738"/>
    <w:rsid w:val="57E27BEB"/>
    <w:rsid w:val="5883B465"/>
    <w:rsid w:val="58A329DD"/>
    <w:rsid w:val="58B4698C"/>
    <w:rsid w:val="58BE259D"/>
    <w:rsid w:val="58E2D4C0"/>
    <w:rsid w:val="5904891A"/>
    <w:rsid w:val="591DA4B2"/>
    <w:rsid w:val="592400C0"/>
    <w:rsid w:val="596F4A0B"/>
    <w:rsid w:val="598445A0"/>
    <w:rsid w:val="59F48CA5"/>
    <w:rsid w:val="5A329FAE"/>
    <w:rsid w:val="5AA3FF5E"/>
    <w:rsid w:val="5AA4EA81"/>
    <w:rsid w:val="5AAB2D33"/>
    <w:rsid w:val="5AC73018"/>
    <w:rsid w:val="5ADCD9EA"/>
    <w:rsid w:val="5AF51AAF"/>
    <w:rsid w:val="5AF8130E"/>
    <w:rsid w:val="5B00AF14"/>
    <w:rsid w:val="5B22E6FD"/>
    <w:rsid w:val="5B45AC60"/>
    <w:rsid w:val="5B9D84C3"/>
    <w:rsid w:val="5BAD6C53"/>
    <w:rsid w:val="5BCAD9D6"/>
    <w:rsid w:val="5BCC3792"/>
    <w:rsid w:val="5BFB102A"/>
    <w:rsid w:val="5C00F028"/>
    <w:rsid w:val="5C1F8A36"/>
    <w:rsid w:val="5C372888"/>
    <w:rsid w:val="5C87883A"/>
    <w:rsid w:val="5CB0DAA2"/>
    <w:rsid w:val="5CCCDE67"/>
    <w:rsid w:val="5CD3CDF1"/>
    <w:rsid w:val="5CFB405C"/>
    <w:rsid w:val="5CFBF4A4"/>
    <w:rsid w:val="5D19FF87"/>
    <w:rsid w:val="5D4951F2"/>
    <w:rsid w:val="5D6A6632"/>
    <w:rsid w:val="5D7845D4"/>
    <w:rsid w:val="5E299EB2"/>
    <w:rsid w:val="5E374CD7"/>
    <w:rsid w:val="5E57589A"/>
    <w:rsid w:val="5E653D03"/>
    <w:rsid w:val="5E6A3080"/>
    <w:rsid w:val="5E94C127"/>
    <w:rsid w:val="5E9CC8B2"/>
    <w:rsid w:val="5EA401A8"/>
    <w:rsid w:val="5F02EDC0"/>
    <w:rsid w:val="5F13510E"/>
    <w:rsid w:val="5F23C6DB"/>
    <w:rsid w:val="5F67B845"/>
    <w:rsid w:val="5FC38449"/>
    <w:rsid w:val="5FD9BAFB"/>
    <w:rsid w:val="600E1ADF"/>
    <w:rsid w:val="601E6BA5"/>
    <w:rsid w:val="604DD804"/>
    <w:rsid w:val="605EDA23"/>
    <w:rsid w:val="609C285B"/>
    <w:rsid w:val="609CE602"/>
    <w:rsid w:val="60B38589"/>
    <w:rsid w:val="60C3E932"/>
    <w:rsid w:val="60E56D8B"/>
    <w:rsid w:val="60E79316"/>
    <w:rsid w:val="61080EB4"/>
    <w:rsid w:val="61198D10"/>
    <w:rsid w:val="61420A98"/>
    <w:rsid w:val="6160EBEE"/>
    <w:rsid w:val="617B6590"/>
    <w:rsid w:val="617C656F"/>
    <w:rsid w:val="6188F8CC"/>
    <w:rsid w:val="618A0925"/>
    <w:rsid w:val="61A05168"/>
    <w:rsid w:val="61A45589"/>
    <w:rsid w:val="61DE233C"/>
    <w:rsid w:val="61E5EDF2"/>
    <w:rsid w:val="61F3739E"/>
    <w:rsid w:val="6235AE2D"/>
    <w:rsid w:val="6273C6E3"/>
    <w:rsid w:val="6282D7A6"/>
    <w:rsid w:val="62984293"/>
    <w:rsid w:val="62A2F3AA"/>
    <w:rsid w:val="62C9F8A9"/>
    <w:rsid w:val="62CFB47E"/>
    <w:rsid w:val="62E28682"/>
    <w:rsid w:val="62EF9462"/>
    <w:rsid w:val="63100521"/>
    <w:rsid w:val="6375C013"/>
    <w:rsid w:val="637A9871"/>
    <w:rsid w:val="63D0E864"/>
    <w:rsid w:val="63D254E3"/>
    <w:rsid w:val="6485B279"/>
    <w:rsid w:val="648A4741"/>
    <w:rsid w:val="64B9C0A6"/>
    <w:rsid w:val="64DE276B"/>
    <w:rsid w:val="64ECFB81"/>
    <w:rsid w:val="650E3FC7"/>
    <w:rsid w:val="65291596"/>
    <w:rsid w:val="65326EFC"/>
    <w:rsid w:val="6540F1C3"/>
    <w:rsid w:val="654A1A40"/>
    <w:rsid w:val="654A2704"/>
    <w:rsid w:val="658CDA0C"/>
    <w:rsid w:val="65920FA3"/>
    <w:rsid w:val="659DBFF8"/>
    <w:rsid w:val="65AB7689"/>
    <w:rsid w:val="65AC1F14"/>
    <w:rsid w:val="65BA57F9"/>
    <w:rsid w:val="65DA946C"/>
    <w:rsid w:val="65E559BF"/>
    <w:rsid w:val="65E7AF8A"/>
    <w:rsid w:val="663A44D8"/>
    <w:rsid w:val="6673C0AD"/>
    <w:rsid w:val="66A031EE"/>
    <w:rsid w:val="66C29E96"/>
    <w:rsid w:val="66C7D1CD"/>
    <w:rsid w:val="66CE279E"/>
    <w:rsid w:val="670B8BA4"/>
    <w:rsid w:val="6743F164"/>
    <w:rsid w:val="677A6EAD"/>
    <w:rsid w:val="678EC512"/>
    <w:rsid w:val="67AAB7FB"/>
    <w:rsid w:val="67AB7FA6"/>
    <w:rsid w:val="67ABD0B5"/>
    <w:rsid w:val="67B69229"/>
    <w:rsid w:val="67CA99D4"/>
    <w:rsid w:val="6810F018"/>
    <w:rsid w:val="683A9E1C"/>
    <w:rsid w:val="68431A55"/>
    <w:rsid w:val="685E6EF7"/>
    <w:rsid w:val="686CC009"/>
    <w:rsid w:val="688C6D94"/>
    <w:rsid w:val="68BFC4FB"/>
    <w:rsid w:val="69003DCB"/>
    <w:rsid w:val="6912352E"/>
    <w:rsid w:val="691D5612"/>
    <w:rsid w:val="693F9552"/>
    <w:rsid w:val="6945F07B"/>
    <w:rsid w:val="69475007"/>
    <w:rsid w:val="6955F570"/>
    <w:rsid w:val="69610B0E"/>
    <w:rsid w:val="697DCCE2"/>
    <w:rsid w:val="69AD1F59"/>
    <w:rsid w:val="69F8697D"/>
    <w:rsid w:val="6A15ED6D"/>
    <w:rsid w:val="6A23E552"/>
    <w:rsid w:val="6A309835"/>
    <w:rsid w:val="6A354674"/>
    <w:rsid w:val="6A5A32DF"/>
    <w:rsid w:val="6A701933"/>
    <w:rsid w:val="6A821DDF"/>
    <w:rsid w:val="6AB9615F"/>
    <w:rsid w:val="6AD8F861"/>
    <w:rsid w:val="6AEA8B91"/>
    <w:rsid w:val="6B01AE34"/>
    <w:rsid w:val="6B2A2AF6"/>
    <w:rsid w:val="6B2C85A0"/>
    <w:rsid w:val="6B6F0684"/>
    <w:rsid w:val="6B7D814B"/>
    <w:rsid w:val="6B83B872"/>
    <w:rsid w:val="6B85E84B"/>
    <w:rsid w:val="6B8F65A2"/>
    <w:rsid w:val="6B95A8E1"/>
    <w:rsid w:val="6BBA25B9"/>
    <w:rsid w:val="6BC23D82"/>
    <w:rsid w:val="6C65C86C"/>
    <w:rsid w:val="6C895250"/>
    <w:rsid w:val="6C97D941"/>
    <w:rsid w:val="6C9CE4C0"/>
    <w:rsid w:val="6C9E2816"/>
    <w:rsid w:val="6CAD5ED7"/>
    <w:rsid w:val="6CC9D9D4"/>
    <w:rsid w:val="6D0EE5B2"/>
    <w:rsid w:val="6D16AD87"/>
    <w:rsid w:val="6D3F26E7"/>
    <w:rsid w:val="6D67619F"/>
    <w:rsid w:val="6D88C116"/>
    <w:rsid w:val="6DAD739C"/>
    <w:rsid w:val="6DF97528"/>
    <w:rsid w:val="6E4A42CB"/>
    <w:rsid w:val="6E56599B"/>
    <w:rsid w:val="6E6BC85E"/>
    <w:rsid w:val="6E6CCFA3"/>
    <w:rsid w:val="6E83D709"/>
    <w:rsid w:val="6E88A37A"/>
    <w:rsid w:val="6EB5220D"/>
    <w:rsid w:val="6EC3D4B8"/>
    <w:rsid w:val="6F81331B"/>
    <w:rsid w:val="6F92E255"/>
    <w:rsid w:val="6FABAFA8"/>
    <w:rsid w:val="6FBD3736"/>
    <w:rsid w:val="6FC1C98A"/>
    <w:rsid w:val="6FEA23D8"/>
    <w:rsid w:val="6FFC1EF1"/>
    <w:rsid w:val="702473DB"/>
    <w:rsid w:val="702FD100"/>
    <w:rsid w:val="70348B2A"/>
    <w:rsid w:val="704B25D6"/>
    <w:rsid w:val="70658F65"/>
    <w:rsid w:val="70832F8F"/>
    <w:rsid w:val="70BE1CDA"/>
    <w:rsid w:val="70C4C2E7"/>
    <w:rsid w:val="70E45F30"/>
    <w:rsid w:val="71197BD0"/>
    <w:rsid w:val="7121B343"/>
    <w:rsid w:val="713CAD83"/>
    <w:rsid w:val="71587072"/>
    <w:rsid w:val="716B94E1"/>
    <w:rsid w:val="71A2F98F"/>
    <w:rsid w:val="71A4DFCA"/>
    <w:rsid w:val="71A96893"/>
    <w:rsid w:val="71DB1EA9"/>
    <w:rsid w:val="71F44706"/>
    <w:rsid w:val="71FF1187"/>
    <w:rsid w:val="72015FC6"/>
    <w:rsid w:val="721871AC"/>
    <w:rsid w:val="721DAFDA"/>
    <w:rsid w:val="724EE8CB"/>
    <w:rsid w:val="725ABF3A"/>
    <w:rsid w:val="72622A8C"/>
    <w:rsid w:val="72836BB1"/>
    <w:rsid w:val="72B67E59"/>
    <w:rsid w:val="72C184DC"/>
    <w:rsid w:val="72E2AEC2"/>
    <w:rsid w:val="72E900E9"/>
    <w:rsid w:val="73126094"/>
    <w:rsid w:val="731BFC04"/>
    <w:rsid w:val="734B5A71"/>
    <w:rsid w:val="7357588F"/>
    <w:rsid w:val="739692B6"/>
    <w:rsid w:val="73D94EBF"/>
    <w:rsid w:val="73FBFE36"/>
    <w:rsid w:val="73FD483A"/>
    <w:rsid w:val="741AC573"/>
    <w:rsid w:val="74214BF9"/>
    <w:rsid w:val="74358692"/>
    <w:rsid w:val="744087FE"/>
    <w:rsid w:val="745D553D"/>
    <w:rsid w:val="74EF2321"/>
    <w:rsid w:val="7519EDDF"/>
    <w:rsid w:val="753C8B27"/>
    <w:rsid w:val="75420813"/>
    <w:rsid w:val="75441FD4"/>
    <w:rsid w:val="756108DC"/>
    <w:rsid w:val="75850241"/>
    <w:rsid w:val="7604018C"/>
    <w:rsid w:val="76093009"/>
    <w:rsid w:val="76125AC3"/>
    <w:rsid w:val="76273F68"/>
    <w:rsid w:val="7633B81D"/>
    <w:rsid w:val="7665B3EE"/>
    <w:rsid w:val="7665D07B"/>
    <w:rsid w:val="76903959"/>
    <w:rsid w:val="769F1284"/>
    <w:rsid w:val="76A4600B"/>
    <w:rsid w:val="76C754CE"/>
    <w:rsid w:val="76D1C749"/>
    <w:rsid w:val="76EA9661"/>
    <w:rsid w:val="76EFD6F9"/>
    <w:rsid w:val="7720D2A2"/>
    <w:rsid w:val="7750725A"/>
    <w:rsid w:val="7758EEDE"/>
    <w:rsid w:val="776144D0"/>
    <w:rsid w:val="776A2210"/>
    <w:rsid w:val="778B748E"/>
    <w:rsid w:val="77ACEDF0"/>
    <w:rsid w:val="78253000"/>
    <w:rsid w:val="7828558A"/>
    <w:rsid w:val="785C0453"/>
    <w:rsid w:val="78742BE9"/>
    <w:rsid w:val="7877FDEC"/>
    <w:rsid w:val="787C196F"/>
    <w:rsid w:val="787D84CD"/>
    <w:rsid w:val="789D129A"/>
    <w:rsid w:val="78A592E6"/>
    <w:rsid w:val="78C521DC"/>
    <w:rsid w:val="78FEE169"/>
    <w:rsid w:val="790322E6"/>
    <w:rsid w:val="790D26D5"/>
    <w:rsid w:val="796164D6"/>
    <w:rsid w:val="7966B9A9"/>
    <w:rsid w:val="79CBD50D"/>
    <w:rsid w:val="79CCF965"/>
    <w:rsid w:val="79D30E75"/>
    <w:rsid w:val="79F4F9A4"/>
    <w:rsid w:val="79FE0827"/>
    <w:rsid w:val="7A024906"/>
    <w:rsid w:val="7A115FCA"/>
    <w:rsid w:val="7A17E9D0"/>
    <w:rsid w:val="7A715BA1"/>
    <w:rsid w:val="7A73A786"/>
    <w:rsid w:val="7A8F323D"/>
    <w:rsid w:val="7A9FA675"/>
    <w:rsid w:val="7AF31BDE"/>
    <w:rsid w:val="7B04FDF6"/>
    <w:rsid w:val="7B05D54E"/>
    <w:rsid w:val="7B23D5A7"/>
    <w:rsid w:val="7B33FF7C"/>
    <w:rsid w:val="7B34CB24"/>
    <w:rsid w:val="7B6EDED6"/>
    <w:rsid w:val="7B718B32"/>
    <w:rsid w:val="7B819719"/>
    <w:rsid w:val="7B8C32A4"/>
    <w:rsid w:val="7BE7486B"/>
    <w:rsid w:val="7C327186"/>
    <w:rsid w:val="7C5743BC"/>
    <w:rsid w:val="7C7600DD"/>
    <w:rsid w:val="7C8B1444"/>
    <w:rsid w:val="7C9C04FF"/>
    <w:rsid w:val="7CA145DB"/>
    <w:rsid w:val="7CAFE8D6"/>
    <w:rsid w:val="7CF52BAB"/>
    <w:rsid w:val="7CF7A363"/>
    <w:rsid w:val="7D3506CA"/>
    <w:rsid w:val="7D3A660E"/>
    <w:rsid w:val="7D62DC6D"/>
    <w:rsid w:val="7D7E3777"/>
    <w:rsid w:val="7DE902AE"/>
    <w:rsid w:val="7E1881C3"/>
    <w:rsid w:val="7E35B1CA"/>
    <w:rsid w:val="7E492233"/>
    <w:rsid w:val="7E4AC08D"/>
    <w:rsid w:val="7E60E985"/>
    <w:rsid w:val="7E68606E"/>
    <w:rsid w:val="7E6B0415"/>
    <w:rsid w:val="7E71BA12"/>
    <w:rsid w:val="7E7478EC"/>
    <w:rsid w:val="7EC9F56B"/>
    <w:rsid w:val="7EF8D85A"/>
    <w:rsid w:val="7F0BA063"/>
    <w:rsid w:val="7F1A4ADA"/>
    <w:rsid w:val="7F5BD0C0"/>
    <w:rsid w:val="7FB4ECA0"/>
    <w:rsid w:val="7FCCBFED"/>
    <w:rsid w:val="7FDBDF7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BC083AB"/>
  <w15:docId w15:val="{895D90DA-BFFB-42C6-90FC-3137A2B29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C5E79"/>
    <w:rPr>
      <w:rFonts w:ascii="Arial" w:hAnsi="Arial"/>
    </w:rPr>
  </w:style>
  <w:style w:type="paragraph" w:styleId="Heading1">
    <w:name w:val="heading 1"/>
    <w:next w:val="Normal"/>
    <w:rsid w:val="000037D7"/>
    <w:pPr>
      <w:keepNext/>
      <w:keepLines/>
      <w:pBdr>
        <w:top w:val="single" w:sz="18" w:space="0" w:color="FF0000"/>
        <w:left w:val="single" w:sz="18" w:space="0" w:color="FF0000"/>
        <w:bottom w:val="single" w:sz="18" w:space="0" w:color="FF0000"/>
        <w:right w:val="single" w:sz="18" w:space="0" w:color="FF0000"/>
      </w:pBdr>
      <w:suppressAutoHyphens/>
      <w:spacing w:line="240" w:lineRule="auto"/>
      <w:ind w:left="595"/>
      <w:outlineLvl w:val="0"/>
    </w:pPr>
    <w:rPr>
      <w:rFonts w:ascii="Arial" w:eastAsia="Arial" w:hAnsi="Arial" w:cs="Arial"/>
      <w:b/>
      <w:sz w:val="24"/>
      <w:lang w:eastAsia="en-GB"/>
    </w:rPr>
  </w:style>
  <w:style w:type="paragraph" w:styleId="Heading2">
    <w:name w:val="heading 2"/>
    <w:basedOn w:val="Normal"/>
    <w:next w:val="Normal"/>
    <w:link w:val="Heading2Char1"/>
    <w:pPr>
      <w:keepNext/>
      <w:keepLines/>
      <w:spacing w:before="40"/>
      <w:outlineLvl w:val="1"/>
    </w:pPr>
    <w:rPr>
      <w:rFonts w:ascii="Calibri Light" w:eastAsia="Times New Roman" w:hAnsi="Calibri Light"/>
      <w:color w:val="2F5496"/>
      <w:sz w:val="26"/>
      <w:szCs w:val="26"/>
    </w:rPr>
  </w:style>
  <w:style w:type="paragraph" w:styleId="Heading3">
    <w:name w:val="heading 3"/>
    <w:basedOn w:val="Normal"/>
    <w:next w:val="Normal"/>
    <w:pPr>
      <w:keepNext/>
      <w:keepLines/>
      <w:spacing w:before="40"/>
      <w:outlineLvl w:val="2"/>
    </w:pPr>
    <w:rPr>
      <w:rFonts w:ascii="Calibri Light" w:eastAsia="Times New Roman" w:hAnsi="Calibri Light"/>
      <w:color w:val="1F3763"/>
      <w:sz w:val="24"/>
      <w:szCs w:val="24"/>
    </w:rPr>
  </w:style>
  <w:style w:type="paragraph" w:styleId="Heading4">
    <w:name w:val="heading 4"/>
    <w:basedOn w:val="Normal"/>
    <w:next w:val="Normal"/>
    <w:pPr>
      <w:keepNext/>
      <w:keepLines/>
      <w:spacing w:before="40"/>
      <w:outlineLvl w:val="3"/>
    </w:pPr>
    <w:rPr>
      <w:rFonts w:ascii="Calibri Light" w:eastAsia="Times New Roman" w:hAnsi="Calibri Light"/>
      <w:i/>
      <w:iCs/>
      <w:color w:val="2F5496"/>
    </w:rPr>
  </w:style>
  <w:style w:type="paragraph" w:styleId="Heading6">
    <w:name w:val="heading 6"/>
    <w:basedOn w:val="Normal"/>
    <w:next w:val="Normal"/>
    <w:pPr>
      <w:keepNext/>
      <w:keepLines/>
      <w:spacing w:before="40"/>
      <w:outlineLvl w:val="5"/>
    </w:pPr>
    <w:rPr>
      <w:rFonts w:ascii="Calibri Light" w:eastAsia="Times New Roman" w:hAnsi="Calibri Light"/>
      <w:color w:val="1F3763"/>
    </w:rPr>
  </w:style>
  <w:style w:type="paragraph" w:styleId="Heading8">
    <w:name w:val="heading 8"/>
    <w:basedOn w:val="Normal"/>
    <w:next w:val="Normal"/>
    <w:pPr>
      <w:keepNext/>
      <w:jc w:val="center"/>
      <w:outlineLvl w:val="7"/>
    </w:pPr>
    <w:rPr>
      <w:rFonts w:eastAsia="Times New Roman"/>
      <w:sz w:val="4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sid w:val="000037D7"/>
  </w:style>
  <w:style w:type="character" w:customStyle="1" w:styleId="Heading3Char">
    <w:name w:val="Heading 3 Char"/>
    <w:basedOn w:val="DefaultParagraphFont"/>
    <w:rPr>
      <w:rFonts w:ascii="Calibri Light" w:eastAsia="Times New Roman" w:hAnsi="Calibri Light" w:cs="Times New Roman"/>
      <w:color w:val="1F3763"/>
      <w:sz w:val="24"/>
      <w:szCs w:val="24"/>
    </w:rPr>
  </w:style>
  <w:style w:type="paragraph" w:styleId="ListParagraph">
    <w:name w:val="List Paragraph"/>
    <w:basedOn w:val="Normal"/>
    <w:uiPriority w:val="1"/>
    <w:qFormat/>
    <w:pPr>
      <w:ind w:left="720"/>
    </w:pPr>
    <w:rPr>
      <w:rFonts w:cs="Calibri"/>
      <w:color w:val="000000"/>
      <w:lang w:eastAsia="en-GB"/>
    </w:rPr>
  </w:style>
  <w:style w:type="character" w:customStyle="1" w:styleId="Heading2Char">
    <w:name w:val="Heading 2 Char"/>
    <w:basedOn w:val="DefaultParagraphFont"/>
    <w:rPr>
      <w:rFonts w:ascii="Calibri Light" w:eastAsia="Times New Roman" w:hAnsi="Calibri Light" w:cs="Times New Roman"/>
      <w:color w:val="2F5496"/>
      <w:sz w:val="26"/>
      <w:szCs w:val="26"/>
    </w:rPr>
  </w:style>
  <w:style w:type="character" w:customStyle="1" w:styleId="Heading4Char">
    <w:name w:val="Heading 4 Char"/>
    <w:basedOn w:val="DefaultParagraphFont"/>
    <w:rPr>
      <w:rFonts w:ascii="Calibri Light" w:eastAsia="Times New Roman" w:hAnsi="Calibri Light" w:cs="Times New Roman"/>
      <w:i/>
      <w:iCs/>
      <w:color w:val="2F5496"/>
    </w:rPr>
  </w:style>
  <w:style w:type="character" w:customStyle="1" w:styleId="Heading6Char">
    <w:name w:val="Heading 6 Char"/>
    <w:basedOn w:val="DefaultParagraphFont"/>
    <w:rPr>
      <w:rFonts w:ascii="Calibri Light" w:eastAsia="Times New Roman" w:hAnsi="Calibri Light" w:cs="Times New Roman"/>
      <w:color w:val="1F3763"/>
    </w:rPr>
  </w:style>
  <w:style w:type="character" w:customStyle="1" w:styleId="Heading8Char">
    <w:name w:val="Heading 8 Char"/>
    <w:basedOn w:val="DefaultParagraphFont"/>
    <w:rPr>
      <w:rFonts w:ascii="Arial" w:eastAsia="Times New Roman" w:hAnsi="Arial" w:cs="Times New Roman"/>
      <w:sz w:val="44"/>
      <w:szCs w:val="20"/>
      <w:lang w:eastAsia="en-GB"/>
    </w:rPr>
  </w:style>
  <w:style w:type="paragraph" w:styleId="Header">
    <w:name w:val="header"/>
    <w:basedOn w:val="Normal"/>
    <w:uiPriority w:val="99"/>
    <w:pPr>
      <w:tabs>
        <w:tab w:val="center" w:pos="4513"/>
        <w:tab w:val="right" w:pos="9026"/>
      </w:tabs>
    </w:pPr>
    <w:rPr>
      <w:rFonts w:cs="Calibri"/>
      <w:color w:val="000000"/>
      <w:lang w:eastAsia="en-GB"/>
    </w:rPr>
  </w:style>
  <w:style w:type="character" w:customStyle="1" w:styleId="HeaderChar">
    <w:name w:val="Header Char"/>
    <w:basedOn w:val="DefaultParagraphFont"/>
    <w:uiPriority w:val="99"/>
    <w:rPr>
      <w:rFonts w:ascii="Calibri" w:eastAsia="Calibri" w:hAnsi="Calibri" w:cs="Calibri"/>
      <w:color w:val="000000"/>
      <w:lang w:eastAsia="en-GB"/>
    </w:rPr>
  </w:style>
  <w:style w:type="paragraph" w:styleId="Footer">
    <w:name w:val="footer"/>
    <w:basedOn w:val="Normal"/>
    <w:uiPriority w:val="99"/>
    <w:pPr>
      <w:tabs>
        <w:tab w:val="center" w:pos="4513"/>
        <w:tab w:val="right" w:pos="9026"/>
      </w:tabs>
    </w:pPr>
    <w:rPr>
      <w:rFonts w:cs="Calibri"/>
      <w:color w:val="000000"/>
      <w:lang w:eastAsia="en-GB"/>
    </w:rPr>
  </w:style>
  <w:style w:type="character" w:customStyle="1" w:styleId="FooterChar">
    <w:name w:val="Footer Char"/>
    <w:basedOn w:val="DefaultParagraphFont"/>
    <w:uiPriority w:val="99"/>
    <w:rPr>
      <w:rFonts w:ascii="Calibri" w:eastAsia="Calibri" w:hAnsi="Calibri" w:cs="Calibri"/>
      <w:color w:val="000000"/>
      <w:lang w:eastAsia="en-GB"/>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eastAsia="Calibri" w:hAnsi="Segoe UI" w:cs="Segoe UI"/>
      <w:sz w:val="18"/>
      <w:szCs w:val="18"/>
    </w:rPr>
  </w:style>
  <w:style w:type="character" w:styleId="Hyperlink">
    <w:name w:val="Hyperlink"/>
    <w:basedOn w:val="DefaultParagraphFont"/>
    <w:uiPriority w:val="99"/>
    <w:rPr>
      <w:color w:val="0563C1"/>
      <w:u w:val="single"/>
    </w:rPr>
  </w:style>
  <w:style w:type="character" w:customStyle="1" w:styleId="UnresolvedMention1">
    <w:name w:val="Unresolved Mention1"/>
    <w:basedOn w:val="DefaultParagraphFont"/>
    <w:rPr>
      <w:color w:val="808080"/>
      <w:shd w:val="clear" w:color="auto" w:fill="E6E6E6"/>
    </w:rPr>
  </w:style>
  <w:style w:type="character" w:styleId="FollowedHyperlink">
    <w:name w:val="FollowedHyperlink"/>
    <w:basedOn w:val="DefaultParagraphFont"/>
    <w:rPr>
      <w:color w:val="954F72"/>
      <w:u w:val="single"/>
    </w:rPr>
  </w:style>
  <w:style w:type="paragraph" w:customStyle="1" w:styleId="Default">
    <w:name w:val="Default"/>
    <w:rsid w:val="002B41B5"/>
    <w:pPr>
      <w:autoSpaceDE w:val="0"/>
      <w:adjustRightInd w:val="0"/>
      <w:spacing w:line="240" w:lineRule="auto"/>
    </w:pPr>
    <w:rPr>
      <w:rFonts w:ascii="Arial" w:hAnsi="Arial" w:cs="Arial"/>
      <w:color w:val="000000"/>
      <w:sz w:val="24"/>
      <w:szCs w:val="24"/>
    </w:rPr>
  </w:style>
  <w:style w:type="character" w:customStyle="1" w:styleId="UnresolvedMention2">
    <w:name w:val="Unresolved Mention2"/>
    <w:basedOn w:val="DefaultParagraphFont"/>
    <w:uiPriority w:val="99"/>
    <w:semiHidden/>
    <w:unhideWhenUsed/>
    <w:rsid w:val="00A20E94"/>
    <w:rPr>
      <w:color w:val="605E5C"/>
      <w:shd w:val="clear" w:color="auto" w:fill="E1DFDD"/>
    </w:rPr>
  </w:style>
  <w:style w:type="paragraph" w:styleId="NormalWeb">
    <w:name w:val="Normal (Web)"/>
    <w:basedOn w:val="Normal"/>
    <w:unhideWhenUsed/>
    <w:qFormat/>
    <w:rsid w:val="00701DB5"/>
    <w:pPr>
      <w:spacing w:before="100" w:beforeAutospacing="1" w:after="100" w:afterAutospacing="1"/>
    </w:pPr>
    <w:rPr>
      <w:rFonts w:eastAsia="Times New Roman"/>
      <w:szCs w:val="24"/>
      <w:lang w:eastAsia="en-GB"/>
    </w:rPr>
  </w:style>
  <w:style w:type="paragraph" w:customStyle="1" w:styleId="yiv0236036730msonormal">
    <w:name w:val="yiv0236036730msonormal"/>
    <w:basedOn w:val="Normal"/>
    <w:rsid w:val="00B62E5F"/>
    <w:pPr>
      <w:spacing w:before="100" w:beforeAutospacing="1" w:after="100" w:afterAutospacing="1"/>
    </w:pPr>
    <w:rPr>
      <w:rFonts w:eastAsiaTheme="minorHAnsi" w:cs="Calibri"/>
      <w:lang w:eastAsia="en-GB"/>
    </w:rPr>
  </w:style>
  <w:style w:type="table" w:styleId="TableGrid">
    <w:name w:val="Table Grid"/>
    <w:basedOn w:val="TableNormal"/>
    <w:uiPriority w:val="39"/>
    <w:rsid w:val="008216E6"/>
    <w:pPr>
      <w:spacing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216E6"/>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8216E6"/>
    <w:rPr>
      <w:rFonts w:asciiTheme="minorHAnsi" w:eastAsiaTheme="minorHAnsi" w:hAnsiTheme="minorHAnsi" w:cstheme="minorBidi"/>
      <w:sz w:val="20"/>
      <w:szCs w:val="20"/>
    </w:rPr>
  </w:style>
  <w:style w:type="paragraph" w:styleId="Revision">
    <w:name w:val="Revision"/>
    <w:hidden/>
    <w:uiPriority w:val="99"/>
    <w:semiHidden/>
    <w:rsid w:val="00D8551F"/>
    <w:pPr>
      <w:spacing w:line="240" w:lineRule="auto"/>
    </w:pPr>
  </w:style>
  <w:style w:type="table" w:customStyle="1" w:styleId="TableGrid0">
    <w:name w:val="TableGrid"/>
    <w:rsid w:val="006626D3"/>
    <w:pPr>
      <w:spacing w:line="240" w:lineRule="auto"/>
    </w:pPr>
    <w:rPr>
      <w:rFonts w:asciiTheme="minorHAnsi" w:eastAsiaTheme="minorEastAsia" w:hAnsiTheme="minorHAnsi" w:cstheme="minorBidi"/>
      <w:lang w:eastAsia="en-GB"/>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891AE6"/>
    <w:rPr>
      <w:sz w:val="16"/>
      <w:szCs w:val="16"/>
    </w:rPr>
  </w:style>
  <w:style w:type="paragraph" w:styleId="CommentText">
    <w:name w:val="annotation text"/>
    <w:basedOn w:val="Normal"/>
    <w:link w:val="CommentTextChar"/>
    <w:uiPriority w:val="99"/>
    <w:unhideWhenUsed/>
    <w:rsid w:val="00891AE6"/>
    <w:pPr>
      <w:overflowPunct w:val="0"/>
      <w:autoSpaceDE w:val="0"/>
      <w:adjustRightInd w:val="0"/>
    </w:pPr>
    <w:rPr>
      <w:rFonts w:eastAsia="Times New Roman"/>
      <w:sz w:val="20"/>
      <w:szCs w:val="20"/>
      <w:lang w:eastAsia="en-GB"/>
    </w:rPr>
  </w:style>
  <w:style w:type="character" w:customStyle="1" w:styleId="CommentTextChar">
    <w:name w:val="Comment Text Char"/>
    <w:basedOn w:val="DefaultParagraphFont"/>
    <w:link w:val="CommentText"/>
    <w:uiPriority w:val="99"/>
    <w:rsid w:val="00891AE6"/>
    <w:rPr>
      <w:rFonts w:ascii="Arial" w:eastAsia="Times New Roman" w:hAnsi="Arial"/>
      <w:sz w:val="20"/>
      <w:szCs w:val="20"/>
      <w:lang w:eastAsia="en-GB"/>
    </w:rPr>
  </w:style>
  <w:style w:type="paragraph" w:customStyle="1" w:styleId="paragraph">
    <w:name w:val="paragraph"/>
    <w:basedOn w:val="Normal"/>
    <w:rsid w:val="0044790B"/>
    <w:pPr>
      <w:spacing w:before="100" w:beforeAutospacing="1" w:after="100" w:afterAutospacing="1"/>
    </w:pPr>
    <w:rPr>
      <w:rFonts w:ascii="Times New Roman" w:eastAsia="Times New Roman" w:hAnsi="Times New Roman"/>
      <w:sz w:val="24"/>
      <w:szCs w:val="24"/>
      <w:lang w:eastAsia="en-GB"/>
    </w:rPr>
  </w:style>
  <w:style w:type="character" w:customStyle="1" w:styleId="normaltextrun">
    <w:name w:val="normaltextrun"/>
    <w:basedOn w:val="DefaultParagraphFont"/>
    <w:rsid w:val="0044790B"/>
  </w:style>
  <w:style w:type="character" w:customStyle="1" w:styleId="eop">
    <w:name w:val="eop"/>
    <w:basedOn w:val="DefaultParagraphFont"/>
    <w:rsid w:val="0044790B"/>
  </w:style>
  <w:style w:type="character" w:styleId="UnresolvedMention">
    <w:name w:val="Unresolved Mention"/>
    <w:basedOn w:val="DefaultParagraphFont"/>
    <w:uiPriority w:val="99"/>
    <w:semiHidden/>
    <w:unhideWhenUsed/>
    <w:rsid w:val="00C85208"/>
    <w:rPr>
      <w:color w:val="605E5C"/>
      <w:shd w:val="clear" w:color="auto" w:fill="E1DFDD"/>
    </w:rPr>
  </w:style>
  <w:style w:type="paragraph" w:styleId="TOCHeading">
    <w:name w:val="TOC Heading"/>
    <w:basedOn w:val="Heading1"/>
    <w:next w:val="Normal"/>
    <w:uiPriority w:val="39"/>
    <w:unhideWhenUsed/>
    <w:qFormat/>
    <w:rsid w:val="00DD3962"/>
    <w:pPr>
      <w:pBdr>
        <w:top w:val="none" w:sz="0" w:space="0" w:color="auto"/>
        <w:left w:val="none" w:sz="0" w:space="0" w:color="auto"/>
        <w:bottom w:val="none" w:sz="0" w:space="0" w:color="auto"/>
        <w:right w:val="none" w:sz="0" w:space="0" w:color="auto"/>
      </w:pBdr>
      <w:suppressAutoHyphens w:val="0"/>
      <w:spacing w:before="240" w:line="259" w:lineRule="auto"/>
      <w:ind w:left="0"/>
      <w:outlineLvl w:val="9"/>
    </w:pPr>
    <w:rPr>
      <w:rFonts w:asciiTheme="majorHAnsi" w:eastAsiaTheme="majorEastAsia" w:hAnsiTheme="majorHAnsi" w:cstheme="majorBidi"/>
      <w:b w:val="0"/>
      <w:color w:val="2E74B5" w:themeColor="accent1" w:themeShade="BF"/>
      <w:sz w:val="32"/>
      <w:szCs w:val="32"/>
      <w:lang w:val="en-US" w:eastAsia="en-US"/>
    </w:rPr>
  </w:style>
  <w:style w:type="paragraph" w:styleId="TOC2">
    <w:name w:val="toc 2"/>
    <w:basedOn w:val="Normal"/>
    <w:next w:val="Normal"/>
    <w:autoRedefine/>
    <w:uiPriority w:val="39"/>
    <w:unhideWhenUsed/>
    <w:rsid w:val="00DD3962"/>
    <w:pPr>
      <w:spacing w:after="100"/>
      <w:ind w:left="220"/>
    </w:pPr>
  </w:style>
  <w:style w:type="paragraph" w:styleId="TOC3">
    <w:name w:val="toc 3"/>
    <w:basedOn w:val="Normal"/>
    <w:next w:val="Normal"/>
    <w:autoRedefine/>
    <w:uiPriority w:val="39"/>
    <w:unhideWhenUsed/>
    <w:rsid w:val="00DD3962"/>
    <w:pPr>
      <w:spacing w:after="100"/>
      <w:ind w:left="440"/>
    </w:pPr>
  </w:style>
  <w:style w:type="paragraph" w:customStyle="1" w:styleId="HeadingPol">
    <w:name w:val="Heading Pol"/>
    <w:basedOn w:val="Heading2"/>
    <w:link w:val="HeadingPolChar"/>
    <w:qFormat/>
    <w:rsid w:val="00DD3962"/>
    <w:pPr>
      <w:spacing w:after="177"/>
    </w:pPr>
    <w:rPr>
      <w:rFonts w:ascii="Arial" w:hAnsi="Arial" w:cs="Arial"/>
      <w:b/>
      <w:bCs/>
      <w:color w:val="auto"/>
      <w:sz w:val="24"/>
      <w:szCs w:val="24"/>
    </w:rPr>
  </w:style>
  <w:style w:type="paragraph" w:customStyle="1" w:styleId="HeadingPol2">
    <w:name w:val="Heading Pol 2"/>
    <w:basedOn w:val="Normal"/>
    <w:link w:val="HeadingPol2Char"/>
    <w:qFormat/>
    <w:rsid w:val="00DD3962"/>
    <w:rPr>
      <w:rFonts w:cstheme="minorHAnsi"/>
      <w:b/>
    </w:rPr>
  </w:style>
  <w:style w:type="character" w:customStyle="1" w:styleId="Heading2Char1">
    <w:name w:val="Heading 2 Char1"/>
    <w:basedOn w:val="DefaultParagraphFont"/>
    <w:link w:val="Heading2"/>
    <w:rsid w:val="00DD3962"/>
    <w:rPr>
      <w:rFonts w:ascii="Calibri Light" w:eastAsia="Times New Roman" w:hAnsi="Calibri Light"/>
      <w:color w:val="2F5496"/>
      <w:sz w:val="26"/>
      <w:szCs w:val="26"/>
    </w:rPr>
  </w:style>
  <w:style w:type="character" w:customStyle="1" w:styleId="HeadingPolChar">
    <w:name w:val="Heading Pol Char"/>
    <w:basedOn w:val="Heading2Char1"/>
    <w:link w:val="HeadingPol"/>
    <w:rsid w:val="00DD3962"/>
    <w:rPr>
      <w:rFonts w:ascii="Arial" w:eastAsia="Times New Roman" w:hAnsi="Arial" w:cs="Arial"/>
      <w:b/>
      <w:bCs/>
      <w:color w:val="2F5496"/>
      <w:sz w:val="24"/>
      <w:szCs w:val="24"/>
    </w:rPr>
  </w:style>
  <w:style w:type="character" w:customStyle="1" w:styleId="markedcontent">
    <w:name w:val="markedcontent"/>
    <w:basedOn w:val="DefaultParagraphFont"/>
    <w:rsid w:val="0075305D"/>
  </w:style>
  <w:style w:type="character" w:customStyle="1" w:styleId="HeadingPol2Char">
    <w:name w:val="Heading Pol 2 Char"/>
    <w:basedOn w:val="DefaultParagraphFont"/>
    <w:link w:val="HeadingPol2"/>
    <w:rsid w:val="00DD3962"/>
    <w:rPr>
      <w:rFonts w:ascii="Arial" w:hAnsi="Arial" w:cstheme="minorHAnsi"/>
      <w:b/>
    </w:rPr>
  </w:style>
  <w:style w:type="paragraph" w:styleId="TOC1">
    <w:name w:val="toc 1"/>
    <w:basedOn w:val="Normal"/>
    <w:next w:val="Normal"/>
    <w:autoRedefine/>
    <w:uiPriority w:val="39"/>
    <w:unhideWhenUsed/>
    <w:rsid w:val="00DD3962"/>
    <w:pPr>
      <w:spacing w:after="100"/>
    </w:pPr>
    <w:rPr>
      <w:sz w:val="24"/>
    </w:rPr>
  </w:style>
  <w:style w:type="character" w:styleId="FootnoteReference">
    <w:name w:val="footnote reference"/>
    <w:basedOn w:val="DefaultParagraphFont"/>
    <w:uiPriority w:val="99"/>
    <w:semiHidden/>
    <w:unhideWhenUsed/>
    <w:rsid w:val="00D1072F"/>
    <w:rPr>
      <w:vertAlign w:val="superscript"/>
    </w:rPr>
  </w:style>
  <w:style w:type="paragraph" w:styleId="BodyText">
    <w:name w:val="Body Text"/>
    <w:basedOn w:val="Normal"/>
    <w:link w:val="BodyTextChar"/>
    <w:uiPriority w:val="1"/>
    <w:qFormat/>
    <w:rsid w:val="004C79B5"/>
    <w:pPr>
      <w:widowControl w:val="0"/>
      <w:autoSpaceDE w:val="0"/>
      <w:autoSpaceDN w:val="0"/>
      <w:spacing w:line="240" w:lineRule="auto"/>
    </w:pPr>
    <w:rPr>
      <w:rFonts w:ascii="Tahoma" w:eastAsia="Tahoma" w:hAnsi="Tahoma" w:cs="Tahoma"/>
      <w:sz w:val="20"/>
      <w:szCs w:val="20"/>
      <w:lang w:val="en-US"/>
    </w:rPr>
  </w:style>
  <w:style w:type="character" w:customStyle="1" w:styleId="BodyTextChar">
    <w:name w:val="Body Text Char"/>
    <w:basedOn w:val="DefaultParagraphFont"/>
    <w:link w:val="BodyText"/>
    <w:uiPriority w:val="1"/>
    <w:rsid w:val="004C79B5"/>
    <w:rPr>
      <w:rFonts w:ascii="Tahoma" w:eastAsia="Tahoma" w:hAnsi="Tahoma" w:cs="Tahoma"/>
      <w:sz w:val="20"/>
      <w:szCs w:val="20"/>
      <w:lang w:val="en-US"/>
    </w:rPr>
  </w:style>
  <w:style w:type="paragraph" w:styleId="NoSpacing">
    <w:name w:val="No Spacing"/>
    <w:uiPriority w:val="1"/>
    <w:qFormat/>
    <w:rsid w:val="00457ADD"/>
    <w:pPr>
      <w:spacing w:line="240" w:lineRule="auto"/>
    </w:pPr>
    <w:rPr>
      <w:rFonts w:asciiTheme="minorHAnsi" w:eastAsiaTheme="minorHAnsi" w:hAnsiTheme="minorHAnsi" w:cstheme="minorBidi"/>
    </w:rPr>
  </w:style>
  <w:style w:type="character" w:customStyle="1" w:styleId="1bodycopy10ptChar">
    <w:name w:val="1 body copy 10pt Char"/>
    <w:link w:val="1bodycopy10pt"/>
    <w:locked/>
    <w:rsid w:val="00951C03"/>
    <w:rPr>
      <w:rFonts w:ascii="Arial" w:eastAsia="MS Mincho" w:hAnsi="Arial"/>
      <w:sz w:val="20"/>
      <w:szCs w:val="24"/>
      <w:lang w:val="en-US"/>
    </w:rPr>
  </w:style>
  <w:style w:type="paragraph" w:customStyle="1" w:styleId="1bodycopy10pt">
    <w:name w:val="1 body copy 10pt"/>
    <w:basedOn w:val="Normal"/>
    <w:link w:val="1bodycopy10ptChar"/>
    <w:qFormat/>
    <w:rsid w:val="00951C03"/>
    <w:pPr>
      <w:spacing w:after="120" w:line="240" w:lineRule="auto"/>
    </w:pPr>
    <w:rPr>
      <w:rFonts w:eastAsia="MS Mincho"/>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0205">
      <w:bodyDiv w:val="1"/>
      <w:marLeft w:val="0"/>
      <w:marRight w:val="0"/>
      <w:marTop w:val="0"/>
      <w:marBottom w:val="0"/>
      <w:divBdr>
        <w:top w:val="none" w:sz="0" w:space="0" w:color="auto"/>
        <w:left w:val="none" w:sz="0" w:space="0" w:color="auto"/>
        <w:bottom w:val="none" w:sz="0" w:space="0" w:color="auto"/>
        <w:right w:val="none" w:sz="0" w:space="0" w:color="auto"/>
      </w:divBdr>
    </w:div>
    <w:div w:id="528490803">
      <w:bodyDiv w:val="1"/>
      <w:marLeft w:val="0"/>
      <w:marRight w:val="0"/>
      <w:marTop w:val="0"/>
      <w:marBottom w:val="0"/>
      <w:divBdr>
        <w:top w:val="none" w:sz="0" w:space="0" w:color="auto"/>
        <w:left w:val="none" w:sz="0" w:space="0" w:color="auto"/>
        <w:bottom w:val="none" w:sz="0" w:space="0" w:color="auto"/>
        <w:right w:val="none" w:sz="0" w:space="0" w:color="auto"/>
      </w:divBdr>
    </w:div>
    <w:div w:id="881550812">
      <w:bodyDiv w:val="1"/>
      <w:marLeft w:val="0"/>
      <w:marRight w:val="0"/>
      <w:marTop w:val="0"/>
      <w:marBottom w:val="0"/>
      <w:divBdr>
        <w:top w:val="none" w:sz="0" w:space="0" w:color="auto"/>
        <w:left w:val="none" w:sz="0" w:space="0" w:color="auto"/>
        <w:bottom w:val="none" w:sz="0" w:space="0" w:color="auto"/>
        <w:right w:val="none" w:sz="0" w:space="0" w:color="auto"/>
      </w:divBdr>
    </w:div>
    <w:div w:id="950473949">
      <w:bodyDiv w:val="1"/>
      <w:marLeft w:val="0"/>
      <w:marRight w:val="0"/>
      <w:marTop w:val="0"/>
      <w:marBottom w:val="0"/>
      <w:divBdr>
        <w:top w:val="none" w:sz="0" w:space="0" w:color="auto"/>
        <w:left w:val="none" w:sz="0" w:space="0" w:color="auto"/>
        <w:bottom w:val="none" w:sz="0" w:space="0" w:color="auto"/>
        <w:right w:val="none" w:sz="0" w:space="0" w:color="auto"/>
      </w:divBdr>
    </w:div>
    <w:div w:id="1023674223">
      <w:bodyDiv w:val="1"/>
      <w:marLeft w:val="0"/>
      <w:marRight w:val="0"/>
      <w:marTop w:val="0"/>
      <w:marBottom w:val="0"/>
      <w:divBdr>
        <w:top w:val="none" w:sz="0" w:space="0" w:color="auto"/>
        <w:left w:val="none" w:sz="0" w:space="0" w:color="auto"/>
        <w:bottom w:val="none" w:sz="0" w:space="0" w:color="auto"/>
        <w:right w:val="none" w:sz="0" w:space="0" w:color="auto"/>
      </w:divBdr>
    </w:div>
    <w:div w:id="1758751201">
      <w:bodyDiv w:val="1"/>
      <w:marLeft w:val="0"/>
      <w:marRight w:val="0"/>
      <w:marTop w:val="0"/>
      <w:marBottom w:val="0"/>
      <w:divBdr>
        <w:top w:val="none" w:sz="0" w:space="0" w:color="auto"/>
        <w:left w:val="none" w:sz="0" w:space="0" w:color="auto"/>
        <w:bottom w:val="none" w:sz="0" w:space="0" w:color="auto"/>
        <w:right w:val="none" w:sz="0" w:space="0" w:color="auto"/>
      </w:divBdr>
    </w:div>
    <w:div w:id="1825971589">
      <w:bodyDiv w:val="1"/>
      <w:marLeft w:val="0"/>
      <w:marRight w:val="0"/>
      <w:marTop w:val="0"/>
      <w:marBottom w:val="0"/>
      <w:divBdr>
        <w:top w:val="none" w:sz="0" w:space="0" w:color="auto"/>
        <w:left w:val="none" w:sz="0" w:space="0" w:color="auto"/>
        <w:bottom w:val="none" w:sz="0" w:space="0" w:color="auto"/>
        <w:right w:val="none" w:sz="0" w:space="0" w:color="auto"/>
      </w:divBdr>
    </w:div>
    <w:div w:id="1912305215">
      <w:bodyDiv w:val="1"/>
      <w:marLeft w:val="0"/>
      <w:marRight w:val="0"/>
      <w:marTop w:val="0"/>
      <w:marBottom w:val="0"/>
      <w:divBdr>
        <w:top w:val="none" w:sz="0" w:space="0" w:color="auto"/>
        <w:left w:val="none" w:sz="0" w:space="0" w:color="auto"/>
        <w:bottom w:val="none" w:sz="0" w:space="0" w:color="auto"/>
        <w:right w:val="none" w:sz="0" w:space="0" w:color="auto"/>
      </w:divBdr>
    </w:div>
    <w:div w:id="2113281706">
      <w:bodyDiv w:val="1"/>
      <w:marLeft w:val="0"/>
      <w:marRight w:val="0"/>
      <w:marTop w:val="0"/>
      <w:marBottom w:val="0"/>
      <w:divBdr>
        <w:top w:val="none" w:sz="0" w:space="0" w:color="auto"/>
        <w:left w:val="none" w:sz="0" w:space="0" w:color="auto"/>
        <w:bottom w:val="none" w:sz="0" w:space="0" w:color="auto"/>
        <w:right w:val="none" w:sz="0" w:space="0" w:color="auto"/>
      </w:divBdr>
    </w:div>
    <w:div w:id="21342100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gislation.gov.uk/ukpga/2010/15/schedule/1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3-18education.co.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equality-act-2010-advice-for-sch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C45FF0671DEB4881B046F00D0EE739" ma:contentTypeVersion="13" ma:contentTypeDescription="Create a new document." ma:contentTypeScope="" ma:versionID="cbe1703c99838d90b0a020f5cb96b682">
  <xsd:schema xmlns:xsd="http://www.w3.org/2001/XMLSchema" xmlns:xs="http://www.w3.org/2001/XMLSchema" xmlns:p="http://schemas.microsoft.com/office/2006/metadata/properties" xmlns:ns2="20d976ea-7c22-449e-b61e-a18d8c4599f8" xmlns:ns3="886e9185-0941-4229-9c9c-a112247276c4" targetNamespace="http://schemas.microsoft.com/office/2006/metadata/properties" ma:root="true" ma:fieldsID="13f7f5071843e25c6ac244d66bfecbfe" ns2:_="" ns3:_="">
    <xsd:import namespace="20d976ea-7c22-449e-b61e-a18d8c4599f8"/>
    <xsd:import namespace="886e9185-0941-4229-9c9c-a112247276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976ea-7c22-449e-b61e-a18d8c4599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b488997-0acd-4d98-a2b2-01788e10e09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6e9185-0941-4229-9c9c-a112247276c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5175ea4-c22a-4cc9-9a47-823ff3227067}" ma:internalName="TaxCatchAll" ma:showField="CatchAllData" ma:web="886e9185-0941-4229-9c9c-a112247276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0d976ea-7c22-449e-b61e-a18d8c4599f8">
      <Terms xmlns="http://schemas.microsoft.com/office/infopath/2007/PartnerControls"/>
    </lcf76f155ced4ddcb4097134ff3c332f>
    <TaxCatchAll xmlns="886e9185-0941-4229-9c9c-a112247276c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9747C-40CB-43AE-B811-5E980CD67C1B}"/>
</file>

<file path=customXml/itemProps2.xml><?xml version="1.0" encoding="utf-8"?>
<ds:datastoreItem xmlns:ds="http://schemas.openxmlformats.org/officeDocument/2006/customXml" ds:itemID="{8DB1B903-9775-49DE-B1AA-FC0CB798AE25}">
  <ds:schemaRefs>
    <ds:schemaRef ds:uri="http://schemas.microsoft.com/office/2006/metadata/properties"/>
    <ds:schemaRef ds:uri="http://schemas.microsoft.com/office/infopath/2007/PartnerControls"/>
    <ds:schemaRef ds:uri="8a96ff6d-2c3b-4741-88b4-8c8e9b95f4b6"/>
    <ds:schemaRef ds:uri="47a75083-7264-406e-914b-5f7b4ab82b00"/>
  </ds:schemaRefs>
</ds:datastoreItem>
</file>

<file path=customXml/itemProps3.xml><?xml version="1.0" encoding="utf-8"?>
<ds:datastoreItem xmlns:ds="http://schemas.openxmlformats.org/officeDocument/2006/customXml" ds:itemID="{E04F40F2-5646-43E0-9E92-99EA3BBBD992}">
  <ds:schemaRefs>
    <ds:schemaRef ds:uri="http://schemas.microsoft.com/sharepoint/v3/contenttype/forms"/>
  </ds:schemaRefs>
</ds:datastoreItem>
</file>

<file path=customXml/itemProps4.xml><?xml version="1.0" encoding="utf-8"?>
<ds:datastoreItem xmlns:ds="http://schemas.openxmlformats.org/officeDocument/2006/customXml" ds:itemID="{B08B2300-1159-4A43-9A39-425FFD1A7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17</Pages>
  <Words>3722</Words>
  <Characters>21258</Characters>
  <Application>Microsoft Office Word</Application>
  <DocSecurity>0</DocSecurity>
  <Lines>1417</Lines>
  <Paragraphs>446</Paragraphs>
  <ScaleCrop>false</ScaleCrop>
  <HeadingPairs>
    <vt:vector size="2" baseType="variant">
      <vt:variant>
        <vt:lpstr>Title</vt:lpstr>
      </vt:variant>
      <vt:variant>
        <vt:i4>1</vt:i4>
      </vt:variant>
    </vt:vector>
  </HeadingPairs>
  <TitlesOfParts>
    <vt:vector size="1" baseType="lpstr">
      <vt:lpstr/>
    </vt:vector>
  </TitlesOfParts>
  <Company>Shropshire Council</Company>
  <LinksUpToDate>false</LinksUpToDate>
  <CharactersWithSpaces>24534</CharactersWithSpaces>
  <SharedDoc>false</SharedDoc>
  <HLinks>
    <vt:vector size="180" baseType="variant">
      <vt:variant>
        <vt:i4>4128878</vt:i4>
      </vt:variant>
      <vt:variant>
        <vt:i4>87</vt:i4>
      </vt:variant>
      <vt:variant>
        <vt:i4>0</vt:i4>
      </vt:variant>
      <vt:variant>
        <vt:i4>5</vt:i4>
      </vt:variant>
      <vt:variant>
        <vt:lpwstr>https://westmidlands.procedures.org.uk/local-content/ygjN/localised-content-lado-managing-allegations/?b=Shropshire</vt:lpwstr>
      </vt:variant>
      <vt:variant>
        <vt:lpwstr/>
      </vt:variant>
      <vt:variant>
        <vt:i4>2687087</vt:i4>
      </vt:variant>
      <vt:variant>
        <vt:i4>84</vt:i4>
      </vt:variant>
      <vt:variant>
        <vt:i4>0</vt:i4>
      </vt:variant>
      <vt:variant>
        <vt:i4>5</vt:i4>
      </vt:variant>
      <vt:variant>
        <vt:lpwstr>https://www.gov.uk/guidance/report-a-serious-childcare-incident</vt:lpwstr>
      </vt:variant>
      <vt:variant>
        <vt:lpwstr/>
      </vt:variant>
      <vt:variant>
        <vt:i4>7078003</vt:i4>
      </vt:variant>
      <vt:variant>
        <vt:i4>81</vt:i4>
      </vt:variant>
      <vt:variant>
        <vt:i4>0</vt:i4>
      </vt:variant>
      <vt:variant>
        <vt:i4>5</vt:i4>
      </vt:variant>
      <vt:variant>
        <vt:lpwstr>http://westmidlands.procedures.org.uk/local-content/4gjN/escalation-policy-resolution-of-professional-disagreements/?b=ShropshirePage%20generated%20in%200.0112%20seconds.</vt:lpwstr>
      </vt:variant>
      <vt:variant>
        <vt:lpwstr/>
      </vt:variant>
      <vt:variant>
        <vt:i4>2883626</vt:i4>
      </vt:variant>
      <vt:variant>
        <vt:i4>78</vt:i4>
      </vt:variant>
      <vt:variant>
        <vt:i4>0</vt:i4>
      </vt:variant>
      <vt:variant>
        <vt:i4>5</vt:i4>
      </vt:variant>
      <vt:variant>
        <vt:lpwstr>https://assets.publishing.service.gov.uk/government/uploads/system/uploads/attachment_data/file/999348/Keeping_children_safe_in_education_2021.pdf</vt:lpwstr>
      </vt:variant>
      <vt:variant>
        <vt:lpwstr/>
      </vt:variant>
      <vt:variant>
        <vt:i4>1179669</vt:i4>
      </vt:variant>
      <vt:variant>
        <vt:i4>75</vt:i4>
      </vt:variant>
      <vt:variant>
        <vt:i4>0</vt:i4>
      </vt:variant>
      <vt:variant>
        <vt:i4>5</vt:i4>
      </vt:variant>
      <vt:variant>
        <vt:lpwstr>http://www.legislation.gov.uk/ukpga/2006/47/pdfs/ukpga_20060047_en.pdf</vt:lpwstr>
      </vt:variant>
      <vt:variant>
        <vt:lpwstr/>
      </vt:variant>
      <vt:variant>
        <vt:i4>8192006</vt:i4>
      </vt:variant>
      <vt:variant>
        <vt:i4>72</vt:i4>
      </vt:variant>
      <vt:variant>
        <vt:i4>0</vt:i4>
      </vt:variant>
      <vt:variant>
        <vt:i4>5</vt:i4>
      </vt:variant>
      <vt:variant>
        <vt:lpwstr>https://ofstedonline.ofsted.gov.uk/ofsted/Ofsted_Early_Years_Notification.ofml</vt:lpwstr>
      </vt:variant>
      <vt:variant>
        <vt:lpwstr/>
      </vt:variant>
      <vt:variant>
        <vt:i4>1835099</vt:i4>
      </vt:variant>
      <vt:variant>
        <vt:i4>69</vt:i4>
      </vt:variant>
      <vt:variant>
        <vt:i4>0</vt:i4>
      </vt:variant>
      <vt:variant>
        <vt:i4>5</vt:i4>
      </vt:variant>
      <vt:variant>
        <vt:lpwstr>http://www.shropshirelg.net/services/safeguarding/schools-and-early-years/early-years-schools-safeguarding-policies-guidance/</vt:lpwstr>
      </vt:variant>
      <vt:variant>
        <vt:lpwstr/>
      </vt:variant>
      <vt:variant>
        <vt:i4>852049</vt:i4>
      </vt:variant>
      <vt:variant>
        <vt:i4>66</vt:i4>
      </vt:variant>
      <vt:variant>
        <vt:i4>0</vt:i4>
      </vt:variant>
      <vt:variant>
        <vt:i4>5</vt:i4>
      </vt:variant>
      <vt:variant>
        <vt:lpwstr>https://www.gov.uk/guidance/safeguarding-and-remote-education-during-coronavirus-covid-19</vt:lpwstr>
      </vt:variant>
      <vt:variant>
        <vt:lpwstr/>
      </vt:variant>
      <vt:variant>
        <vt:i4>5177420</vt:i4>
      </vt:variant>
      <vt:variant>
        <vt:i4>63</vt:i4>
      </vt:variant>
      <vt:variant>
        <vt:i4>0</vt:i4>
      </vt:variant>
      <vt:variant>
        <vt:i4>5</vt:i4>
      </vt:variant>
      <vt:variant>
        <vt:lpwstr>http://westmidlands.procedures.org.uk/local-content/zgjN/multi-agency-referral-reporting-concerns-marf/?b=Shropshire</vt:lpwstr>
      </vt:variant>
      <vt:variant>
        <vt:lpwstr/>
      </vt:variant>
      <vt:variant>
        <vt:i4>8257582</vt:i4>
      </vt:variant>
      <vt:variant>
        <vt:i4>60</vt:i4>
      </vt:variant>
      <vt:variant>
        <vt:i4>0</vt:i4>
      </vt:variant>
      <vt:variant>
        <vt:i4>5</vt:i4>
      </vt:variant>
      <vt:variant>
        <vt:lpwstr>https://shropshire.gov.uk/schools-and-education/school-attendance-or-exclusion/elective-home-education/</vt:lpwstr>
      </vt:variant>
      <vt:variant>
        <vt:lpwstr/>
      </vt:variant>
      <vt:variant>
        <vt:i4>2162785</vt:i4>
      </vt:variant>
      <vt:variant>
        <vt:i4>57</vt:i4>
      </vt:variant>
      <vt:variant>
        <vt:i4>0</vt:i4>
      </vt:variant>
      <vt:variant>
        <vt:i4>5</vt:i4>
      </vt:variant>
      <vt:variant>
        <vt:lpwstr>https://shropshire.gov.uk/schools-and-education/school-attendance-or-exclusion/children-missing-education-cme/</vt:lpwstr>
      </vt:variant>
      <vt:variant>
        <vt:lpwstr/>
      </vt:variant>
      <vt:variant>
        <vt:i4>917574</vt:i4>
      </vt:variant>
      <vt:variant>
        <vt:i4>54</vt:i4>
      </vt:variant>
      <vt:variant>
        <vt:i4>0</vt:i4>
      </vt:variant>
      <vt:variant>
        <vt:i4>5</vt:i4>
      </vt:variant>
      <vt:variant>
        <vt:lpwstr>https://www.gov.uk/government/publications/education-for-children-with-health-needs-who-cannot-attend-school</vt:lpwstr>
      </vt:variant>
      <vt:variant>
        <vt:lpwstr/>
      </vt:variant>
      <vt:variant>
        <vt:i4>4456476</vt:i4>
      </vt:variant>
      <vt:variant>
        <vt:i4>51</vt:i4>
      </vt:variant>
      <vt:variant>
        <vt:i4>0</vt:i4>
      </vt:variant>
      <vt:variant>
        <vt:i4>5</vt:i4>
      </vt:variant>
      <vt:variant>
        <vt:lpwstr>https://www.gov.uk/government/publications/alternative-provision</vt:lpwstr>
      </vt:variant>
      <vt:variant>
        <vt:lpwstr/>
      </vt:variant>
      <vt:variant>
        <vt:i4>2883626</vt:i4>
      </vt:variant>
      <vt:variant>
        <vt:i4>48</vt:i4>
      </vt:variant>
      <vt:variant>
        <vt:i4>0</vt:i4>
      </vt:variant>
      <vt:variant>
        <vt:i4>5</vt:i4>
      </vt:variant>
      <vt:variant>
        <vt:lpwstr>https://assets.publishing.service.gov.uk/government/uploads/system/uploads/attachment_data/file/999348/Keeping_children_safe_in_education_2021.pdf</vt:lpwstr>
      </vt:variant>
      <vt:variant>
        <vt:lpwstr/>
      </vt:variant>
      <vt:variant>
        <vt:i4>2031663</vt:i4>
      </vt:variant>
      <vt:variant>
        <vt:i4>45</vt:i4>
      </vt:variant>
      <vt:variant>
        <vt:i4>0</vt:i4>
      </vt:variant>
      <vt:variant>
        <vt:i4>5</vt:i4>
      </vt:variant>
      <vt:variant>
        <vt:lpwstr>https://assets.publishing.service.gov.uk/government/uploads/system/uploads/attachment_data/file/719902/Sexual_violence_and_sexual_harassment_between_children_in_schools_and_colleges.pdf</vt:lpwstr>
      </vt:variant>
      <vt:variant>
        <vt:lpwstr/>
      </vt:variant>
      <vt:variant>
        <vt:i4>3407933</vt:i4>
      </vt:variant>
      <vt:variant>
        <vt:i4>42</vt:i4>
      </vt:variant>
      <vt:variant>
        <vt:i4>0</vt:i4>
      </vt:variant>
      <vt:variant>
        <vt:i4>5</vt:i4>
      </vt:variant>
      <vt:variant>
        <vt:lpwstr>https://contextualsafeguarding.org.uk/</vt:lpwstr>
      </vt:variant>
      <vt:variant>
        <vt:lpwstr/>
      </vt:variant>
      <vt:variant>
        <vt:i4>7078007</vt:i4>
      </vt:variant>
      <vt:variant>
        <vt:i4>39</vt:i4>
      </vt:variant>
      <vt:variant>
        <vt:i4>0</vt:i4>
      </vt:variant>
      <vt:variant>
        <vt:i4>5</vt:i4>
      </vt:variant>
      <vt:variant>
        <vt:lpwstr>https://www.shropshirelg.net/services/safeguarding/schools-and-early-years/early-years-schools-safeguarding-policies-guidance/</vt:lpwstr>
      </vt:variant>
      <vt:variant>
        <vt:lpwstr/>
      </vt:variant>
      <vt:variant>
        <vt:i4>2883626</vt:i4>
      </vt:variant>
      <vt:variant>
        <vt:i4>36</vt:i4>
      </vt:variant>
      <vt:variant>
        <vt:i4>0</vt:i4>
      </vt:variant>
      <vt:variant>
        <vt:i4>5</vt:i4>
      </vt:variant>
      <vt:variant>
        <vt:lpwstr>https://assets.publishing.service.gov.uk/government/uploads/system/uploads/attachment_data/file/999348/Keeping_children_safe_in_education_2021.pdf</vt:lpwstr>
      </vt:variant>
      <vt:variant>
        <vt:lpwstr/>
      </vt:variant>
      <vt:variant>
        <vt:i4>24</vt:i4>
      </vt:variant>
      <vt:variant>
        <vt:i4>33</vt:i4>
      </vt:variant>
      <vt:variant>
        <vt:i4>0</vt:i4>
      </vt:variant>
      <vt:variant>
        <vt:i4>5</vt:i4>
      </vt:variant>
      <vt:variant>
        <vt:lpwstr>https://www.gov.uk/government/publications/sharing-nudes-and-semi-nudes-advice-for-education-settings-working-with-children-and-young-people</vt:lpwstr>
      </vt:variant>
      <vt:variant>
        <vt:lpwstr/>
      </vt:variant>
      <vt:variant>
        <vt:i4>6291511</vt:i4>
      </vt:variant>
      <vt:variant>
        <vt:i4>30</vt:i4>
      </vt:variant>
      <vt:variant>
        <vt:i4>0</vt:i4>
      </vt:variant>
      <vt:variant>
        <vt:i4>5</vt:i4>
      </vt:variant>
      <vt:variant>
        <vt:lpwstr>http://www.safeguardingshropshireschildren.org.uk/</vt:lpwstr>
      </vt:variant>
      <vt:variant>
        <vt:lpwstr/>
      </vt:variant>
      <vt:variant>
        <vt:i4>6684772</vt:i4>
      </vt:variant>
      <vt:variant>
        <vt:i4>27</vt:i4>
      </vt:variant>
      <vt:variant>
        <vt:i4>0</vt:i4>
      </vt:variant>
      <vt:variant>
        <vt:i4>5</vt:i4>
      </vt:variant>
      <vt:variant>
        <vt:lpwstr>https://assets.publishing.service.gov.uk/government/uploads/system/uploads/attachment_data/file/755135/Mental_health_and_behaviour_in_schools__.pdf</vt:lpwstr>
      </vt:variant>
      <vt:variant>
        <vt:lpwstr/>
      </vt:variant>
      <vt:variant>
        <vt:i4>6291511</vt:i4>
      </vt:variant>
      <vt:variant>
        <vt:i4>24</vt:i4>
      </vt:variant>
      <vt:variant>
        <vt:i4>0</vt:i4>
      </vt:variant>
      <vt:variant>
        <vt:i4>5</vt:i4>
      </vt:variant>
      <vt:variant>
        <vt:lpwstr>http://www.safeguardingshropshireschildren.org.uk/</vt:lpwstr>
      </vt:variant>
      <vt:variant>
        <vt:lpwstr/>
      </vt:variant>
      <vt:variant>
        <vt:i4>5898265</vt:i4>
      </vt:variant>
      <vt:variant>
        <vt:i4>21</vt:i4>
      </vt:variant>
      <vt:variant>
        <vt:i4>0</vt:i4>
      </vt:variant>
      <vt:variant>
        <vt:i4>5</vt:i4>
      </vt:variant>
      <vt:variant>
        <vt:lpwstr>https://www.gov.uk/government/publications/female-genital-mutilation-leaflet</vt:lpwstr>
      </vt:variant>
      <vt:variant>
        <vt:lpwstr/>
      </vt:variant>
      <vt:variant>
        <vt:i4>3473514</vt:i4>
      </vt:variant>
      <vt:variant>
        <vt:i4>18</vt:i4>
      </vt:variant>
      <vt:variant>
        <vt:i4>0</vt:i4>
      </vt:variant>
      <vt:variant>
        <vt:i4>5</vt:i4>
      </vt:variant>
      <vt:variant>
        <vt:lpwstr>http://westmidlands.procedures.org.uk/local-content/zgjN/multi-agency-referral-reporting-concerns-marf</vt:lpwstr>
      </vt:variant>
      <vt:variant>
        <vt:lpwstr/>
      </vt:variant>
      <vt:variant>
        <vt:i4>3342438</vt:i4>
      </vt:variant>
      <vt:variant>
        <vt:i4>15</vt:i4>
      </vt:variant>
      <vt:variant>
        <vt:i4>0</vt:i4>
      </vt:variant>
      <vt:variant>
        <vt:i4>5</vt:i4>
      </vt:variant>
      <vt:variant>
        <vt:lpwstr>https://westmidlands.procedures.org.uk/local-content/2gjN/thresholds-guidance/?b=Shropshire</vt:lpwstr>
      </vt:variant>
      <vt:variant>
        <vt:lpwstr/>
      </vt:variant>
      <vt:variant>
        <vt:i4>3342438</vt:i4>
      </vt:variant>
      <vt:variant>
        <vt:i4>12</vt:i4>
      </vt:variant>
      <vt:variant>
        <vt:i4>0</vt:i4>
      </vt:variant>
      <vt:variant>
        <vt:i4>5</vt:i4>
      </vt:variant>
      <vt:variant>
        <vt:lpwstr>https://westmidlands.procedures.org.uk/local-content/2gjN/thresholds-guidance/?b=Shropshire</vt:lpwstr>
      </vt:variant>
      <vt:variant>
        <vt:lpwstr/>
      </vt:variant>
      <vt:variant>
        <vt:i4>3342438</vt:i4>
      </vt:variant>
      <vt:variant>
        <vt:i4>9</vt:i4>
      </vt:variant>
      <vt:variant>
        <vt:i4>0</vt:i4>
      </vt:variant>
      <vt:variant>
        <vt:i4>5</vt:i4>
      </vt:variant>
      <vt:variant>
        <vt:lpwstr>https://westmidlands.procedures.org.uk/local-content/2gjN/thresholds-guidance/?b=Shropshire</vt:lpwstr>
      </vt:variant>
      <vt:variant>
        <vt:lpwstr/>
      </vt:variant>
      <vt:variant>
        <vt:i4>6619249</vt:i4>
      </vt:variant>
      <vt:variant>
        <vt:i4>6</vt:i4>
      </vt:variant>
      <vt:variant>
        <vt:i4>0</vt:i4>
      </vt:variant>
      <vt:variant>
        <vt:i4>5</vt:i4>
      </vt:variant>
      <vt:variant>
        <vt:lpwstr>https://westmidlands.procedures.org.uk/ykpzl/statutory-child-protection-procedures/additional-guidance</vt:lpwstr>
      </vt:variant>
      <vt:variant>
        <vt:lpwstr>s531</vt:lpwstr>
      </vt:variant>
      <vt:variant>
        <vt:i4>7012463</vt:i4>
      </vt:variant>
      <vt:variant>
        <vt:i4>3</vt:i4>
      </vt:variant>
      <vt:variant>
        <vt:i4>0</vt:i4>
      </vt:variant>
      <vt:variant>
        <vt:i4>5</vt:i4>
      </vt:variant>
      <vt:variant>
        <vt:lpwstr>https://westmidlands.procedures.org.uk/</vt:lpwstr>
      </vt:variant>
      <vt:variant>
        <vt:lpwstr/>
      </vt:variant>
      <vt:variant>
        <vt:i4>3342438</vt:i4>
      </vt:variant>
      <vt:variant>
        <vt:i4>0</vt:i4>
      </vt:variant>
      <vt:variant>
        <vt:i4>0</vt:i4>
      </vt:variant>
      <vt:variant>
        <vt:i4>5</vt:i4>
      </vt:variant>
      <vt:variant>
        <vt:lpwstr>https://westmidlands.procedures.org.uk/local-content/2gjN/thresholds-guidance/?b=Shropshire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Warner</dc:creator>
  <cp:keywords/>
  <dc:description/>
  <cp:lastModifiedBy>Hannah Taylor</cp:lastModifiedBy>
  <cp:revision>7</cp:revision>
  <cp:lastPrinted>2024-10-14T07:27:00Z</cp:lastPrinted>
  <dcterms:created xsi:type="dcterms:W3CDTF">2025-09-25T11:33:00Z</dcterms:created>
  <dcterms:modified xsi:type="dcterms:W3CDTF">2025-09-25T12:03:00Z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0x01010096C45FF0671DEB4881B046F00D0EE739</vt:lpwstr>
  </property>
  <property fmtid="{D5CDD505-2E9C-101B-9397-08002B2CF9AE}" pid="3" name="Approval Level">
    <vt:lpwstr>Complete</vt:lpwstr>
  </property>
  <property fmtid="{D5CDD505-2E9C-101B-9397-08002B2CF9AE}" pid="5" name="docLang">
    <vt:lpwstr>en</vt:lpwstr>
  </property>
</Properties>
</file>