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7965FA" w:rsidR="00C17BB1" w:rsidP="00BA315A" w:rsidRDefault="00F6132E" w14:paraId="4369CF8A" w14:textId="165A8539">
      <w:pPr>
        <w:ind w:right="30"/>
        <w:rPr>
          <w:rFonts w:cs="Arial"/>
          <w:b/>
          <w:bCs/>
          <w:sz w:val="24"/>
          <w:szCs w:val="24"/>
        </w:rPr>
      </w:pPr>
      <w:r w:rsidRPr="007635E9">
        <w:rPr>
          <w:rFonts w:cs="Arial"/>
          <w:noProof/>
        </w:rPr>
        <w:drawing>
          <wp:anchor distT="0" distB="0" distL="114300" distR="114300" simplePos="0" relativeHeight="251659264" behindDoc="0" locked="0" layoutInCell="1" allowOverlap="1" wp14:anchorId="29B5A031" wp14:editId="011A5628">
            <wp:simplePos x="0" y="0"/>
            <wp:positionH relativeFrom="margin">
              <wp:align>left</wp:align>
            </wp:positionH>
            <wp:positionV relativeFrom="margin">
              <wp:align>top</wp:align>
            </wp:positionV>
            <wp:extent cx="2088000" cy="619200"/>
            <wp:effectExtent l="0" t="0" r="7620" b="9525"/>
            <wp:wrapSquare wrapText="bothSides"/>
            <wp:docPr id="1" name="Picture 1" descr="A blue number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number on a black background&#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88000" cy="619200"/>
                    </a:xfrm>
                    <a:prstGeom prst="rect">
                      <a:avLst/>
                    </a:prstGeom>
                  </pic:spPr>
                </pic:pic>
              </a:graphicData>
            </a:graphic>
          </wp:anchor>
        </w:drawing>
      </w:r>
    </w:p>
    <w:p w:rsidRPr="007965FA" w:rsidR="000160AA" w:rsidP="007965FA" w:rsidRDefault="000160AA" w14:paraId="4BCED0F0" w14:textId="4FAA7889">
      <w:pPr>
        <w:widowControl w:val="0"/>
        <w:ind w:left="720" w:firstLine="720"/>
        <w:rPr>
          <w:rFonts w:cs="Arial"/>
          <w:b/>
          <w:bCs/>
          <w:sz w:val="24"/>
          <w:szCs w:val="24"/>
        </w:rPr>
      </w:pPr>
    </w:p>
    <w:p w:rsidRPr="007965FA" w:rsidR="007965FA" w:rsidP="007965FA" w:rsidRDefault="007965FA" w14:paraId="640EB1CC" w14:textId="54076C67">
      <w:pPr>
        <w:widowControl w:val="0"/>
        <w:ind w:left="720" w:firstLine="720"/>
        <w:rPr>
          <w:rFonts w:cs="Arial"/>
          <w:b/>
          <w:bCs/>
          <w:sz w:val="24"/>
          <w:szCs w:val="24"/>
        </w:rPr>
      </w:pPr>
    </w:p>
    <w:p w:rsidRPr="007965FA" w:rsidR="007965FA" w:rsidP="007965FA" w:rsidRDefault="007965FA" w14:paraId="645C84F2" w14:textId="68A92E35">
      <w:pPr>
        <w:widowControl w:val="0"/>
        <w:ind w:left="720" w:firstLine="720"/>
        <w:rPr>
          <w:rFonts w:cs="Arial"/>
          <w:b/>
          <w:bCs/>
          <w:sz w:val="24"/>
          <w:szCs w:val="24"/>
        </w:rPr>
      </w:pPr>
    </w:p>
    <w:p w:rsidR="007965FA" w:rsidP="009D5EDC" w:rsidRDefault="007965FA" w14:paraId="5F6F07DE" w14:textId="361F0078">
      <w:pPr>
        <w:widowControl w:val="0"/>
        <w:rPr>
          <w:rFonts w:cs="Arial"/>
          <w:b/>
          <w:bCs/>
          <w:sz w:val="24"/>
          <w:szCs w:val="24"/>
        </w:rPr>
      </w:pPr>
    </w:p>
    <w:p w:rsidR="00C85208" w:rsidP="009D5EDC" w:rsidRDefault="00C85208" w14:paraId="2B36DCC0" w14:textId="7BF99B14">
      <w:pPr>
        <w:widowControl w:val="0"/>
        <w:rPr>
          <w:rFonts w:cs="Arial"/>
          <w:b/>
          <w:bCs/>
          <w:sz w:val="24"/>
          <w:szCs w:val="24"/>
        </w:rPr>
      </w:pPr>
    </w:p>
    <w:p w:rsidR="00C85208" w:rsidP="009D5EDC" w:rsidRDefault="00C85208" w14:paraId="54384470" w14:textId="0DA65807">
      <w:pPr>
        <w:widowControl w:val="0"/>
        <w:rPr>
          <w:rFonts w:cs="Arial"/>
          <w:b/>
          <w:bCs/>
          <w:sz w:val="24"/>
          <w:szCs w:val="24"/>
        </w:rPr>
      </w:pPr>
    </w:p>
    <w:p w:rsidR="00C85208" w:rsidP="009D5EDC" w:rsidRDefault="00C85208" w14:paraId="418BC821" w14:textId="2A896DAF">
      <w:pPr>
        <w:widowControl w:val="0"/>
        <w:rPr>
          <w:rFonts w:cs="Arial"/>
          <w:b/>
          <w:bCs/>
          <w:sz w:val="24"/>
          <w:szCs w:val="24"/>
        </w:rPr>
      </w:pPr>
    </w:p>
    <w:p w:rsidR="00C85208" w:rsidP="009D5EDC" w:rsidRDefault="00C85208" w14:paraId="7541A84A" w14:textId="444A962D">
      <w:pPr>
        <w:widowControl w:val="0"/>
        <w:rPr>
          <w:rFonts w:cs="Arial"/>
          <w:b/>
          <w:bCs/>
          <w:sz w:val="24"/>
          <w:szCs w:val="24"/>
        </w:rPr>
      </w:pPr>
    </w:p>
    <w:p w:rsidR="00BA315A" w:rsidP="009D5EDC" w:rsidRDefault="00BA315A" w14:paraId="7C702565" w14:textId="755786DA">
      <w:pPr>
        <w:widowControl w:val="0"/>
        <w:rPr>
          <w:rFonts w:cs="Arial"/>
          <w:b/>
          <w:bCs/>
          <w:sz w:val="24"/>
          <w:szCs w:val="24"/>
        </w:rPr>
      </w:pPr>
    </w:p>
    <w:p w:rsidRPr="007965FA" w:rsidR="00BA315A" w:rsidP="009D5EDC" w:rsidRDefault="00BA315A" w14:paraId="39DD6071" w14:textId="77777777">
      <w:pPr>
        <w:widowControl w:val="0"/>
        <w:rPr>
          <w:rFonts w:cs="Arial"/>
          <w:b/>
          <w:bCs/>
          <w:sz w:val="24"/>
          <w:szCs w:val="24"/>
        </w:rPr>
      </w:pPr>
    </w:p>
    <w:p w:rsidRPr="00F6132E" w:rsidR="00FD4FA5" w:rsidP="007965FA" w:rsidRDefault="00F311BE" w14:paraId="73C3F2F1" w14:textId="7147AADE">
      <w:pPr>
        <w:widowControl w:val="0"/>
        <w:jc w:val="center"/>
        <w:rPr>
          <w:rFonts w:cs="Arial"/>
          <w:b/>
          <w:bCs/>
          <w:color w:val="111A51"/>
          <w:sz w:val="48"/>
          <w:szCs w:val="24"/>
        </w:rPr>
      </w:pPr>
      <w:r w:rsidRPr="00F6132E">
        <w:rPr>
          <w:rFonts w:cs="Arial"/>
          <w:b/>
          <w:bCs/>
          <w:color w:val="111A51"/>
          <w:sz w:val="48"/>
          <w:szCs w:val="24"/>
        </w:rPr>
        <w:t>The 3</w:t>
      </w:r>
      <w:r w:rsidRPr="00F6132E" w:rsidR="00705FEA">
        <w:rPr>
          <w:rFonts w:cs="Arial"/>
          <w:b/>
          <w:bCs/>
          <w:color w:val="111A51"/>
          <w:sz w:val="48"/>
          <w:szCs w:val="24"/>
        </w:rPr>
        <w:t>-</w:t>
      </w:r>
      <w:r w:rsidRPr="00F6132E">
        <w:rPr>
          <w:rFonts w:cs="Arial"/>
          <w:b/>
          <w:bCs/>
          <w:color w:val="111A51"/>
          <w:sz w:val="48"/>
          <w:szCs w:val="24"/>
        </w:rPr>
        <w:t xml:space="preserve">18 </w:t>
      </w:r>
      <w:r w:rsidRPr="00960885">
        <w:rPr>
          <w:rFonts w:cs="Arial"/>
          <w:b/>
          <w:bCs/>
          <w:color w:val="111A51"/>
          <w:sz w:val="48"/>
          <w:szCs w:val="24"/>
        </w:rPr>
        <w:t>Education</w:t>
      </w:r>
      <w:r w:rsidRPr="00F6132E">
        <w:rPr>
          <w:rFonts w:cs="Arial"/>
          <w:b/>
          <w:bCs/>
          <w:color w:val="111A51"/>
          <w:sz w:val="48"/>
          <w:szCs w:val="24"/>
        </w:rPr>
        <w:t xml:space="preserve"> Trust</w:t>
      </w:r>
    </w:p>
    <w:p w:rsidRPr="00F6132E" w:rsidR="00FD4FA5" w:rsidP="007965FA" w:rsidRDefault="00FD4FA5" w14:paraId="00DF534A" w14:textId="77777777">
      <w:pPr>
        <w:widowControl w:val="0"/>
        <w:jc w:val="center"/>
        <w:rPr>
          <w:rFonts w:cs="Arial"/>
          <w:b/>
          <w:bCs/>
          <w:color w:val="111A51"/>
          <w:sz w:val="48"/>
          <w:szCs w:val="24"/>
        </w:rPr>
      </w:pPr>
    </w:p>
    <w:p w:rsidR="007965FA" w:rsidP="007965FA" w:rsidRDefault="009F4573" w14:paraId="3DFFB17F" w14:textId="2328B158">
      <w:pPr>
        <w:widowControl w:val="0"/>
        <w:jc w:val="center"/>
        <w:rPr>
          <w:rFonts w:cs="Arial"/>
          <w:b/>
          <w:bCs/>
          <w:color w:val="111A51"/>
          <w:sz w:val="48"/>
          <w:szCs w:val="24"/>
        </w:rPr>
      </w:pPr>
      <w:r>
        <w:rPr>
          <w:rFonts w:cs="Arial"/>
          <w:b/>
          <w:bCs/>
          <w:color w:val="111A51"/>
          <w:sz w:val="48"/>
          <w:szCs w:val="24"/>
        </w:rPr>
        <w:t xml:space="preserve"> </w:t>
      </w:r>
      <w:r w:rsidR="00314891">
        <w:rPr>
          <w:rFonts w:cs="Arial"/>
          <w:b/>
          <w:bCs/>
          <w:color w:val="111A51"/>
          <w:sz w:val="48"/>
          <w:szCs w:val="24"/>
        </w:rPr>
        <w:t>Online Safety</w:t>
      </w:r>
      <w:r>
        <w:rPr>
          <w:rFonts w:cs="Arial"/>
          <w:b/>
          <w:bCs/>
          <w:color w:val="111A51"/>
          <w:sz w:val="48"/>
          <w:szCs w:val="24"/>
        </w:rPr>
        <w:t xml:space="preserve"> </w:t>
      </w:r>
      <w:r w:rsidRPr="00F6132E" w:rsidR="00F311BE">
        <w:rPr>
          <w:rFonts w:cs="Arial"/>
          <w:b/>
          <w:bCs/>
          <w:color w:val="111A51"/>
          <w:sz w:val="48"/>
          <w:szCs w:val="24"/>
        </w:rPr>
        <w:t>Policy</w:t>
      </w:r>
      <w:r w:rsidRPr="00F6132E" w:rsidR="007965FA">
        <w:rPr>
          <w:rFonts w:cs="Arial"/>
          <w:b/>
          <w:bCs/>
          <w:color w:val="111A51"/>
          <w:sz w:val="48"/>
          <w:szCs w:val="24"/>
        </w:rPr>
        <w:t xml:space="preserve"> </w:t>
      </w:r>
    </w:p>
    <w:p w:rsidRPr="00F6132E" w:rsidR="007965FA" w:rsidP="001C4DAC" w:rsidRDefault="007965FA" w14:paraId="15491DAC" w14:textId="2BA009CA">
      <w:pPr>
        <w:widowControl w:val="0"/>
        <w:rPr>
          <w:rFonts w:cs="Arial"/>
          <w:color w:val="111A51"/>
        </w:rPr>
      </w:pPr>
    </w:p>
    <w:p w:rsidRPr="00F6132E" w:rsidR="007965FA" w:rsidP="00C85208" w:rsidRDefault="007965FA" w14:paraId="638017A4" w14:textId="72E2174A">
      <w:pPr>
        <w:widowControl w:val="0"/>
        <w:rPr>
          <w:rFonts w:cs="Arial"/>
          <w:color w:val="111A51"/>
        </w:rPr>
      </w:pPr>
    </w:p>
    <w:p w:rsidRPr="00F6132E" w:rsidR="00C85208" w:rsidP="00C85208" w:rsidRDefault="00C85208" w14:paraId="66A46E30" w14:textId="4D240E77">
      <w:pPr>
        <w:widowControl w:val="0"/>
        <w:rPr>
          <w:rFonts w:cs="Arial"/>
          <w:color w:val="111A51"/>
        </w:rPr>
      </w:pPr>
    </w:p>
    <w:p w:rsidR="00C85208" w:rsidP="00C85208" w:rsidRDefault="00C85208" w14:paraId="5277B129" w14:textId="00B5878C">
      <w:pPr>
        <w:widowControl w:val="0"/>
        <w:rPr>
          <w:rFonts w:cs="Arial"/>
          <w:color w:val="111A51"/>
        </w:rPr>
      </w:pPr>
    </w:p>
    <w:p w:rsidRPr="00F6132E" w:rsidR="009F4573" w:rsidP="00C85208" w:rsidRDefault="009F4573" w14:paraId="73602F10" w14:textId="77777777">
      <w:pPr>
        <w:widowControl w:val="0"/>
        <w:rPr>
          <w:rFonts w:cs="Arial"/>
          <w:color w:val="111A51"/>
        </w:rPr>
      </w:pPr>
    </w:p>
    <w:p w:rsidRPr="00F6132E" w:rsidR="00BA315A" w:rsidP="00C85208" w:rsidRDefault="00BA315A" w14:paraId="4F1DB9DC" w14:textId="42700903">
      <w:pPr>
        <w:widowControl w:val="0"/>
        <w:rPr>
          <w:rFonts w:cs="Arial"/>
          <w:color w:val="111A51"/>
        </w:rPr>
      </w:pPr>
    </w:p>
    <w:p w:rsidRPr="00F6132E" w:rsidR="00BA315A" w:rsidP="00C85208" w:rsidRDefault="00BA315A" w14:paraId="5F168018" w14:textId="77777777">
      <w:pPr>
        <w:widowControl w:val="0"/>
        <w:rPr>
          <w:rFonts w:cs="Arial"/>
          <w:color w:val="111A51"/>
        </w:rPr>
      </w:pPr>
    </w:p>
    <w:p w:rsidRPr="00F6132E" w:rsidR="00C85208" w:rsidP="00C85208" w:rsidRDefault="00C85208" w14:paraId="6E30EB10" w14:textId="65B6B966">
      <w:pPr>
        <w:widowControl w:val="0"/>
        <w:rPr>
          <w:rFonts w:cs="Arial"/>
          <w:color w:val="111A51"/>
        </w:rPr>
      </w:pPr>
    </w:p>
    <w:p w:rsidRPr="00F6132E" w:rsidR="00C85208" w:rsidP="00C85208" w:rsidRDefault="00C85208" w14:paraId="2DF3702C" w14:textId="7A45DE06">
      <w:pPr>
        <w:widowControl w:val="0"/>
        <w:rPr>
          <w:rFonts w:cs="Arial"/>
          <w:color w:val="111A51"/>
        </w:rPr>
      </w:pPr>
    </w:p>
    <w:p w:rsidRPr="00F6132E" w:rsidR="00004A25" w:rsidP="00004A25" w:rsidRDefault="009F4573" w14:paraId="65639200" w14:textId="3D5283CE">
      <w:pPr>
        <w:widowControl w:val="0"/>
        <w:jc w:val="center"/>
        <w:rPr>
          <w:rStyle w:val="normaltextrun"/>
          <w:rFonts w:cs="Arial"/>
          <w:b/>
          <w:bCs/>
          <w:i/>
          <w:iCs/>
          <w:color w:val="111A51"/>
          <w:sz w:val="36"/>
          <w:szCs w:val="36"/>
          <w:shd w:val="clear" w:color="auto" w:fill="FFFFFF"/>
          <w:lang w:val="en-US"/>
        </w:rPr>
      </w:pPr>
      <w:r>
        <w:rPr>
          <w:rStyle w:val="normaltextrun"/>
          <w:rFonts w:cs="Arial"/>
          <w:b/>
          <w:bCs/>
          <w:i/>
          <w:iCs/>
          <w:color w:val="111A51"/>
          <w:sz w:val="36"/>
          <w:szCs w:val="36"/>
          <w:shd w:val="clear" w:color="auto" w:fill="FFFFFF"/>
          <w:lang w:val="en-US"/>
        </w:rPr>
        <w:t>‘</w:t>
      </w:r>
      <w:r w:rsidRPr="00F6132E" w:rsidR="008D6359">
        <w:rPr>
          <w:rStyle w:val="normaltextrun"/>
          <w:rFonts w:cs="Arial"/>
          <w:b/>
          <w:bCs/>
          <w:i/>
          <w:iCs/>
          <w:color w:val="111A51"/>
          <w:sz w:val="36"/>
          <w:szCs w:val="36"/>
          <w:shd w:val="clear" w:color="auto" w:fill="FFFFFF"/>
          <w:lang w:val="en-US"/>
        </w:rPr>
        <w:t>E</w:t>
      </w:r>
      <w:r w:rsidRPr="00F6132E" w:rsidR="0037628B">
        <w:rPr>
          <w:rStyle w:val="normaltextrun"/>
          <w:rFonts w:cs="Arial"/>
          <w:b/>
          <w:bCs/>
          <w:i/>
          <w:iCs/>
          <w:color w:val="111A51"/>
          <w:sz w:val="36"/>
          <w:szCs w:val="36"/>
          <w:shd w:val="clear" w:color="auto" w:fill="FFFFFF"/>
          <w:lang w:val="en-US"/>
        </w:rPr>
        <w:t>very individual is in a great school.</w:t>
      </w:r>
      <w:r>
        <w:rPr>
          <w:rStyle w:val="normaltextrun"/>
          <w:rFonts w:cs="Arial"/>
          <w:b/>
          <w:bCs/>
          <w:i/>
          <w:iCs/>
          <w:color w:val="111A51"/>
          <w:sz w:val="36"/>
          <w:szCs w:val="36"/>
          <w:shd w:val="clear" w:color="auto" w:fill="FFFFFF"/>
          <w:lang w:val="en-US"/>
        </w:rPr>
        <w:t>’</w:t>
      </w:r>
    </w:p>
    <w:p w:rsidRPr="00BA315A" w:rsidR="008D6359" w:rsidP="00BA315A" w:rsidRDefault="008D6359" w14:paraId="7A40D114" w14:textId="23A1EABF">
      <w:pPr>
        <w:widowControl w:val="0"/>
        <w:rPr>
          <w:rStyle w:val="normaltextrun"/>
          <w:rFonts w:cs="Arial"/>
          <w:color w:val="000000"/>
          <w:shd w:val="clear" w:color="auto" w:fill="FFFFFF"/>
          <w:lang w:val="en-US"/>
        </w:rPr>
      </w:pPr>
    </w:p>
    <w:p w:rsidR="008D6359" w:rsidP="00BA315A" w:rsidRDefault="008D6359" w14:paraId="15B76C3E" w14:textId="6B1EBF03">
      <w:pPr>
        <w:widowControl w:val="0"/>
        <w:rPr>
          <w:rFonts w:cs="Arial"/>
        </w:rPr>
      </w:pPr>
    </w:p>
    <w:p w:rsidRPr="00BA315A" w:rsidR="00BA315A" w:rsidP="00BA315A" w:rsidRDefault="00BA315A" w14:paraId="1592B57A" w14:textId="77777777">
      <w:pPr>
        <w:widowControl w:val="0"/>
        <w:rPr>
          <w:rFonts w:cs="Arial"/>
        </w:rPr>
      </w:pPr>
    </w:p>
    <w:p w:rsidR="00C85208" w:rsidP="00C85208" w:rsidRDefault="00C85208" w14:paraId="2FC1A540" w14:textId="32ED5CD8">
      <w:pPr>
        <w:widowControl w:val="0"/>
        <w:rPr>
          <w:rFonts w:cs="Arial"/>
        </w:rPr>
      </w:pPr>
    </w:p>
    <w:p w:rsidR="00C85208" w:rsidP="00C85208" w:rsidRDefault="00C85208" w14:paraId="570FA714" w14:textId="0E899797">
      <w:pPr>
        <w:widowControl w:val="0"/>
        <w:rPr>
          <w:rFonts w:cs="Arial"/>
        </w:rPr>
      </w:pPr>
    </w:p>
    <w:p w:rsidR="001C4DAC" w:rsidP="00C85208" w:rsidRDefault="001C4DAC" w14:paraId="79DD2778" w14:textId="77777777">
      <w:pPr>
        <w:widowControl w:val="0"/>
        <w:rPr>
          <w:rFonts w:cs="Arial"/>
        </w:rPr>
      </w:pPr>
    </w:p>
    <w:p w:rsidR="00587E04" w:rsidP="00C85208" w:rsidRDefault="00587E04" w14:paraId="5E56B6CC" w14:textId="3FAF9770">
      <w:pPr>
        <w:widowControl w:val="0"/>
        <w:rPr>
          <w:rFonts w:cs="Arial"/>
        </w:rPr>
      </w:pPr>
    </w:p>
    <w:p w:rsidR="00587E04" w:rsidP="00C85208" w:rsidRDefault="00587E04" w14:paraId="4E5169AC" w14:textId="77777777">
      <w:pPr>
        <w:widowControl w:val="0"/>
        <w:rPr>
          <w:rFonts w:cs="Arial"/>
        </w:rPr>
      </w:pPr>
    </w:p>
    <w:p w:rsidR="0037652E" w:rsidP="00C85208" w:rsidRDefault="0037652E" w14:paraId="115E7FDC" w14:textId="715BE33A">
      <w:pPr>
        <w:widowControl w:val="0"/>
        <w:rPr>
          <w:rFonts w:cs="Arial"/>
        </w:rPr>
      </w:pPr>
    </w:p>
    <w:p w:rsidR="0037652E" w:rsidP="00C85208" w:rsidRDefault="0037652E" w14:paraId="6D290CC6" w14:textId="77777777">
      <w:pPr>
        <w:widowControl w:val="0"/>
        <w:rPr>
          <w:rFonts w:cs="Arial"/>
        </w:rPr>
      </w:pPr>
    </w:p>
    <w:p w:rsidR="0037652E" w:rsidP="00C85208" w:rsidRDefault="0037652E" w14:paraId="3B4D2447" w14:textId="4F5947AD">
      <w:pPr>
        <w:widowControl w:val="0"/>
        <w:rPr>
          <w:rFonts w:cs="Arial"/>
        </w:rPr>
      </w:pPr>
    </w:p>
    <w:p w:rsidR="009F4573" w:rsidP="00C85208" w:rsidRDefault="009F4573" w14:paraId="14712156" w14:textId="77777777">
      <w:pPr>
        <w:widowControl w:val="0"/>
        <w:rPr>
          <w:rFonts w:cs="Arial"/>
        </w:rPr>
      </w:pPr>
    </w:p>
    <w:p w:rsidR="00457ADD" w:rsidP="72948840" w:rsidRDefault="00457ADD" w14:paraId="1390CBE7" w14:textId="16079C0F">
      <w:pPr>
        <w:widowControl w:val="0"/>
        <w:rPr>
          <w:rFonts w:cs="Arial"/>
        </w:rPr>
      </w:pPr>
    </w:p>
    <w:p w:rsidR="00457ADD" w:rsidP="00C85208" w:rsidRDefault="00457ADD" w14:paraId="3CF7154A" w14:textId="77777777">
      <w:pPr>
        <w:widowControl w:val="0"/>
        <w:rPr>
          <w:rFonts w:cs="Arial"/>
        </w:rPr>
      </w:pPr>
    </w:p>
    <w:p w:rsidRPr="009F4573" w:rsidR="009F4573" w:rsidP="00C85208" w:rsidRDefault="009F4573" w14:paraId="5F4CCAE0" w14:textId="77777777">
      <w:pPr>
        <w:widowControl w:val="0"/>
        <w:rPr>
          <w:rFonts w:cs="Arial"/>
          <w:b/>
          <w:bCs/>
          <w:sz w:val="16"/>
          <w:szCs w:val="16"/>
        </w:rPr>
      </w:pPr>
    </w:p>
    <w:tbl>
      <w:tblPr>
        <w:tblStyle w:val="TableGrid"/>
        <w:tblW w:w="5000" w:type="pct"/>
        <w:tblLook w:val="04A0" w:firstRow="1" w:lastRow="0" w:firstColumn="1" w:lastColumn="0" w:noHBand="0" w:noVBand="1"/>
      </w:tblPr>
      <w:tblGrid>
        <w:gridCol w:w="4819"/>
        <w:gridCol w:w="4819"/>
      </w:tblGrid>
      <w:tr w:rsidR="0070474E" w:rsidTr="4651D810" w14:paraId="473AE87A" w14:textId="77777777">
        <w:tc>
          <w:tcPr>
            <w:tcW w:w="2500" w:type="pct"/>
            <w:tcBorders>
              <w:top w:val="nil"/>
              <w:left w:val="nil"/>
              <w:bottom w:val="nil"/>
              <w:right w:val="nil"/>
            </w:tcBorders>
            <w:tcMar/>
          </w:tcPr>
          <w:p w:rsidRPr="006228B6" w:rsidR="0070474E" w:rsidP="4651D810" w:rsidRDefault="00457ADD" w14:paraId="27599D4E" w14:textId="74868F71">
            <w:pPr>
              <w:widowControl w:val="0"/>
              <w:rPr>
                <w:rFonts w:cs="Arial"/>
                <w:b w:val="1"/>
                <w:bCs w:val="1"/>
                <w:color w:val="auto"/>
              </w:rPr>
            </w:pPr>
            <w:r w:rsidRPr="4651D810" w:rsidR="00457ADD">
              <w:rPr>
                <w:rFonts w:cs="Arial"/>
                <w:b w:val="1"/>
                <w:bCs w:val="1"/>
                <w:color w:val="auto"/>
              </w:rPr>
              <w:t>Approved:</w:t>
            </w:r>
            <w:r>
              <w:tab/>
            </w:r>
            <w:r w:rsidRPr="4651D810" w:rsidR="00457ADD">
              <w:rPr>
                <w:rFonts w:cs="Arial"/>
                <w:b w:val="1"/>
                <w:bCs w:val="1"/>
                <w:color w:val="auto"/>
              </w:rPr>
              <w:t>Spring Term 202</w:t>
            </w:r>
            <w:r w:rsidRPr="4651D810" w:rsidR="00467DED">
              <w:rPr>
                <w:rFonts w:cs="Arial"/>
                <w:b w:val="1"/>
                <w:bCs w:val="1"/>
                <w:color w:val="auto"/>
              </w:rPr>
              <w:t>6</w:t>
            </w:r>
          </w:p>
        </w:tc>
        <w:tc>
          <w:tcPr>
            <w:tcW w:w="2500" w:type="pct"/>
            <w:tcBorders>
              <w:top w:val="nil"/>
              <w:left w:val="nil"/>
              <w:bottom w:val="nil"/>
              <w:right w:val="nil"/>
            </w:tcBorders>
            <w:tcMar/>
          </w:tcPr>
          <w:p w:rsidR="0070474E" w:rsidP="0070474E" w:rsidRDefault="0070474E" w14:paraId="33F48910" w14:textId="3A831C8B">
            <w:pPr>
              <w:widowControl w:val="0"/>
              <w:jc w:val="right"/>
              <w:rPr>
                <w:rFonts w:cs="Arial"/>
                <w:b/>
                <w:bCs/>
              </w:rPr>
            </w:pPr>
          </w:p>
        </w:tc>
      </w:tr>
      <w:tr w:rsidR="00004A25" w:rsidTr="4651D810" w14:paraId="376CF397" w14:textId="77777777">
        <w:tc>
          <w:tcPr>
            <w:tcW w:w="2500" w:type="pct"/>
            <w:tcBorders>
              <w:top w:val="nil"/>
              <w:left w:val="nil"/>
              <w:bottom w:val="nil"/>
              <w:right w:val="nil"/>
            </w:tcBorders>
            <w:tcMar/>
          </w:tcPr>
          <w:p w:rsidRPr="006228B6" w:rsidR="00F6132E" w:rsidP="4651D810" w:rsidRDefault="00457ADD" w14:paraId="256B67C2" w14:textId="69345131">
            <w:pPr>
              <w:widowControl w:val="0"/>
              <w:rPr>
                <w:rFonts w:cs="Arial"/>
                <w:b w:val="1"/>
                <w:bCs w:val="1"/>
                <w:color w:val="auto"/>
              </w:rPr>
            </w:pPr>
            <w:r w:rsidRPr="4651D810" w:rsidR="00457ADD">
              <w:rPr>
                <w:rFonts w:cs="Arial"/>
                <w:b w:val="1"/>
                <w:bCs w:val="1"/>
                <w:color w:val="auto"/>
              </w:rPr>
              <w:t>Review:</w:t>
            </w:r>
            <w:r>
              <w:tab/>
            </w:r>
            <w:r w:rsidRPr="4651D810" w:rsidR="00457ADD">
              <w:rPr>
                <w:rFonts w:cs="Arial"/>
                <w:b w:val="1"/>
                <w:bCs w:val="1"/>
                <w:color w:val="auto"/>
              </w:rPr>
              <w:t>Spring Term 202</w:t>
            </w:r>
            <w:r w:rsidRPr="4651D810" w:rsidR="00467DED">
              <w:rPr>
                <w:rFonts w:cs="Arial"/>
                <w:b w:val="1"/>
                <w:bCs w:val="1"/>
                <w:color w:val="auto"/>
              </w:rPr>
              <w:t>8</w:t>
            </w:r>
          </w:p>
        </w:tc>
        <w:tc>
          <w:tcPr>
            <w:tcW w:w="2500" w:type="pct"/>
            <w:tcBorders>
              <w:top w:val="nil"/>
              <w:left w:val="nil"/>
              <w:bottom w:val="nil"/>
              <w:right w:val="nil"/>
            </w:tcBorders>
            <w:tcMar/>
          </w:tcPr>
          <w:p w:rsidR="00004A25" w:rsidP="0070474E" w:rsidRDefault="00457ADD" w14:paraId="2478554B" w14:textId="5FF7A508">
            <w:pPr>
              <w:widowControl w:val="0"/>
              <w:jc w:val="right"/>
            </w:pPr>
            <w:hyperlink w:history="1" r:id="rId12">
              <w:r w:rsidRPr="006078A0">
                <w:rPr>
                  <w:rStyle w:val="Hyperlink"/>
                  <w:rFonts w:cs="Arial"/>
                  <w:b/>
                  <w:bCs/>
                </w:rPr>
                <w:t>www.3-18education.co.uk</w:t>
              </w:r>
            </w:hyperlink>
          </w:p>
        </w:tc>
      </w:tr>
    </w:tbl>
    <w:p w:rsidR="00457ADD" w:rsidP="26E859DA" w:rsidRDefault="00457ADD" w14:paraId="4C5B85A5" w14:textId="67EF26F3">
      <w:pPr>
        <w:rPr>
          <w:rFonts w:cs="Arial"/>
          <w:b/>
          <w:bCs/>
          <w:sz w:val="24"/>
          <w:szCs w:val="24"/>
        </w:rPr>
      </w:pPr>
    </w:p>
    <w:p w:rsidR="00457ADD" w:rsidP="72948840" w:rsidRDefault="4755ECE2" w14:paraId="4CF46FB7" w14:textId="49F06A45">
      <w:pPr>
        <w:pStyle w:val="Footer"/>
        <w:jc w:val="center"/>
        <w:rPr>
          <w:rFonts w:cs="Arial"/>
          <w:color w:val="auto"/>
          <w:sz w:val="24"/>
          <w:szCs w:val="24"/>
        </w:rPr>
      </w:pPr>
      <w:r>
        <w:rPr>
          <w:noProof/>
        </w:rPr>
        <w:drawing>
          <wp:inline distT="0" distB="0" distL="0" distR="0" wp14:anchorId="34398245" wp14:editId="1F329941">
            <wp:extent cx="2088000" cy="619200"/>
            <wp:effectExtent l="0" t="0" r="7620" b="9525"/>
            <wp:docPr id="730869851" name="Picture 1044996688" descr="A blue number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4996688"/>
                    <pic:cNvPicPr/>
                  </pic:nvPicPr>
                  <pic:blipFill>
                    <a:blip r:embed="rId11">
                      <a:extLst>
                        <a:ext uri="{28A0092B-C50C-407E-A947-70E740481C1C}">
                          <a14:useLocalDpi xmlns:a14="http://schemas.microsoft.com/office/drawing/2010/main" val="0"/>
                        </a:ext>
                      </a:extLst>
                    </a:blip>
                    <a:stretch>
                      <a:fillRect/>
                    </a:stretch>
                  </pic:blipFill>
                  <pic:spPr>
                    <a:xfrm>
                      <a:off x="0" y="0"/>
                      <a:ext cx="2088000" cy="619200"/>
                    </a:xfrm>
                    <a:prstGeom prst="rect">
                      <a:avLst/>
                    </a:prstGeom>
                  </pic:spPr>
                </pic:pic>
              </a:graphicData>
            </a:graphic>
          </wp:inline>
        </w:drawing>
      </w:r>
    </w:p>
    <w:p w:rsidR="00457ADD" w:rsidP="00C8303F" w:rsidRDefault="00457ADD" w14:paraId="25223A4B" w14:textId="77777777">
      <w:pPr>
        <w:rPr>
          <w:rFonts w:cs="Arial"/>
          <w:b/>
          <w:bCs/>
          <w:sz w:val="24"/>
          <w:szCs w:val="24"/>
        </w:rPr>
      </w:pPr>
    </w:p>
    <w:p w:rsidR="00457ADD" w:rsidP="00457ADD" w:rsidRDefault="00457ADD" w14:paraId="218DB382" w14:textId="77777777">
      <w:pPr>
        <w:jc w:val="center"/>
        <w:rPr>
          <w:b/>
          <w:bCs/>
          <w:color w:val="111A51"/>
          <w:sz w:val="40"/>
          <w:szCs w:val="40"/>
        </w:rPr>
      </w:pPr>
    </w:p>
    <w:p w:rsidRPr="004A5D22" w:rsidR="00457ADD" w:rsidP="00457ADD" w:rsidRDefault="00457ADD" w14:paraId="542C35DA" w14:textId="77777777">
      <w:pPr>
        <w:jc w:val="center"/>
        <w:rPr>
          <w:b/>
          <w:bCs/>
          <w:color w:val="111A51"/>
          <w:sz w:val="40"/>
          <w:szCs w:val="40"/>
        </w:rPr>
      </w:pPr>
      <w:r w:rsidRPr="004A5D22">
        <w:rPr>
          <w:b/>
          <w:bCs/>
          <w:color w:val="111A51"/>
          <w:sz w:val="40"/>
          <w:szCs w:val="40"/>
        </w:rPr>
        <w:t>Our Mission</w:t>
      </w:r>
    </w:p>
    <w:p w:rsidR="00457ADD" w:rsidP="00457ADD" w:rsidRDefault="00457ADD" w14:paraId="3F1ACBCE" w14:textId="77777777"/>
    <w:p w:rsidRPr="004A5D22" w:rsidR="00457ADD" w:rsidP="00457ADD" w:rsidRDefault="00457ADD" w14:paraId="02096EFD" w14:textId="77777777">
      <w:pPr>
        <w:jc w:val="center"/>
        <w:rPr>
          <w:sz w:val="28"/>
          <w:szCs w:val="28"/>
        </w:rPr>
      </w:pPr>
      <w:r w:rsidRPr="004A5D22">
        <w:rPr>
          <w:sz w:val="28"/>
          <w:szCs w:val="28"/>
        </w:rPr>
        <w:t>To celebrate the diverse nature, culture and identity of our individual schools, whilst collaborating and enjoying the benefit of the team.</w:t>
      </w:r>
    </w:p>
    <w:p w:rsidR="00457ADD" w:rsidP="00457ADD" w:rsidRDefault="00457ADD" w14:paraId="3EF38886" w14:textId="77777777"/>
    <w:p w:rsidR="00457ADD" w:rsidP="00457ADD" w:rsidRDefault="00457ADD" w14:paraId="1FC94165" w14:textId="77777777"/>
    <w:p w:rsidR="00457ADD" w:rsidP="00457ADD" w:rsidRDefault="00457ADD" w14:paraId="06DE7977" w14:textId="77777777"/>
    <w:p w:rsidRPr="004A5D22" w:rsidR="00457ADD" w:rsidP="00457ADD" w:rsidRDefault="00457ADD" w14:paraId="1FE67F6F" w14:textId="77777777"/>
    <w:p w:rsidRPr="00DE6756" w:rsidR="00457ADD" w:rsidP="00457ADD" w:rsidRDefault="00457ADD" w14:paraId="68B37773" w14:textId="77777777">
      <w:pPr>
        <w:jc w:val="center"/>
        <w:rPr>
          <w:b/>
          <w:bCs/>
          <w:color w:val="111A51"/>
          <w:sz w:val="40"/>
          <w:szCs w:val="40"/>
        </w:rPr>
      </w:pPr>
      <w:r w:rsidRPr="00DE6756">
        <w:rPr>
          <w:b/>
          <w:bCs/>
          <w:color w:val="111A51"/>
          <w:sz w:val="40"/>
          <w:szCs w:val="40"/>
        </w:rPr>
        <w:t>Our Values</w:t>
      </w:r>
    </w:p>
    <w:p w:rsidR="00457ADD" w:rsidP="00457ADD" w:rsidRDefault="00457ADD" w14:paraId="47FA6479" w14:textId="77777777"/>
    <w:p w:rsidRPr="00DE6756" w:rsidR="00457ADD" w:rsidP="00457ADD" w:rsidRDefault="00457ADD" w14:paraId="6BED4CCC" w14:textId="77777777">
      <w:pPr>
        <w:jc w:val="center"/>
        <w:rPr>
          <w:b/>
          <w:bCs/>
          <w:color w:val="111A51"/>
          <w:sz w:val="28"/>
          <w:szCs w:val="28"/>
        </w:rPr>
      </w:pPr>
      <w:r w:rsidRPr="00DE6756">
        <w:rPr>
          <w:b/>
          <w:bCs/>
          <w:color w:val="111A51"/>
          <w:sz w:val="28"/>
          <w:szCs w:val="28"/>
        </w:rPr>
        <w:t>Compassionate</w:t>
      </w:r>
    </w:p>
    <w:p w:rsidR="00457ADD" w:rsidP="00457ADD" w:rsidRDefault="00457ADD" w14:paraId="09A81BF5" w14:textId="77777777">
      <w:pPr>
        <w:jc w:val="center"/>
        <w:rPr>
          <w:sz w:val="28"/>
          <w:szCs w:val="28"/>
        </w:rPr>
      </w:pPr>
      <w:r w:rsidRPr="00DE6756">
        <w:rPr>
          <w:sz w:val="28"/>
          <w:szCs w:val="28"/>
        </w:rPr>
        <w:t>To show care and understanding towards others.</w:t>
      </w:r>
    </w:p>
    <w:p w:rsidRPr="00DE6756" w:rsidR="00457ADD" w:rsidP="00457ADD" w:rsidRDefault="00457ADD" w14:paraId="11454492" w14:textId="77777777">
      <w:pPr>
        <w:jc w:val="center"/>
        <w:rPr>
          <w:b/>
          <w:bCs/>
          <w:color w:val="111A51"/>
          <w:sz w:val="28"/>
          <w:szCs w:val="28"/>
        </w:rPr>
      </w:pPr>
      <w:r w:rsidRPr="00DE6756">
        <w:rPr>
          <w:sz w:val="28"/>
          <w:szCs w:val="28"/>
        </w:rPr>
        <w:br/>
      </w:r>
      <w:r w:rsidRPr="00DE6756">
        <w:rPr>
          <w:b/>
          <w:bCs/>
          <w:color w:val="111A51"/>
          <w:sz w:val="28"/>
          <w:szCs w:val="28"/>
        </w:rPr>
        <w:t>Accomplished</w:t>
      </w:r>
    </w:p>
    <w:p w:rsidR="00457ADD" w:rsidP="00457ADD" w:rsidRDefault="00457ADD" w14:paraId="29646238" w14:textId="77777777">
      <w:pPr>
        <w:jc w:val="center"/>
        <w:rPr>
          <w:sz w:val="28"/>
          <w:szCs w:val="28"/>
        </w:rPr>
      </w:pPr>
      <w:r w:rsidRPr="00DE6756">
        <w:rPr>
          <w:sz w:val="28"/>
          <w:szCs w:val="28"/>
        </w:rPr>
        <w:t>To provide high quality education and training for all.</w:t>
      </w:r>
    </w:p>
    <w:p w:rsidRPr="00DE6756" w:rsidR="00457ADD" w:rsidP="00457ADD" w:rsidRDefault="00457ADD" w14:paraId="0B18B545" w14:textId="77777777">
      <w:pPr>
        <w:jc w:val="center"/>
        <w:rPr>
          <w:b/>
          <w:bCs/>
          <w:color w:val="111A51"/>
          <w:sz w:val="28"/>
          <w:szCs w:val="28"/>
        </w:rPr>
      </w:pPr>
      <w:r w:rsidRPr="00DE6756">
        <w:rPr>
          <w:sz w:val="28"/>
          <w:szCs w:val="28"/>
        </w:rPr>
        <w:br/>
      </w:r>
      <w:r w:rsidRPr="00DE6756">
        <w:rPr>
          <w:b/>
          <w:bCs/>
          <w:color w:val="111A51"/>
          <w:sz w:val="28"/>
          <w:szCs w:val="28"/>
        </w:rPr>
        <w:t>Resilient</w:t>
      </w:r>
    </w:p>
    <w:p w:rsidR="00457ADD" w:rsidP="00457ADD" w:rsidRDefault="00457ADD" w14:paraId="4DEED103" w14:textId="77777777">
      <w:pPr>
        <w:jc w:val="center"/>
        <w:rPr>
          <w:sz w:val="28"/>
          <w:szCs w:val="28"/>
        </w:rPr>
      </w:pPr>
      <w:r w:rsidRPr="00DE6756">
        <w:rPr>
          <w:sz w:val="28"/>
          <w:szCs w:val="28"/>
        </w:rPr>
        <w:t>To be solution focused and able to intelligently manage challenges.</w:t>
      </w:r>
    </w:p>
    <w:p w:rsidR="00457ADD" w:rsidP="00457ADD" w:rsidRDefault="00457ADD" w14:paraId="5DD53BBA" w14:textId="77777777">
      <w:pPr>
        <w:jc w:val="center"/>
        <w:rPr>
          <w:sz w:val="28"/>
          <w:szCs w:val="28"/>
        </w:rPr>
      </w:pPr>
    </w:p>
    <w:p w:rsidR="00457ADD" w:rsidP="00457ADD" w:rsidRDefault="00457ADD" w14:paraId="58612E07" w14:textId="77777777">
      <w:pPr>
        <w:jc w:val="center"/>
        <w:rPr>
          <w:sz w:val="28"/>
          <w:szCs w:val="28"/>
        </w:rPr>
      </w:pPr>
    </w:p>
    <w:p w:rsidR="00457ADD" w:rsidP="00457ADD" w:rsidRDefault="00457ADD" w14:paraId="6C198276" w14:textId="77777777">
      <w:pPr>
        <w:jc w:val="center"/>
        <w:rPr>
          <w:sz w:val="28"/>
          <w:szCs w:val="28"/>
        </w:rPr>
      </w:pPr>
    </w:p>
    <w:p w:rsidR="00457ADD" w:rsidP="00457ADD" w:rsidRDefault="00457ADD" w14:paraId="34785D26" w14:textId="77777777">
      <w:pPr>
        <w:jc w:val="center"/>
        <w:rPr>
          <w:sz w:val="28"/>
          <w:szCs w:val="28"/>
        </w:rPr>
      </w:pPr>
    </w:p>
    <w:p w:rsidR="00457ADD" w:rsidP="00457ADD" w:rsidRDefault="00457ADD" w14:paraId="2BD2A4B9" w14:textId="77777777">
      <w:pPr>
        <w:jc w:val="center"/>
        <w:rPr>
          <w:sz w:val="28"/>
          <w:szCs w:val="28"/>
        </w:rPr>
      </w:pPr>
    </w:p>
    <w:p w:rsidR="00457ADD" w:rsidP="00457ADD" w:rsidRDefault="00457ADD" w14:paraId="232FAC1E" w14:textId="77777777">
      <w:pPr>
        <w:jc w:val="center"/>
        <w:rPr>
          <w:sz w:val="28"/>
          <w:szCs w:val="28"/>
        </w:rPr>
      </w:pPr>
    </w:p>
    <w:p w:rsidR="00457ADD" w:rsidP="00457ADD" w:rsidRDefault="00457ADD" w14:paraId="76EAD21D" w14:textId="77777777">
      <w:pPr>
        <w:jc w:val="center"/>
        <w:rPr>
          <w:sz w:val="28"/>
          <w:szCs w:val="28"/>
        </w:rPr>
      </w:pPr>
    </w:p>
    <w:p w:rsidRPr="003D4B4F" w:rsidR="00457ADD" w:rsidP="00457ADD" w:rsidRDefault="00457ADD" w14:paraId="298B8CDC" w14:textId="77777777">
      <w:pPr>
        <w:pStyle w:val="NoSpacing"/>
        <w:jc w:val="center"/>
        <w:rPr>
          <w:rFonts w:ascii="Arial" w:hAnsi="Arial" w:cs="Arial"/>
          <w:b/>
          <w:bCs/>
          <w:color w:val="111A51"/>
          <w:sz w:val="24"/>
          <w:szCs w:val="24"/>
        </w:rPr>
      </w:pPr>
      <w:r w:rsidRPr="003D4B4F">
        <w:rPr>
          <w:rFonts w:ascii="Arial" w:hAnsi="Arial" w:cs="Arial"/>
          <w:b/>
          <w:bCs/>
          <w:color w:val="111A51"/>
          <w:sz w:val="24"/>
          <w:szCs w:val="24"/>
        </w:rPr>
        <w:t>The 3-18 Education Trust</w:t>
      </w:r>
    </w:p>
    <w:p w:rsidRPr="00DE0935" w:rsidR="00457ADD" w:rsidP="00457ADD" w:rsidRDefault="30DE80E6" w14:paraId="660CFFF9" w14:textId="2597F8B1">
      <w:pPr>
        <w:pStyle w:val="NoSpacing"/>
        <w:jc w:val="center"/>
        <w:rPr>
          <w:rFonts w:ascii="Arial" w:hAnsi="Arial" w:cs="Arial"/>
          <w:sz w:val="24"/>
          <w:szCs w:val="24"/>
        </w:rPr>
      </w:pPr>
      <w:r w:rsidRPr="162378E2">
        <w:rPr>
          <w:rFonts w:ascii="Arial" w:hAnsi="Arial" w:cs="Arial"/>
          <w:sz w:val="24"/>
          <w:szCs w:val="24"/>
        </w:rPr>
        <w:t>101 Longden Road</w:t>
      </w:r>
    </w:p>
    <w:p w:rsidRPr="00DE0935" w:rsidR="00457ADD" w:rsidP="00457ADD" w:rsidRDefault="00457ADD" w14:paraId="1BC4DE75" w14:textId="77777777">
      <w:pPr>
        <w:pStyle w:val="NoSpacing"/>
        <w:jc w:val="center"/>
        <w:rPr>
          <w:rFonts w:ascii="Arial" w:hAnsi="Arial" w:cs="Arial"/>
          <w:sz w:val="24"/>
          <w:szCs w:val="24"/>
        </w:rPr>
      </w:pPr>
      <w:r w:rsidRPr="00DE0935">
        <w:rPr>
          <w:rFonts w:ascii="Arial" w:hAnsi="Arial" w:cs="Arial"/>
          <w:sz w:val="24"/>
          <w:szCs w:val="24"/>
        </w:rPr>
        <w:t>Shrewsbury</w:t>
      </w:r>
    </w:p>
    <w:p w:rsidRPr="00DE0935" w:rsidR="00457ADD" w:rsidP="00457ADD" w:rsidRDefault="00457ADD" w14:paraId="6A96F0AA" w14:textId="3B99A671">
      <w:pPr>
        <w:pStyle w:val="NoSpacing"/>
        <w:jc w:val="center"/>
        <w:rPr>
          <w:rFonts w:ascii="Arial" w:hAnsi="Arial" w:cs="Arial"/>
          <w:sz w:val="24"/>
          <w:szCs w:val="24"/>
        </w:rPr>
      </w:pPr>
      <w:r w:rsidRPr="162378E2">
        <w:rPr>
          <w:rFonts w:ascii="Arial" w:hAnsi="Arial" w:cs="Arial"/>
          <w:sz w:val="24"/>
          <w:szCs w:val="24"/>
        </w:rPr>
        <w:t>SY</w:t>
      </w:r>
      <w:r w:rsidRPr="162378E2" w:rsidR="5980C3F3">
        <w:rPr>
          <w:rFonts w:ascii="Arial" w:hAnsi="Arial" w:cs="Arial"/>
          <w:sz w:val="24"/>
          <w:szCs w:val="24"/>
        </w:rPr>
        <w:t>3 9PS</w:t>
      </w:r>
      <w:r w:rsidRPr="162378E2">
        <w:rPr>
          <w:rFonts w:ascii="Arial" w:hAnsi="Arial" w:cs="Arial"/>
          <w:sz w:val="24"/>
          <w:szCs w:val="24"/>
        </w:rPr>
        <w:t xml:space="preserve"> </w:t>
      </w:r>
    </w:p>
    <w:p w:rsidR="00457ADD" w:rsidP="00457ADD" w:rsidRDefault="00457ADD" w14:paraId="3B9B9282" w14:textId="77777777">
      <w:pPr>
        <w:pStyle w:val="NoSpacing"/>
        <w:jc w:val="center"/>
        <w:rPr>
          <w:rFonts w:ascii="Arial" w:hAnsi="Arial" w:cs="Arial"/>
          <w:b/>
          <w:bCs/>
          <w:sz w:val="24"/>
          <w:szCs w:val="24"/>
        </w:rPr>
      </w:pPr>
    </w:p>
    <w:p w:rsidR="00457ADD" w:rsidP="00457ADD" w:rsidRDefault="00457ADD" w14:paraId="1DF5379A" w14:textId="77777777">
      <w:pPr>
        <w:pStyle w:val="NoSpacing"/>
        <w:jc w:val="center"/>
        <w:rPr>
          <w:rFonts w:ascii="Arial" w:hAnsi="Arial" w:cs="Arial"/>
          <w:b/>
          <w:bCs/>
          <w:sz w:val="24"/>
          <w:szCs w:val="24"/>
        </w:rPr>
      </w:pPr>
    </w:p>
    <w:p w:rsidRPr="00DE0935" w:rsidR="00457ADD" w:rsidP="00457ADD" w:rsidRDefault="00457ADD" w14:paraId="5A505C84" w14:textId="77777777">
      <w:pPr>
        <w:pStyle w:val="NoSpacing"/>
        <w:jc w:val="center"/>
        <w:rPr>
          <w:rFonts w:ascii="Arial" w:hAnsi="Arial" w:cs="Arial"/>
          <w:b/>
          <w:bCs/>
          <w:sz w:val="24"/>
          <w:szCs w:val="24"/>
        </w:rPr>
      </w:pPr>
    </w:p>
    <w:p w:rsidRPr="00457ADD" w:rsidR="00457ADD" w:rsidP="00457ADD" w:rsidRDefault="00457ADD" w14:paraId="34EDC928" w14:textId="63D4F569">
      <w:pPr>
        <w:pStyle w:val="Footer"/>
        <w:tabs>
          <w:tab w:val="clear" w:pos="4513"/>
          <w:tab w:val="clear" w:pos="9026"/>
        </w:tabs>
        <w:jc w:val="center"/>
        <w:rPr>
          <w:rFonts w:cs="Arial"/>
          <w:color w:val="auto"/>
          <w:sz w:val="24"/>
          <w:szCs w:val="24"/>
        </w:rPr>
      </w:pPr>
      <w:r w:rsidRPr="00DE0935">
        <w:rPr>
          <w:rFonts w:cs="Arial"/>
          <w:color w:val="auto"/>
          <w:sz w:val="24"/>
          <w:szCs w:val="24"/>
        </w:rPr>
        <w:t>Company Number: 0806469</w:t>
      </w:r>
      <w:r>
        <w:rPr>
          <w:rFonts w:cs="Arial"/>
          <w:color w:val="auto"/>
          <w:sz w:val="24"/>
          <w:szCs w:val="24"/>
        </w:rPr>
        <w:t>8</w:t>
      </w:r>
    </w:p>
    <w:p w:rsidR="00457ADD" w:rsidRDefault="00457ADD" w14:paraId="4FC23B31" w14:textId="6965ACDA">
      <w:pPr>
        <w:rPr>
          <w:rFonts w:cs="Arial"/>
          <w:b/>
          <w:bCs/>
          <w:sz w:val="24"/>
          <w:szCs w:val="24"/>
        </w:rPr>
      </w:pPr>
      <w:r>
        <w:rPr>
          <w:rFonts w:cs="Arial"/>
          <w:b/>
          <w:bCs/>
          <w:sz w:val="24"/>
          <w:szCs w:val="24"/>
        </w:rPr>
        <w:br w:type="page"/>
      </w:r>
    </w:p>
    <w:p w:rsidRPr="00982AFD" w:rsidR="00982AFD" w:rsidP="00982AFD" w:rsidRDefault="00982AFD" w14:paraId="714C7A67" w14:textId="77777777">
      <w:pPr>
        <w:pStyle w:val="NormalWeb"/>
        <w:rPr>
          <w:b/>
          <w:bCs/>
          <w:sz w:val="24"/>
        </w:rPr>
      </w:pPr>
      <w:r w:rsidRPr="00982AFD">
        <w:rPr>
          <w:b/>
          <w:bCs/>
          <w:sz w:val="24"/>
        </w:rPr>
        <w:t>Policy Monitoring and Review</w:t>
      </w:r>
    </w:p>
    <w:p w:rsidRPr="00982AFD" w:rsidR="00982AFD" w:rsidP="00982AFD" w:rsidRDefault="00982AFD" w14:paraId="1E00B6AF" w14:textId="77777777">
      <w:pPr>
        <w:pStyle w:val="NormalWeb"/>
        <w:rPr>
          <w:b/>
          <w:bCs/>
        </w:rPr>
      </w:pPr>
      <w:r w:rsidRPr="00982AFD">
        <w:rPr>
          <w:b/>
          <w:bCs/>
        </w:rPr>
        <w:t>Monitoring</w:t>
      </w:r>
    </w:p>
    <w:p w:rsidR="00982AFD" w:rsidP="00982AFD" w:rsidRDefault="00982AFD" w14:paraId="1C6D1564" w14:textId="77777777">
      <w:pPr>
        <w:pStyle w:val="NormalWeb"/>
        <w:spacing w:before="0" w:beforeAutospacing="0" w:after="0" w:afterAutospacing="0"/>
        <w:rPr>
          <w:rFonts w:cs="Arial"/>
          <w:szCs w:val="22"/>
        </w:rPr>
      </w:pPr>
      <w:r>
        <w:rPr>
          <w:rFonts w:cs="Arial"/>
          <w:szCs w:val="22"/>
        </w:rPr>
        <w:t>The Chief Executive Officer</w:t>
      </w:r>
      <w:r w:rsidRPr="00DF2124">
        <w:rPr>
          <w:rFonts w:cs="Arial"/>
          <w:szCs w:val="22"/>
        </w:rPr>
        <w:t xml:space="preserve"> will mon</w:t>
      </w:r>
      <w:r>
        <w:rPr>
          <w:rFonts w:cs="Arial"/>
          <w:szCs w:val="22"/>
        </w:rPr>
        <w:t xml:space="preserve">itor the outcomes and impact of this </w:t>
      </w:r>
      <w:r w:rsidRPr="00DF2124">
        <w:rPr>
          <w:rFonts w:cs="Arial"/>
          <w:szCs w:val="22"/>
        </w:rPr>
        <w:t>policy on an annual basi</w:t>
      </w:r>
      <w:r>
        <w:rPr>
          <w:rFonts w:cs="Arial"/>
          <w:szCs w:val="22"/>
        </w:rPr>
        <w:t>s.</w:t>
      </w:r>
    </w:p>
    <w:p w:rsidR="00982AFD" w:rsidP="00982AFD" w:rsidRDefault="00982AFD" w14:paraId="1FDA718D" w14:textId="77777777">
      <w:pPr>
        <w:pStyle w:val="NormalWeb"/>
        <w:spacing w:before="0" w:beforeAutospacing="0" w:after="0" w:afterAutospacing="0"/>
        <w:rPr>
          <w:rFonts w:cs="Arial"/>
          <w:szCs w:val="22"/>
        </w:rPr>
      </w:pPr>
    </w:p>
    <w:p w:rsidRPr="00982AFD" w:rsidR="00982AFD" w:rsidP="00982AFD" w:rsidRDefault="00982AFD" w14:paraId="1A42E7FF" w14:textId="77777777">
      <w:pPr>
        <w:pStyle w:val="NormalWeb"/>
        <w:rPr>
          <w:b/>
          <w:bCs/>
        </w:rPr>
      </w:pPr>
      <w:r w:rsidRPr="00982AFD">
        <w:rPr>
          <w:b/>
          <w:bCs/>
        </w:rPr>
        <w:t>Review</w:t>
      </w:r>
    </w:p>
    <w:tbl>
      <w:tblPr>
        <w:tblStyle w:val="TableGrid"/>
        <w:tblW w:w="0" w:type="auto"/>
        <w:tblLook w:val="04A0" w:firstRow="1" w:lastRow="0" w:firstColumn="1" w:lastColumn="0" w:noHBand="0" w:noVBand="1"/>
      </w:tblPr>
      <w:tblGrid>
        <w:gridCol w:w="2882"/>
        <w:gridCol w:w="6746"/>
      </w:tblGrid>
      <w:tr w:rsidR="00982AFD" w:rsidTr="006228B6" w14:paraId="7E6441D4" w14:textId="77777777">
        <w:tc>
          <w:tcPr>
            <w:tcW w:w="2882" w:type="dxa"/>
          </w:tcPr>
          <w:p w:rsidR="00982AFD" w:rsidP="00070F9A" w:rsidRDefault="00982AFD" w14:paraId="13CAD6D7" w14:textId="77777777">
            <w:pPr>
              <w:rPr>
                <w:rFonts w:cs="Arial"/>
              </w:rPr>
            </w:pPr>
            <w:r>
              <w:rPr>
                <w:rFonts w:cs="Arial"/>
              </w:rPr>
              <w:t>Member of Staff Responsible</w:t>
            </w:r>
          </w:p>
          <w:p w:rsidR="00982AFD" w:rsidP="00070F9A" w:rsidRDefault="00982AFD" w14:paraId="67A0A83B" w14:textId="77777777">
            <w:pPr>
              <w:rPr>
                <w:rFonts w:cs="Arial"/>
              </w:rPr>
            </w:pPr>
          </w:p>
        </w:tc>
        <w:tc>
          <w:tcPr>
            <w:tcW w:w="6746" w:type="dxa"/>
          </w:tcPr>
          <w:p w:rsidR="00982AFD" w:rsidP="00070F9A" w:rsidRDefault="00BA4F2E" w14:paraId="1962CD22" w14:textId="244DEF86">
            <w:pPr>
              <w:rPr>
                <w:rFonts w:cs="Arial"/>
              </w:rPr>
            </w:pPr>
            <w:r>
              <w:rPr>
                <w:rFonts w:cs="Arial"/>
              </w:rPr>
              <w:t xml:space="preserve">Deputy </w:t>
            </w:r>
            <w:r w:rsidR="00982AFD">
              <w:rPr>
                <w:rFonts w:cs="Arial"/>
              </w:rPr>
              <w:t>Chief Executive Officer</w:t>
            </w:r>
          </w:p>
        </w:tc>
      </w:tr>
      <w:tr w:rsidR="00982AFD" w:rsidTr="006228B6" w14:paraId="5FCCF8CC" w14:textId="77777777">
        <w:tc>
          <w:tcPr>
            <w:tcW w:w="2882" w:type="dxa"/>
          </w:tcPr>
          <w:p w:rsidR="00982AFD" w:rsidP="00070F9A" w:rsidRDefault="00982AFD" w14:paraId="673E4FDC" w14:textId="77777777">
            <w:pPr>
              <w:rPr>
                <w:rFonts w:cs="Arial"/>
              </w:rPr>
            </w:pPr>
            <w:r>
              <w:rPr>
                <w:rFonts w:cs="Arial"/>
              </w:rPr>
              <w:t>Relevant Guidance/Advice/Legal Reference</w:t>
            </w:r>
          </w:p>
          <w:p w:rsidR="00982AFD" w:rsidP="00070F9A" w:rsidRDefault="00982AFD" w14:paraId="5C8A8FD9" w14:textId="77777777">
            <w:pPr>
              <w:rPr>
                <w:rFonts w:cs="Arial"/>
              </w:rPr>
            </w:pPr>
          </w:p>
        </w:tc>
        <w:tc>
          <w:tcPr>
            <w:tcW w:w="6746" w:type="dxa"/>
          </w:tcPr>
          <w:p w:rsidRPr="001D7C33" w:rsidR="001D7C33" w:rsidP="001D7C33" w:rsidRDefault="001D7C33" w14:paraId="1E654253" w14:textId="77777777">
            <w:pPr>
              <w:textAlignment w:val="baseline"/>
              <w:rPr>
                <w:rFonts w:eastAsia="Times New Roman" w:cs="Arial"/>
                <w:lang w:eastAsia="en-GB"/>
              </w:rPr>
            </w:pPr>
            <w:r w:rsidRPr="001D7C33">
              <w:rPr>
                <w:rFonts w:eastAsia="Times New Roman" w:cs="Arial"/>
                <w:lang w:eastAsia="en-GB"/>
              </w:rPr>
              <w:t>This policy is based on: </w:t>
            </w:r>
          </w:p>
          <w:p w:rsidRPr="001D7C33" w:rsidR="001D7C33" w:rsidP="001D7C33" w:rsidRDefault="001D7C33" w14:paraId="2DAE2DAA" w14:textId="77777777">
            <w:pPr>
              <w:numPr>
                <w:ilvl w:val="0"/>
                <w:numId w:val="13"/>
              </w:numPr>
              <w:ind w:left="915" w:firstLine="0"/>
              <w:textAlignment w:val="baseline"/>
              <w:rPr>
                <w:rFonts w:eastAsia="Times New Roman" w:cs="Arial"/>
                <w:color w:val="000000"/>
                <w:lang w:eastAsia="en-GB"/>
              </w:rPr>
            </w:pPr>
            <w:r w:rsidRPr="001D7C33">
              <w:rPr>
                <w:rFonts w:eastAsia="Times New Roman" w:cs="Arial"/>
                <w:color w:val="000000"/>
                <w:lang w:eastAsia="en-GB"/>
              </w:rPr>
              <w:t xml:space="preserve">The Department for Education’s (DfE’s) statutory safeguarding guidance, </w:t>
            </w:r>
            <w:hyperlink w:tgtFrame="_blank" w:history="1" r:id="rId13">
              <w:r w:rsidRPr="001D7C33">
                <w:rPr>
                  <w:rFonts w:eastAsia="Times New Roman" w:cs="Arial"/>
                  <w:color w:val="0563C1"/>
                  <w:u w:val="single"/>
                  <w:lang w:eastAsia="en-GB"/>
                </w:rPr>
                <w:t>Keeping Children Safe in Education</w:t>
              </w:r>
            </w:hyperlink>
            <w:r w:rsidRPr="001D7C33">
              <w:rPr>
                <w:rFonts w:eastAsia="Times New Roman" w:cs="Arial"/>
                <w:color w:val="000000"/>
                <w:lang w:eastAsia="en-GB"/>
              </w:rPr>
              <w:t>, and its advice for schools on: </w:t>
            </w:r>
          </w:p>
          <w:p w:rsidRPr="001D7C33" w:rsidR="001D7C33" w:rsidP="001D7C33" w:rsidRDefault="001D7C33" w14:paraId="0E1A9F7D" w14:textId="77777777">
            <w:pPr>
              <w:ind w:left="330"/>
              <w:textAlignment w:val="baseline"/>
              <w:rPr>
                <w:rFonts w:eastAsia="Times New Roman" w:cs="Arial"/>
                <w:lang w:eastAsia="en-GB"/>
              </w:rPr>
            </w:pPr>
            <w:hyperlink w:tgtFrame="_blank" w:history="1" r:id="rId14">
              <w:r w:rsidRPr="001D7C33">
                <w:rPr>
                  <w:rFonts w:eastAsia="Times New Roman" w:cs="Arial"/>
                  <w:color w:val="0563C1"/>
                  <w:u w:val="single"/>
                  <w:lang w:eastAsia="en-GB"/>
                </w:rPr>
                <w:t>Teaching online safety in schools</w:t>
              </w:r>
            </w:hyperlink>
            <w:hyperlink w:tgtFrame="_blank" w:history="1" r:id="rId15">
              <w:r w:rsidRPr="001D7C33">
                <w:rPr>
                  <w:rFonts w:eastAsia="Times New Roman" w:cs="Arial"/>
                  <w:color w:val="0563C1"/>
                  <w:u w:val="single"/>
                  <w:lang w:eastAsia="en-GB"/>
                </w:rPr>
                <w:t>https://www.gov.uk/government/publications/preventing-and-tackling-bullying</w:t>
              </w:r>
            </w:hyperlink>
            <w:r w:rsidRPr="001D7C33">
              <w:rPr>
                <w:rFonts w:eastAsia="Times New Roman" w:cs="Arial"/>
                <w:color w:val="0563C1"/>
                <w:lang w:eastAsia="en-GB"/>
              </w:rPr>
              <w:t> </w:t>
            </w:r>
          </w:p>
          <w:p w:rsidRPr="001D7C33" w:rsidR="001D7C33" w:rsidP="001D7C33" w:rsidRDefault="001D7C33" w14:paraId="2E6531E3" w14:textId="77777777">
            <w:pPr>
              <w:ind w:left="330"/>
              <w:textAlignment w:val="baseline"/>
              <w:rPr>
                <w:rFonts w:eastAsia="Times New Roman" w:cs="Arial"/>
                <w:lang w:eastAsia="en-GB"/>
              </w:rPr>
            </w:pPr>
            <w:r w:rsidRPr="001D7C33">
              <w:rPr>
                <w:rFonts w:eastAsia="Times New Roman" w:cs="Arial"/>
                <w:lang w:eastAsia="en-GB"/>
              </w:rPr>
              <w:t xml:space="preserve">and </w:t>
            </w:r>
            <w:hyperlink w:tgtFrame="_blank" w:history="1" r:id="rId16">
              <w:r w:rsidRPr="001D7C33">
                <w:rPr>
                  <w:rFonts w:eastAsia="Times New Roman" w:cs="Arial"/>
                  <w:color w:val="0563C1"/>
                  <w:u w:val="single"/>
                  <w:lang w:eastAsia="en-GB"/>
                </w:rPr>
                <w:t>cyber-bullying: advice for headteachers and school staff</w:t>
              </w:r>
            </w:hyperlink>
            <w:r w:rsidRPr="001D7C33">
              <w:rPr>
                <w:rFonts w:eastAsia="Times New Roman" w:cs="Arial"/>
                <w:lang w:eastAsia="en-GB"/>
              </w:rPr>
              <w:t> </w:t>
            </w:r>
          </w:p>
          <w:p w:rsidRPr="001D7C33" w:rsidR="001D7C33" w:rsidP="001D7C33" w:rsidRDefault="001D7C33" w14:paraId="7B37A322" w14:textId="77777777">
            <w:pPr>
              <w:numPr>
                <w:ilvl w:val="0"/>
                <w:numId w:val="14"/>
              </w:numPr>
              <w:ind w:left="1080" w:firstLine="0"/>
              <w:textAlignment w:val="baseline"/>
              <w:rPr>
                <w:rFonts w:eastAsia="Times New Roman" w:cs="Arial"/>
                <w:color w:val="000000"/>
                <w:lang w:eastAsia="en-GB"/>
              </w:rPr>
            </w:pPr>
            <w:hyperlink w:tgtFrame="_blank" w:history="1" r:id="rId17">
              <w:r w:rsidRPr="001D7C33">
                <w:rPr>
                  <w:rFonts w:eastAsia="Times New Roman" w:cs="Arial"/>
                  <w:color w:val="0563C1"/>
                  <w:u w:val="single"/>
                  <w:lang w:eastAsia="en-GB"/>
                </w:rPr>
                <w:t>Relationships and sex education</w:t>
              </w:r>
            </w:hyperlink>
            <w:r w:rsidRPr="001D7C33">
              <w:rPr>
                <w:rFonts w:eastAsia="Times New Roman" w:cs="Arial"/>
                <w:color w:val="000000"/>
                <w:lang w:eastAsia="en-GB"/>
              </w:rPr>
              <w:t> </w:t>
            </w:r>
          </w:p>
          <w:p w:rsidRPr="001D7C33" w:rsidR="001D7C33" w:rsidP="001D7C33" w:rsidRDefault="001D7C33" w14:paraId="207A4F1B" w14:textId="77777777">
            <w:pPr>
              <w:numPr>
                <w:ilvl w:val="0"/>
                <w:numId w:val="15"/>
              </w:numPr>
              <w:ind w:left="1080" w:firstLine="0"/>
              <w:textAlignment w:val="baseline"/>
              <w:rPr>
                <w:rFonts w:eastAsia="Times New Roman" w:cs="Arial"/>
                <w:color w:val="000000"/>
                <w:lang w:eastAsia="en-GB"/>
              </w:rPr>
            </w:pPr>
            <w:hyperlink w:tgtFrame="_blank" w:history="1" r:id="rId18">
              <w:r w:rsidRPr="001D7C33">
                <w:rPr>
                  <w:rFonts w:eastAsia="Times New Roman" w:cs="Arial"/>
                  <w:color w:val="0563C1"/>
                  <w:u w:val="single"/>
                  <w:lang w:eastAsia="en-GB"/>
                </w:rPr>
                <w:t>Searching, screening and confiscation</w:t>
              </w:r>
            </w:hyperlink>
            <w:r w:rsidRPr="001D7C33">
              <w:rPr>
                <w:rFonts w:eastAsia="Times New Roman" w:cs="Arial"/>
                <w:color w:val="000000"/>
                <w:lang w:eastAsia="en-GB"/>
              </w:rPr>
              <w:t> </w:t>
            </w:r>
          </w:p>
          <w:p w:rsidRPr="001D7C33" w:rsidR="001D7C33" w:rsidP="001D7C33" w:rsidRDefault="001D7C33" w14:paraId="0F398D1D" w14:textId="77777777">
            <w:pPr>
              <w:numPr>
                <w:ilvl w:val="0"/>
                <w:numId w:val="16"/>
              </w:numPr>
              <w:ind w:left="1080" w:firstLine="0"/>
              <w:textAlignment w:val="baseline"/>
              <w:rPr>
                <w:rFonts w:eastAsia="Times New Roman" w:cs="Arial"/>
                <w:color w:val="000000"/>
                <w:lang w:eastAsia="en-GB"/>
              </w:rPr>
            </w:pPr>
            <w:r w:rsidRPr="001D7C33">
              <w:rPr>
                <w:rFonts w:eastAsia="Times New Roman" w:cs="Arial"/>
                <w:color w:val="000000"/>
                <w:lang w:eastAsia="en-GB"/>
              </w:rPr>
              <w:t xml:space="preserve">It also refers to the DfE’s guidance on </w:t>
            </w:r>
            <w:hyperlink w:tgtFrame="_blank" w:history="1" r:id="rId19">
              <w:r w:rsidRPr="001D7C33">
                <w:rPr>
                  <w:rFonts w:eastAsia="Times New Roman" w:cs="Arial"/>
                  <w:color w:val="0563C1"/>
                  <w:u w:val="single"/>
                  <w:lang w:eastAsia="en-GB"/>
                </w:rPr>
                <w:t>protecting children from radicalisation</w:t>
              </w:r>
            </w:hyperlink>
            <w:r w:rsidRPr="001D7C33">
              <w:rPr>
                <w:rFonts w:eastAsia="Times New Roman" w:cs="Arial"/>
                <w:color w:val="000000"/>
                <w:lang w:eastAsia="en-GB"/>
              </w:rPr>
              <w:t>. </w:t>
            </w:r>
          </w:p>
          <w:p w:rsidRPr="001D7C33" w:rsidR="001D7C33" w:rsidP="001D7C33" w:rsidRDefault="001D7C33" w14:paraId="2DE73DE5" w14:textId="48FCACB1">
            <w:pPr>
              <w:numPr>
                <w:ilvl w:val="0"/>
                <w:numId w:val="17"/>
              </w:numPr>
              <w:ind w:left="1080" w:firstLine="0"/>
              <w:textAlignment w:val="baseline"/>
              <w:rPr>
                <w:rFonts w:eastAsia="Times New Roman" w:cs="Arial"/>
                <w:color w:val="000000"/>
                <w:lang w:eastAsia="en-GB"/>
              </w:rPr>
            </w:pPr>
            <w:r w:rsidRPr="001D7C33">
              <w:rPr>
                <w:rFonts w:eastAsia="Times New Roman" w:cs="Arial"/>
                <w:color w:val="000000"/>
                <w:lang w:eastAsia="en-GB"/>
              </w:rPr>
              <w:t xml:space="preserve">It reflects existing legislation, including but not limited to the </w:t>
            </w:r>
            <w:hyperlink w:tgtFrame="_blank" w:history="1" r:id="rId20">
              <w:r w:rsidRPr="001D7C33">
                <w:rPr>
                  <w:rFonts w:eastAsia="Times New Roman" w:cs="Arial"/>
                  <w:color w:val="0563C1"/>
                  <w:u w:val="single"/>
                  <w:lang w:eastAsia="en-GB"/>
                </w:rPr>
                <w:t>Education Act 1996</w:t>
              </w:r>
            </w:hyperlink>
            <w:r w:rsidRPr="001D7C33">
              <w:rPr>
                <w:rFonts w:eastAsia="Times New Roman" w:cs="Arial"/>
                <w:color w:val="000000"/>
                <w:lang w:eastAsia="en-GB"/>
              </w:rPr>
              <w:t xml:space="preserve"> (as amended), the </w:t>
            </w:r>
            <w:hyperlink w:tgtFrame="_blank" w:history="1" r:id="rId21">
              <w:r w:rsidRPr="001D7C33">
                <w:rPr>
                  <w:rFonts w:eastAsia="Times New Roman" w:cs="Arial"/>
                  <w:color w:val="0563C1"/>
                  <w:u w:val="single"/>
                  <w:lang w:eastAsia="en-GB"/>
                </w:rPr>
                <w:t>Education and Inspections Act 2006</w:t>
              </w:r>
            </w:hyperlink>
            <w:r w:rsidRPr="001D7C33">
              <w:rPr>
                <w:rFonts w:eastAsia="Times New Roman" w:cs="Arial"/>
                <w:color w:val="000000"/>
                <w:lang w:eastAsia="en-GB"/>
              </w:rPr>
              <w:t xml:space="preserve"> and the </w:t>
            </w:r>
            <w:hyperlink w:tgtFrame="_blank" w:history="1" r:id="rId22">
              <w:r w:rsidRPr="001D7C33">
                <w:rPr>
                  <w:rFonts w:eastAsia="Times New Roman" w:cs="Arial"/>
                  <w:color w:val="0563C1"/>
                  <w:u w:val="single"/>
                  <w:lang w:eastAsia="en-GB"/>
                </w:rPr>
                <w:t>Equality Act 2010</w:t>
              </w:r>
            </w:hyperlink>
            <w:r w:rsidRPr="001D7C33">
              <w:rPr>
                <w:rFonts w:eastAsia="Times New Roman" w:cs="Arial"/>
                <w:color w:val="000000"/>
                <w:lang w:eastAsia="en-GB"/>
              </w:rPr>
              <w:t xml:space="preserve">. In addition, it reflects the </w:t>
            </w:r>
            <w:hyperlink w:tgtFrame="_blank" w:history="1" r:id="rId23">
              <w:r w:rsidRPr="001D7C33">
                <w:rPr>
                  <w:rFonts w:eastAsia="Times New Roman" w:cs="Arial"/>
                  <w:color w:val="0563C1"/>
                  <w:u w:val="single"/>
                  <w:lang w:eastAsia="en-GB"/>
                </w:rPr>
                <w:t>Education Act 2011</w:t>
              </w:r>
            </w:hyperlink>
            <w:r w:rsidRPr="001D7C33">
              <w:rPr>
                <w:rFonts w:eastAsia="Times New Roman" w:cs="Arial"/>
                <w:color w:val="000000"/>
                <w:lang w:eastAsia="en-GB"/>
              </w:rPr>
              <w:t>, which has given teachers stronger powers to tackle cyber-bullying by, if necessary, searching for and deleting inappropriate images or files on pupils’ electronic devices where they believe there is a ‘good reason’ to do so</w:t>
            </w:r>
            <w:r w:rsidR="00E851D9">
              <w:rPr>
                <w:rFonts w:eastAsia="Times New Roman" w:cs="Arial"/>
                <w:color w:val="000000"/>
                <w:lang w:eastAsia="en-GB"/>
              </w:rPr>
              <w:t>.</w:t>
            </w:r>
            <w:r w:rsidRPr="001D7C33">
              <w:rPr>
                <w:rFonts w:eastAsia="Times New Roman" w:cs="Arial"/>
                <w:color w:val="000000"/>
                <w:lang w:eastAsia="en-GB"/>
              </w:rPr>
              <w:t> </w:t>
            </w:r>
          </w:p>
          <w:p w:rsidR="00982AFD" w:rsidP="00070F9A" w:rsidRDefault="00982AFD" w14:paraId="4ABD6B5F" w14:textId="77777777">
            <w:pPr>
              <w:rPr>
                <w:rFonts w:cs="Arial"/>
              </w:rPr>
            </w:pPr>
          </w:p>
        </w:tc>
      </w:tr>
      <w:tr w:rsidR="00982AFD" w:rsidTr="006228B6" w14:paraId="31DAF6C4" w14:textId="77777777">
        <w:tc>
          <w:tcPr>
            <w:tcW w:w="2882" w:type="dxa"/>
          </w:tcPr>
          <w:p w:rsidR="00982AFD" w:rsidP="00070F9A" w:rsidRDefault="00982AFD" w14:paraId="5571896B" w14:textId="77777777">
            <w:pPr>
              <w:rPr>
                <w:rFonts w:cs="Arial"/>
              </w:rPr>
            </w:pPr>
            <w:r>
              <w:rPr>
                <w:rFonts w:cs="Arial"/>
              </w:rPr>
              <w:t>Policy Adopted By</w:t>
            </w:r>
          </w:p>
          <w:p w:rsidR="00982AFD" w:rsidP="00070F9A" w:rsidRDefault="00982AFD" w14:paraId="7FB1A981" w14:textId="77777777">
            <w:pPr>
              <w:rPr>
                <w:rFonts w:cs="Arial"/>
              </w:rPr>
            </w:pPr>
          </w:p>
        </w:tc>
        <w:tc>
          <w:tcPr>
            <w:tcW w:w="6746" w:type="dxa"/>
          </w:tcPr>
          <w:p w:rsidR="00982AFD" w:rsidP="00070F9A" w:rsidRDefault="00982AFD" w14:paraId="5DC0BFAF" w14:textId="77777777">
            <w:pPr>
              <w:rPr>
                <w:rFonts w:cs="Arial"/>
              </w:rPr>
            </w:pPr>
            <w:r>
              <w:rPr>
                <w:rFonts w:cs="Arial"/>
              </w:rPr>
              <w:t>Board of Trustees</w:t>
            </w:r>
          </w:p>
          <w:p w:rsidR="00982AFD" w:rsidP="00070F9A" w:rsidRDefault="00982AFD" w14:paraId="4686864C" w14:textId="77777777">
            <w:pPr>
              <w:rPr>
                <w:rFonts w:cs="Arial"/>
              </w:rPr>
            </w:pPr>
            <w:r>
              <w:rPr>
                <w:rFonts w:cs="Arial"/>
              </w:rPr>
              <w:t xml:space="preserve"> </w:t>
            </w:r>
          </w:p>
        </w:tc>
      </w:tr>
      <w:tr w:rsidR="00982AFD" w:rsidTr="006228B6" w14:paraId="6A4CFA3A" w14:textId="77777777">
        <w:tc>
          <w:tcPr>
            <w:tcW w:w="2882" w:type="dxa"/>
          </w:tcPr>
          <w:p w:rsidR="00982AFD" w:rsidP="00070F9A" w:rsidRDefault="00982AFD" w14:paraId="4188D54E" w14:textId="77777777">
            <w:pPr>
              <w:rPr>
                <w:rFonts w:cs="Arial"/>
              </w:rPr>
            </w:pPr>
            <w:r>
              <w:rPr>
                <w:rFonts w:cs="Arial"/>
              </w:rPr>
              <w:t>Date of Policy</w:t>
            </w:r>
          </w:p>
          <w:p w:rsidR="00982AFD" w:rsidP="00070F9A" w:rsidRDefault="00982AFD" w14:paraId="396BD958" w14:textId="77777777">
            <w:pPr>
              <w:rPr>
                <w:rFonts w:cs="Arial"/>
              </w:rPr>
            </w:pPr>
          </w:p>
        </w:tc>
        <w:tc>
          <w:tcPr>
            <w:tcW w:w="6746" w:type="dxa"/>
          </w:tcPr>
          <w:p w:rsidR="00982AFD" w:rsidP="00070F9A" w:rsidRDefault="00982AFD" w14:paraId="797DCDCC" w14:textId="1AAD426A">
            <w:pPr>
              <w:rPr>
                <w:rFonts w:cs="Arial"/>
              </w:rPr>
            </w:pPr>
            <w:r>
              <w:rPr>
                <w:rFonts w:cs="Arial"/>
              </w:rPr>
              <w:t>Spring Term 202</w:t>
            </w:r>
            <w:r w:rsidR="001C4DAC">
              <w:rPr>
                <w:rFonts w:cs="Arial"/>
              </w:rPr>
              <w:t>6</w:t>
            </w:r>
          </w:p>
        </w:tc>
      </w:tr>
      <w:tr w:rsidR="00982AFD" w:rsidTr="006228B6" w14:paraId="16D43B29" w14:textId="77777777">
        <w:tc>
          <w:tcPr>
            <w:tcW w:w="2882" w:type="dxa"/>
          </w:tcPr>
          <w:p w:rsidR="00982AFD" w:rsidP="00070F9A" w:rsidRDefault="00982AFD" w14:paraId="26286B4C" w14:textId="77777777">
            <w:pPr>
              <w:rPr>
                <w:rFonts w:cs="Arial"/>
              </w:rPr>
            </w:pPr>
            <w:r>
              <w:rPr>
                <w:rFonts w:cs="Arial"/>
              </w:rPr>
              <w:t>Review Period</w:t>
            </w:r>
          </w:p>
          <w:p w:rsidR="00982AFD" w:rsidP="00070F9A" w:rsidRDefault="00982AFD" w14:paraId="77A90F7C" w14:textId="77777777">
            <w:pPr>
              <w:rPr>
                <w:rFonts w:cs="Arial"/>
              </w:rPr>
            </w:pPr>
          </w:p>
        </w:tc>
        <w:tc>
          <w:tcPr>
            <w:tcW w:w="6746" w:type="dxa"/>
          </w:tcPr>
          <w:p w:rsidR="00982AFD" w:rsidP="00070F9A" w:rsidRDefault="592DC980" w14:paraId="2BC3EFD3" w14:textId="29EE20F4">
            <w:pPr>
              <w:rPr>
                <w:rFonts w:cs="Arial"/>
              </w:rPr>
            </w:pPr>
            <w:r w:rsidRPr="72948840">
              <w:rPr>
                <w:rFonts w:cs="Arial"/>
              </w:rPr>
              <w:t>2 Years</w:t>
            </w:r>
          </w:p>
        </w:tc>
      </w:tr>
      <w:tr w:rsidR="00982AFD" w:rsidTr="006228B6" w14:paraId="07CE3C21" w14:textId="77777777">
        <w:tc>
          <w:tcPr>
            <w:tcW w:w="2882" w:type="dxa"/>
          </w:tcPr>
          <w:p w:rsidR="00982AFD" w:rsidP="00070F9A" w:rsidRDefault="00982AFD" w14:paraId="66EE4EA3" w14:textId="77777777">
            <w:pPr>
              <w:rPr>
                <w:rFonts w:cs="Arial"/>
              </w:rPr>
            </w:pPr>
            <w:r>
              <w:rPr>
                <w:rFonts w:cs="Arial"/>
              </w:rPr>
              <w:t>Date of Next Review</w:t>
            </w:r>
          </w:p>
          <w:p w:rsidR="00982AFD" w:rsidP="00070F9A" w:rsidRDefault="00982AFD" w14:paraId="5F4BACA3" w14:textId="77777777">
            <w:pPr>
              <w:rPr>
                <w:rFonts w:cs="Arial"/>
              </w:rPr>
            </w:pPr>
          </w:p>
        </w:tc>
        <w:tc>
          <w:tcPr>
            <w:tcW w:w="6746" w:type="dxa"/>
          </w:tcPr>
          <w:p w:rsidR="00982AFD" w:rsidP="00070F9A" w:rsidRDefault="00982AFD" w14:paraId="752AD8DB" w14:textId="4BFFAD85">
            <w:pPr>
              <w:rPr>
                <w:rFonts w:cs="Arial"/>
              </w:rPr>
            </w:pPr>
            <w:r w:rsidRPr="72948840">
              <w:rPr>
                <w:rFonts w:cs="Arial"/>
              </w:rPr>
              <w:t>Spring Term 202</w:t>
            </w:r>
            <w:r w:rsidR="001C4DAC">
              <w:rPr>
                <w:rFonts w:cs="Arial"/>
              </w:rPr>
              <w:t>8</w:t>
            </w:r>
          </w:p>
        </w:tc>
      </w:tr>
    </w:tbl>
    <w:p w:rsidR="00982AFD" w:rsidP="00982AFD" w:rsidRDefault="00982AFD" w14:paraId="0DE56721" w14:textId="77777777"/>
    <w:p w:rsidR="001C424D" w:rsidP="00C8303F" w:rsidRDefault="001C424D" w14:paraId="04BF75C2" w14:textId="77777777">
      <w:pPr>
        <w:rPr>
          <w:rFonts w:cs="Arial"/>
          <w:b/>
          <w:bCs/>
          <w:sz w:val="24"/>
          <w:szCs w:val="24"/>
        </w:rPr>
      </w:pPr>
    </w:p>
    <w:p w:rsidR="001C424D" w:rsidP="00C8303F" w:rsidRDefault="001C424D" w14:paraId="09250947" w14:textId="77777777">
      <w:pPr>
        <w:rPr>
          <w:rFonts w:cs="Arial"/>
          <w:b/>
          <w:bCs/>
          <w:sz w:val="24"/>
          <w:szCs w:val="24"/>
        </w:rPr>
      </w:pPr>
    </w:p>
    <w:p w:rsidR="00D04AD4" w:rsidRDefault="00D04AD4" w14:paraId="7F6EC738" w14:textId="77777777">
      <w:pPr>
        <w:rPr>
          <w:rFonts w:cs="Arial"/>
          <w:b/>
          <w:bCs/>
          <w:sz w:val="24"/>
          <w:szCs w:val="24"/>
        </w:rPr>
      </w:pPr>
      <w:r>
        <w:rPr>
          <w:rFonts w:cs="Arial"/>
          <w:b/>
          <w:bCs/>
          <w:sz w:val="24"/>
          <w:szCs w:val="24"/>
        </w:rPr>
        <w:br w:type="page"/>
      </w:r>
    </w:p>
    <w:p w:rsidRPr="00181345" w:rsidR="00C8303F" w:rsidP="00C8303F" w:rsidRDefault="00DD3962" w14:paraId="0A6E2140" w14:textId="77F14EF3">
      <w:pPr>
        <w:rPr>
          <w:rFonts w:cs="Arial"/>
          <w:b/>
          <w:bCs/>
          <w:sz w:val="24"/>
          <w:szCs w:val="24"/>
        </w:rPr>
      </w:pPr>
      <w:r w:rsidRPr="00181345">
        <w:rPr>
          <w:rFonts w:cs="Arial"/>
          <w:b/>
          <w:bCs/>
          <w:sz w:val="24"/>
          <w:szCs w:val="24"/>
        </w:rPr>
        <w:t>Contents</w:t>
      </w:r>
    </w:p>
    <w:p w:rsidR="00C8303F" w:rsidP="00F45C71" w:rsidRDefault="00C8303F" w14:paraId="751862B3" w14:textId="6D93C3FE">
      <w:pPr>
        <w:rPr>
          <w:rFonts w:asciiTheme="minorHAnsi" w:hAnsiTheme="minorHAnsi" w:cstheme="minorHAnsi"/>
          <w:b/>
        </w:rPr>
      </w:pPr>
    </w:p>
    <w:p w:rsidR="00E51898" w:rsidRDefault="00EE73BC" w14:paraId="6286FDDF" w14:textId="0A4B1EC1">
      <w:pPr>
        <w:pStyle w:val="TOC1"/>
        <w:tabs>
          <w:tab w:val="left" w:pos="720"/>
          <w:tab w:val="right" w:leader="dot" w:pos="9628"/>
        </w:tabs>
        <w:rPr>
          <w:rFonts w:asciiTheme="minorHAnsi" w:hAnsiTheme="minorHAnsi" w:eastAsiaTheme="minorEastAsia" w:cstheme="minorBidi"/>
          <w:noProof/>
          <w:kern w:val="2"/>
          <w:szCs w:val="24"/>
          <w:lang w:eastAsia="en-GB"/>
          <w14:ligatures w14:val="standardContextual"/>
        </w:rPr>
      </w:pPr>
      <w:r>
        <w:rPr>
          <w:rFonts w:asciiTheme="minorHAnsi" w:hAnsiTheme="minorHAnsi" w:cstheme="minorHAnsi"/>
          <w:b/>
        </w:rPr>
        <w:fldChar w:fldCharType="begin"/>
      </w:r>
      <w:r>
        <w:rPr>
          <w:rFonts w:asciiTheme="minorHAnsi" w:hAnsiTheme="minorHAnsi" w:cstheme="minorHAnsi"/>
          <w:b/>
        </w:rPr>
        <w:instrText xml:space="preserve"> TOC \h \z \t "Heading Pol,1,Heading Pol 2,2" </w:instrText>
      </w:r>
      <w:r>
        <w:rPr>
          <w:rFonts w:asciiTheme="minorHAnsi" w:hAnsiTheme="minorHAnsi" w:cstheme="minorHAnsi"/>
          <w:b/>
        </w:rPr>
        <w:fldChar w:fldCharType="separate"/>
      </w:r>
      <w:hyperlink w:history="1" w:anchor="_Toc220419408">
        <w:r w:rsidRPr="00A4667C" w:rsidR="00E51898">
          <w:rPr>
            <w:rStyle w:val="Hyperlink"/>
            <w:noProof/>
          </w:rPr>
          <w:t>1.</w:t>
        </w:r>
        <w:r w:rsidR="00E51898">
          <w:rPr>
            <w:rFonts w:asciiTheme="minorHAnsi" w:hAnsiTheme="minorHAnsi" w:eastAsiaTheme="minorEastAsia" w:cstheme="minorBidi"/>
            <w:noProof/>
            <w:kern w:val="2"/>
            <w:szCs w:val="24"/>
            <w:lang w:eastAsia="en-GB"/>
            <w14:ligatures w14:val="standardContextual"/>
          </w:rPr>
          <w:tab/>
        </w:r>
        <w:r w:rsidRPr="00A4667C" w:rsidR="00E51898">
          <w:rPr>
            <w:rStyle w:val="Hyperlink"/>
            <w:noProof/>
          </w:rPr>
          <w:t>Introduction</w:t>
        </w:r>
        <w:r w:rsidR="00E51898">
          <w:rPr>
            <w:noProof/>
            <w:webHidden/>
          </w:rPr>
          <w:tab/>
        </w:r>
        <w:r w:rsidR="00E51898">
          <w:rPr>
            <w:noProof/>
            <w:webHidden/>
          </w:rPr>
          <w:fldChar w:fldCharType="begin"/>
        </w:r>
        <w:r w:rsidR="00E51898">
          <w:rPr>
            <w:noProof/>
            <w:webHidden/>
          </w:rPr>
          <w:instrText xml:space="preserve"> PAGEREF _Toc220419408 \h </w:instrText>
        </w:r>
        <w:r w:rsidR="00E51898">
          <w:rPr>
            <w:noProof/>
            <w:webHidden/>
          </w:rPr>
        </w:r>
        <w:r w:rsidR="00E51898">
          <w:rPr>
            <w:noProof/>
            <w:webHidden/>
          </w:rPr>
          <w:fldChar w:fldCharType="separate"/>
        </w:r>
        <w:r w:rsidR="00E51898">
          <w:rPr>
            <w:noProof/>
            <w:webHidden/>
          </w:rPr>
          <w:t>5</w:t>
        </w:r>
        <w:r w:rsidR="00E51898">
          <w:rPr>
            <w:noProof/>
            <w:webHidden/>
          </w:rPr>
          <w:fldChar w:fldCharType="end"/>
        </w:r>
      </w:hyperlink>
    </w:p>
    <w:p w:rsidR="00E51898" w:rsidRDefault="00E51898" w14:paraId="6FC62DA0" w14:textId="14DFADCE">
      <w:pPr>
        <w:pStyle w:val="TOC1"/>
        <w:tabs>
          <w:tab w:val="left" w:pos="720"/>
          <w:tab w:val="right" w:leader="dot" w:pos="9628"/>
        </w:tabs>
        <w:rPr>
          <w:rFonts w:asciiTheme="minorHAnsi" w:hAnsiTheme="minorHAnsi" w:eastAsiaTheme="minorEastAsia" w:cstheme="minorBidi"/>
          <w:noProof/>
          <w:kern w:val="2"/>
          <w:szCs w:val="24"/>
          <w:lang w:eastAsia="en-GB"/>
          <w14:ligatures w14:val="standardContextual"/>
        </w:rPr>
      </w:pPr>
      <w:hyperlink w:history="1" w:anchor="_Toc220419409">
        <w:r w:rsidRPr="00A4667C">
          <w:rPr>
            <w:rStyle w:val="Hyperlink"/>
            <w:noProof/>
          </w:rPr>
          <w:t>2.</w:t>
        </w:r>
        <w:r>
          <w:rPr>
            <w:rFonts w:asciiTheme="minorHAnsi" w:hAnsiTheme="minorHAnsi" w:eastAsiaTheme="minorEastAsia" w:cstheme="minorBidi"/>
            <w:noProof/>
            <w:kern w:val="2"/>
            <w:szCs w:val="24"/>
            <w:lang w:eastAsia="en-GB"/>
            <w14:ligatures w14:val="standardContextual"/>
          </w:rPr>
          <w:tab/>
        </w:r>
        <w:r w:rsidRPr="00A4667C">
          <w:rPr>
            <w:rStyle w:val="Hyperlink"/>
            <w:noProof/>
          </w:rPr>
          <w:t>Aims</w:t>
        </w:r>
        <w:r>
          <w:rPr>
            <w:noProof/>
            <w:webHidden/>
          </w:rPr>
          <w:tab/>
        </w:r>
        <w:r>
          <w:rPr>
            <w:noProof/>
            <w:webHidden/>
          </w:rPr>
          <w:fldChar w:fldCharType="begin"/>
        </w:r>
        <w:r>
          <w:rPr>
            <w:noProof/>
            <w:webHidden/>
          </w:rPr>
          <w:instrText xml:space="preserve"> PAGEREF _Toc220419409 \h </w:instrText>
        </w:r>
        <w:r>
          <w:rPr>
            <w:noProof/>
            <w:webHidden/>
          </w:rPr>
        </w:r>
        <w:r>
          <w:rPr>
            <w:noProof/>
            <w:webHidden/>
          </w:rPr>
          <w:fldChar w:fldCharType="separate"/>
        </w:r>
        <w:r>
          <w:rPr>
            <w:noProof/>
            <w:webHidden/>
          </w:rPr>
          <w:t>6</w:t>
        </w:r>
        <w:r>
          <w:rPr>
            <w:noProof/>
            <w:webHidden/>
          </w:rPr>
          <w:fldChar w:fldCharType="end"/>
        </w:r>
      </w:hyperlink>
    </w:p>
    <w:p w:rsidR="00E51898" w:rsidRDefault="00E51898" w14:paraId="20D13642" w14:textId="0AA0315C">
      <w:pPr>
        <w:pStyle w:val="TOC1"/>
        <w:tabs>
          <w:tab w:val="left" w:pos="720"/>
          <w:tab w:val="right" w:leader="dot" w:pos="9628"/>
        </w:tabs>
        <w:rPr>
          <w:rFonts w:asciiTheme="minorHAnsi" w:hAnsiTheme="minorHAnsi" w:eastAsiaTheme="minorEastAsia" w:cstheme="minorBidi"/>
          <w:noProof/>
          <w:kern w:val="2"/>
          <w:szCs w:val="24"/>
          <w:lang w:eastAsia="en-GB"/>
          <w14:ligatures w14:val="standardContextual"/>
        </w:rPr>
      </w:pPr>
      <w:hyperlink w:history="1" w:anchor="_Toc220419410">
        <w:r w:rsidRPr="00A4667C">
          <w:rPr>
            <w:rStyle w:val="Hyperlink"/>
            <w:noProof/>
          </w:rPr>
          <w:t>3.</w:t>
        </w:r>
        <w:r>
          <w:rPr>
            <w:rFonts w:asciiTheme="minorHAnsi" w:hAnsiTheme="minorHAnsi" w:eastAsiaTheme="minorEastAsia" w:cstheme="minorBidi"/>
            <w:noProof/>
            <w:kern w:val="2"/>
            <w:szCs w:val="24"/>
            <w:lang w:eastAsia="en-GB"/>
            <w14:ligatures w14:val="standardContextual"/>
          </w:rPr>
          <w:tab/>
        </w:r>
        <w:r w:rsidRPr="00A4667C">
          <w:rPr>
            <w:rStyle w:val="Hyperlink"/>
            <w:noProof/>
          </w:rPr>
          <w:t>Roles and Responsibilities</w:t>
        </w:r>
        <w:r>
          <w:rPr>
            <w:noProof/>
            <w:webHidden/>
          </w:rPr>
          <w:tab/>
        </w:r>
        <w:r>
          <w:rPr>
            <w:noProof/>
            <w:webHidden/>
          </w:rPr>
          <w:fldChar w:fldCharType="begin"/>
        </w:r>
        <w:r>
          <w:rPr>
            <w:noProof/>
            <w:webHidden/>
          </w:rPr>
          <w:instrText xml:space="preserve"> PAGEREF _Toc220419410 \h </w:instrText>
        </w:r>
        <w:r>
          <w:rPr>
            <w:noProof/>
            <w:webHidden/>
          </w:rPr>
        </w:r>
        <w:r>
          <w:rPr>
            <w:noProof/>
            <w:webHidden/>
          </w:rPr>
          <w:fldChar w:fldCharType="separate"/>
        </w:r>
        <w:r>
          <w:rPr>
            <w:noProof/>
            <w:webHidden/>
          </w:rPr>
          <w:t>6</w:t>
        </w:r>
        <w:r>
          <w:rPr>
            <w:noProof/>
            <w:webHidden/>
          </w:rPr>
          <w:fldChar w:fldCharType="end"/>
        </w:r>
      </w:hyperlink>
    </w:p>
    <w:p w:rsidR="00E51898" w:rsidRDefault="00E51898" w14:paraId="151B4172" w14:textId="0D240E7D">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20419411">
        <w:r w:rsidRPr="00A4667C">
          <w:rPr>
            <w:rStyle w:val="Hyperlink"/>
            <w:noProof/>
          </w:rPr>
          <w:t>The Trust Board</w:t>
        </w:r>
        <w:r>
          <w:rPr>
            <w:noProof/>
            <w:webHidden/>
          </w:rPr>
          <w:tab/>
        </w:r>
        <w:r>
          <w:rPr>
            <w:noProof/>
            <w:webHidden/>
          </w:rPr>
          <w:fldChar w:fldCharType="begin"/>
        </w:r>
        <w:r>
          <w:rPr>
            <w:noProof/>
            <w:webHidden/>
          </w:rPr>
          <w:instrText xml:space="preserve"> PAGEREF _Toc220419411 \h </w:instrText>
        </w:r>
        <w:r>
          <w:rPr>
            <w:noProof/>
            <w:webHidden/>
          </w:rPr>
        </w:r>
        <w:r>
          <w:rPr>
            <w:noProof/>
            <w:webHidden/>
          </w:rPr>
          <w:fldChar w:fldCharType="separate"/>
        </w:r>
        <w:r>
          <w:rPr>
            <w:noProof/>
            <w:webHidden/>
          </w:rPr>
          <w:t>6</w:t>
        </w:r>
        <w:r>
          <w:rPr>
            <w:noProof/>
            <w:webHidden/>
          </w:rPr>
          <w:fldChar w:fldCharType="end"/>
        </w:r>
      </w:hyperlink>
    </w:p>
    <w:p w:rsidR="00E51898" w:rsidRDefault="00E51898" w14:paraId="51AA601F" w14:textId="02BDBCB1">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20419412">
        <w:r w:rsidRPr="00A4667C">
          <w:rPr>
            <w:rStyle w:val="Hyperlink"/>
            <w:noProof/>
          </w:rPr>
          <w:t>The Online Safety Link Trustee</w:t>
        </w:r>
        <w:r>
          <w:rPr>
            <w:noProof/>
            <w:webHidden/>
          </w:rPr>
          <w:tab/>
        </w:r>
        <w:r>
          <w:rPr>
            <w:noProof/>
            <w:webHidden/>
          </w:rPr>
          <w:fldChar w:fldCharType="begin"/>
        </w:r>
        <w:r>
          <w:rPr>
            <w:noProof/>
            <w:webHidden/>
          </w:rPr>
          <w:instrText xml:space="preserve"> PAGEREF _Toc220419412 \h </w:instrText>
        </w:r>
        <w:r>
          <w:rPr>
            <w:noProof/>
            <w:webHidden/>
          </w:rPr>
        </w:r>
        <w:r>
          <w:rPr>
            <w:noProof/>
            <w:webHidden/>
          </w:rPr>
          <w:fldChar w:fldCharType="separate"/>
        </w:r>
        <w:r>
          <w:rPr>
            <w:noProof/>
            <w:webHidden/>
          </w:rPr>
          <w:t>6</w:t>
        </w:r>
        <w:r>
          <w:rPr>
            <w:noProof/>
            <w:webHidden/>
          </w:rPr>
          <w:fldChar w:fldCharType="end"/>
        </w:r>
      </w:hyperlink>
    </w:p>
    <w:p w:rsidR="00E51898" w:rsidRDefault="00E51898" w14:paraId="10365776" w14:textId="4896C120">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20419413">
        <w:r w:rsidRPr="00A4667C">
          <w:rPr>
            <w:rStyle w:val="Hyperlink"/>
            <w:noProof/>
          </w:rPr>
          <w:t>The Chief Executive Officer (CEO)</w:t>
        </w:r>
        <w:r>
          <w:rPr>
            <w:noProof/>
            <w:webHidden/>
          </w:rPr>
          <w:tab/>
        </w:r>
        <w:r>
          <w:rPr>
            <w:noProof/>
            <w:webHidden/>
          </w:rPr>
          <w:fldChar w:fldCharType="begin"/>
        </w:r>
        <w:r>
          <w:rPr>
            <w:noProof/>
            <w:webHidden/>
          </w:rPr>
          <w:instrText xml:space="preserve"> PAGEREF _Toc220419413 \h </w:instrText>
        </w:r>
        <w:r>
          <w:rPr>
            <w:noProof/>
            <w:webHidden/>
          </w:rPr>
        </w:r>
        <w:r>
          <w:rPr>
            <w:noProof/>
            <w:webHidden/>
          </w:rPr>
          <w:fldChar w:fldCharType="separate"/>
        </w:r>
        <w:r>
          <w:rPr>
            <w:noProof/>
            <w:webHidden/>
          </w:rPr>
          <w:t>6</w:t>
        </w:r>
        <w:r>
          <w:rPr>
            <w:noProof/>
            <w:webHidden/>
          </w:rPr>
          <w:fldChar w:fldCharType="end"/>
        </w:r>
      </w:hyperlink>
    </w:p>
    <w:p w:rsidR="00E51898" w:rsidRDefault="00E51898" w14:paraId="0FC60750" w14:textId="571155B9">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20419414">
        <w:r w:rsidRPr="00A4667C">
          <w:rPr>
            <w:rStyle w:val="Hyperlink"/>
            <w:noProof/>
          </w:rPr>
          <w:t>The Designated Safeguarding Leads (DSLs)</w:t>
        </w:r>
        <w:r>
          <w:rPr>
            <w:noProof/>
            <w:webHidden/>
          </w:rPr>
          <w:tab/>
        </w:r>
        <w:r>
          <w:rPr>
            <w:noProof/>
            <w:webHidden/>
          </w:rPr>
          <w:fldChar w:fldCharType="begin"/>
        </w:r>
        <w:r>
          <w:rPr>
            <w:noProof/>
            <w:webHidden/>
          </w:rPr>
          <w:instrText xml:space="preserve"> PAGEREF _Toc220419414 \h </w:instrText>
        </w:r>
        <w:r>
          <w:rPr>
            <w:noProof/>
            <w:webHidden/>
          </w:rPr>
        </w:r>
        <w:r>
          <w:rPr>
            <w:noProof/>
            <w:webHidden/>
          </w:rPr>
          <w:fldChar w:fldCharType="separate"/>
        </w:r>
        <w:r>
          <w:rPr>
            <w:noProof/>
            <w:webHidden/>
          </w:rPr>
          <w:t>7</w:t>
        </w:r>
        <w:r>
          <w:rPr>
            <w:noProof/>
            <w:webHidden/>
          </w:rPr>
          <w:fldChar w:fldCharType="end"/>
        </w:r>
      </w:hyperlink>
    </w:p>
    <w:p w:rsidR="00E51898" w:rsidRDefault="00E51898" w14:paraId="3B133971" w14:textId="139B8F48">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20419415">
        <w:r w:rsidRPr="00A4667C">
          <w:rPr>
            <w:rStyle w:val="Hyperlink"/>
            <w:noProof/>
          </w:rPr>
          <w:t>IT Director</w:t>
        </w:r>
        <w:r>
          <w:rPr>
            <w:noProof/>
            <w:webHidden/>
          </w:rPr>
          <w:tab/>
        </w:r>
        <w:r>
          <w:rPr>
            <w:noProof/>
            <w:webHidden/>
          </w:rPr>
          <w:fldChar w:fldCharType="begin"/>
        </w:r>
        <w:r>
          <w:rPr>
            <w:noProof/>
            <w:webHidden/>
          </w:rPr>
          <w:instrText xml:space="preserve"> PAGEREF _Toc220419415 \h </w:instrText>
        </w:r>
        <w:r>
          <w:rPr>
            <w:noProof/>
            <w:webHidden/>
          </w:rPr>
        </w:r>
        <w:r>
          <w:rPr>
            <w:noProof/>
            <w:webHidden/>
          </w:rPr>
          <w:fldChar w:fldCharType="separate"/>
        </w:r>
        <w:r>
          <w:rPr>
            <w:noProof/>
            <w:webHidden/>
          </w:rPr>
          <w:t>8</w:t>
        </w:r>
        <w:r>
          <w:rPr>
            <w:noProof/>
            <w:webHidden/>
          </w:rPr>
          <w:fldChar w:fldCharType="end"/>
        </w:r>
      </w:hyperlink>
    </w:p>
    <w:p w:rsidR="00E51898" w:rsidRDefault="00E51898" w14:paraId="6B8F726C" w14:textId="60504D3C">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20419416">
        <w:r w:rsidRPr="00A4667C">
          <w:rPr>
            <w:rStyle w:val="Hyperlink"/>
            <w:noProof/>
          </w:rPr>
          <w:t>All Staff and Volunteers</w:t>
        </w:r>
        <w:r>
          <w:rPr>
            <w:noProof/>
            <w:webHidden/>
          </w:rPr>
          <w:tab/>
        </w:r>
        <w:r>
          <w:rPr>
            <w:noProof/>
            <w:webHidden/>
          </w:rPr>
          <w:fldChar w:fldCharType="begin"/>
        </w:r>
        <w:r>
          <w:rPr>
            <w:noProof/>
            <w:webHidden/>
          </w:rPr>
          <w:instrText xml:space="preserve"> PAGEREF _Toc220419416 \h </w:instrText>
        </w:r>
        <w:r>
          <w:rPr>
            <w:noProof/>
            <w:webHidden/>
          </w:rPr>
        </w:r>
        <w:r>
          <w:rPr>
            <w:noProof/>
            <w:webHidden/>
          </w:rPr>
          <w:fldChar w:fldCharType="separate"/>
        </w:r>
        <w:r>
          <w:rPr>
            <w:noProof/>
            <w:webHidden/>
          </w:rPr>
          <w:t>8</w:t>
        </w:r>
        <w:r>
          <w:rPr>
            <w:noProof/>
            <w:webHidden/>
          </w:rPr>
          <w:fldChar w:fldCharType="end"/>
        </w:r>
      </w:hyperlink>
    </w:p>
    <w:p w:rsidR="00E51898" w:rsidRDefault="00E51898" w14:paraId="79259949" w14:textId="0CBE198D">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20419417">
        <w:r w:rsidRPr="00A4667C">
          <w:rPr>
            <w:rStyle w:val="Hyperlink"/>
            <w:noProof/>
          </w:rPr>
          <w:t>Parents and Carers</w:t>
        </w:r>
        <w:r>
          <w:rPr>
            <w:noProof/>
            <w:webHidden/>
          </w:rPr>
          <w:tab/>
        </w:r>
        <w:r>
          <w:rPr>
            <w:noProof/>
            <w:webHidden/>
          </w:rPr>
          <w:fldChar w:fldCharType="begin"/>
        </w:r>
        <w:r>
          <w:rPr>
            <w:noProof/>
            <w:webHidden/>
          </w:rPr>
          <w:instrText xml:space="preserve"> PAGEREF _Toc220419417 \h </w:instrText>
        </w:r>
        <w:r>
          <w:rPr>
            <w:noProof/>
            <w:webHidden/>
          </w:rPr>
        </w:r>
        <w:r>
          <w:rPr>
            <w:noProof/>
            <w:webHidden/>
          </w:rPr>
          <w:fldChar w:fldCharType="separate"/>
        </w:r>
        <w:r>
          <w:rPr>
            <w:noProof/>
            <w:webHidden/>
          </w:rPr>
          <w:t>9</w:t>
        </w:r>
        <w:r>
          <w:rPr>
            <w:noProof/>
            <w:webHidden/>
          </w:rPr>
          <w:fldChar w:fldCharType="end"/>
        </w:r>
      </w:hyperlink>
    </w:p>
    <w:p w:rsidR="00E51898" w:rsidRDefault="00E51898" w14:paraId="32766FB2" w14:textId="7E24583D">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20419418">
        <w:r w:rsidRPr="00A4667C">
          <w:rPr>
            <w:rStyle w:val="Hyperlink"/>
            <w:noProof/>
          </w:rPr>
          <w:t>Visitors and all other Members of the Trust Community</w:t>
        </w:r>
        <w:r>
          <w:rPr>
            <w:noProof/>
            <w:webHidden/>
          </w:rPr>
          <w:tab/>
        </w:r>
        <w:r>
          <w:rPr>
            <w:noProof/>
            <w:webHidden/>
          </w:rPr>
          <w:fldChar w:fldCharType="begin"/>
        </w:r>
        <w:r>
          <w:rPr>
            <w:noProof/>
            <w:webHidden/>
          </w:rPr>
          <w:instrText xml:space="preserve"> PAGEREF _Toc220419418 \h </w:instrText>
        </w:r>
        <w:r>
          <w:rPr>
            <w:noProof/>
            <w:webHidden/>
          </w:rPr>
        </w:r>
        <w:r>
          <w:rPr>
            <w:noProof/>
            <w:webHidden/>
          </w:rPr>
          <w:fldChar w:fldCharType="separate"/>
        </w:r>
        <w:r>
          <w:rPr>
            <w:noProof/>
            <w:webHidden/>
          </w:rPr>
          <w:t>9</w:t>
        </w:r>
        <w:r>
          <w:rPr>
            <w:noProof/>
            <w:webHidden/>
          </w:rPr>
          <w:fldChar w:fldCharType="end"/>
        </w:r>
      </w:hyperlink>
    </w:p>
    <w:p w:rsidR="00E51898" w:rsidRDefault="00E51898" w14:paraId="04A7C1FB" w14:textId="400DCF6A">
      <w:pPr>
        <w:pStyle w:val="TOC1"/>
        <w:tabs>
          <w:tab w:val="left" w:pos="720"/>
          <w:tab w:val="right" w:leader="dot" w:pos="9628"/>
        </w:tabs>
        <w:rPr>
          <w:rFonts w:asciiTheme="minorHAnsi" w:hAnsiTheme="minorHAnsi" w:eastAsiaTheme="minorEastAsia" w:cstheme="minorBidi"/>
          <w:noProof/>
          <w:kern w:val="2"/>
          <w:szCs w:val="24"/>
          <w:lang w:eastAsia="en-GB"/>
          <w14:ligatures w14:val="standardContextual"/>
        </w:rPr>
      </w:pPr>
      <w:hyperlink w:history="1" w:anchor="_Toc220419419">
        <w:r w:rsidRPr="00A4667C">
          <w:rPr>
            <w:rStyle w:val="Hyperlink"/>
            <w:noProof/>
          </w:rPr>
          <w:t>4.</w:t>
        </w:r>
        <w:r>
          <w:rPr>
            <w:rFonts w:asciiTheme="minorHAnsi" w:hAnsiTheme="minorHAnsi" w:eastAsiaTheme="minorEastAsia" w:cstheme="minorBidi"/>
            <w:noProof/>
            <w:kern w:val="2"/>
            <w:szCs w:val="24"/>
            <w:lang w:eastAsia="en-GB"/>
            <w14:ligatures w14:val="standardContextual"/>
          </w:rPr>
          <w:tab/>
        </w:r>
        <w:r w:rsidRPr="00A4667C">
          <w:rPr>
            <w:rStyle w:val="Hyperlink"/>
            <w:noProof/>
          </w:rPr>
          <w:t>Educating Pupils About Online Safety</w:t>
        </w:r>
        <w:r>
          <w:rPr>
            <w:noProof/>
            <w:webHidden/>
          </w:rPr>
          <w:tab/>
        </w:r>
        <w:r>
          <w:rPr>
            <w:noProof/>
            <w:webHidden/>
          </w:rPr>
          <w:fldChar w:fldCharType="begin"/>
        </w:r>
        <w:r>
          <w:rPr>
            <w:noProof/>
            <w:webHidden/>
          </w:rPr>
          <w:instrText xml:space="preserve"> PAGEREF _Toc220419419 \h </w:instrText>
        </w:r>
        <w:r>
          <w:rPr>
            <w:noProof/>
            <w:webHidden/>
          </w:rPr>
        </w:r>
        <w:r>
          <w:rPr>
            <w:noProof/>
            <w:webHidden/>
          </w:rPr>
          <w:fldChar w:fldCharType="separate"/>
        </w:r>
        <w:r>
          <w:rPr>
            <w:noProof/>
            <w:webHidden/>
          </w:rPr>
          <w:t>10</w:t>
        </w:r>
        <w:r>
          <w:rPr>
            <w:noProof/>
            <w:webHidden/>
          </w:rPr>
          <w:fldChar w:fldCharType="end"/>
        </w:r>
      </w:hyperlink>
    </w:p>
    <w:p w:rsidR="00E51898" w:rsidRDefault="00E51898" w14:paraId="32C96425" w14:textId="27EBC62F">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20419420">
        <w:r w:rsidRPr="00A4667C">
          <w:rPr>
            <w:rStyle w:val="Hyperlink"/>
            <w:noProof/>
          </w:rPr>
          <w:t>Early Years Foundation Stage (EYFS)</w:t>
        </w:r>
        <w:r>
          <w:rPr>
            <w:noProof/>
            <w:webHidden/>
          </w:rPr>
          <w:tab/>
        </w:r>
        <w:r>
          <w:rPr>
            <w:noProof/>
            <w:webHidden/>
          </w:rPr>
          <w:fldChar w:fldCharType="begin"/>
        </w:r>
        <w:r>
          <w:rPr>
            <w:noProof/>
            <w:webHidden/>
          </w:rPr>
          <w:instrText xml:space="preserve"> PAGEREF _Toc220419420 \h </w:instrText>
        </w:r>
        <w:r>
          <w:rPr>
            <w:noProof/>
            <w:webHidden/>
          </w:rPr>
        </w:r>
        <w:r>
          <w:rPr>
            <w:noProof/>
            <w:webHidden/>
          </w:rPr>
          <w:fldChar w:fldCharType="separate"/>
        </w:r>
        <w:r>
          <w:rPr>
            <w:noProof/>
            <w:webHidden/>
          </w:rPr>
          <w:t>10</w:t>
        </w:r>
        <w:r>
          <w:rPr>
            <w:noProof/>
            <w:webHidden/>
          </w:rPr>
          <w:fldChar w:fldCharType="end"/>
        </w:r>
      </w:hyperlink>
    </w:p>
    <w:p w:rsidR="00E51898" w:rsidRDefault="00E51898" w14:paraId="7313AE7D" w14:textId="06CDC0DC">
      <w:pPr>
        <w:pStyle w:val="TOC2"/>
        <w:tabs>
          <w:tab w:val="left" w:pos="960"/>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20419421">
        <w:r w:rsidRPr="00A4667C">
          <w:rPr>
            <w:rStyle w:val="Hyperlink"/>
            <w:bCs/>
            <w:noProof/>
          </w:rPr>
          <w:t>4.3.</w:t>
        </w:r>
        <w:r>
          <w:rPr>
            <w:rFonts w:asciiTheme="minorHAnsi" w:hAnsiTheme="minorHAnsi" w:eastAsiaTheme="minorEastAsia" w:cstheme="minorBidi"/>
            <w:noProof/>
            <w:kern w:val="2"/>
            <w:sz w:val="24"/>
            <w:szCs w:val="24"/>
            <w:lang w:eastAsia="en-GB"/>
            <w14:ligatures w14:val="standardContextual"/>
          </w:rPr>
          <w:tab/>
        </w:r>
        <w:r w:rsidRPr="00A4667C">
          <w:rPr>
            <w:rStyle w:val="Hyperlink"/>
            <w:bCs/>
            <w:noProof/>
          </w:rPr>
          <w:t>Pupils in EYFS will be supported to</w:t>
        </w:r>
        <w:r>
          <w:rPr>
            <w:noProof/>
            <w:webHidden/>
          </w:rPr>
          <w:tab/>
        </w:r>
        <w:r>
          <w:rPr>
            <w:noProof/>
            <w:webHidden/>
          </w:rPr>
          <w:fldChar w:fldCharType="begin"/>
        </w:r>
        <w:r>
          <w:rPr>
            <w:noProof/>
            <w:webHidden/>
          </w:rPr>
          <w:instrText xml:space="preserve"> PAGEREF _Toc220419421 \h </w:instrText>
        </w:r>
        <w:r>
          <w:rPr>
            <w:noProof/>
            <w:webHidden/>
          </w:rPr>
        </w:r>
        <w:r>
          <w:rPr>
            <w:noProof/>
            <w:webHidden/>
          </w:rPr>
          <w:fldChar w:fldCharType="separate"/>
        </w:r>
        <w:r>
          <w:rPr>
            <w:noProof/>
            <w:webHidden/>
          </w:rPr>
          <w:t>10</w:t>
        </w:r>
        <w:r>
          <w:rPr>
            <w:noProof/>
            <w:webHidden/>
          </w:rPr>
          <w:fldChar w:fldCharType="end"/>
        </w:r>
      </w:hyperlink>
    </w:p>
    <w:p w:rsidR="00E51898" w:rsidRDefault="00E51898" w14:paraId="5519E373" w14:textId="3EEB4A8A">
      <w:pPr>
        <w:pStyle w:val="TOC2"/>
        <w:tabs>
          <w:tab w:val="left" w:pos="720"/>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20419422">
        <w:r w:rsidRPr="00A4667C">
          <w:rPr>
            <w:rStyle w:val="Hyperlink"/>
            <w:rFonts w:ascii="Symbol" w:hAnsi="Symbol"/>
            <w:noProof/>
          </w:rPr>
          <w:t></w:t>
        </w:r>
        <w:r>
          <w:rPr>
            <w:rFonts w:asciiTheme="minorHAnsi" w:hAnsiTheme="minorHAnsi" w:eastAsiaTheme="minorEastAsia" w:cstheme="minorBidi"/>
            <w:noProof/>
            <w:kern w:val="2"/>
            <w:sz w:val="24"/>
            <w:szCs w:val="24"/>
            <w:lang w:eastAsia="en-GB"/>
            <w14:ligatures w14:val="standardContextual"/>
          </w:rPr>
          <w:tab/>
        </w:r>
        <w:r w:rsidRPr="00A4667C">
          <w:rPr>
            <w:rStyle w:val="Hyperlink"/>
            <w:bCs/>
            <w:noProof/>
          </w:rPr>
          <w:t>Develop foundational digital literacy and online safety awareness through age-appropriate activities.</w:t>
        </w:r>
        <w:r>
          <w:rPr>
            <w:noProof/>
            <w:webHidden/>
          </w:rPr>
          <w:tab/>
        </w:r>
        <w:r>
          <w:rPr>
            <w:noProof/>
            <w:webHidden/>
          </w:rPr>
          <w:fldChar w:fldCharType="begin"/>
        </w:r>
        <w:r>
          <w:rPr>
            <w:noProof/>
            <w:webHidden/>
          </w:rPr>
          <w:instrText xml:space="preserve"> PAGEREF _Toc220419422 \h </w:instrText>
        </w:r>
        <w:r>
          <w:rPr>
            <w:noProof/>
            <w:webHidden/>
          </w:rPr>
        </w:r>
        <w:r>
          <w:rPr>
            <w:noProof/>
            <w:webHidden/>
          </w:rPr>
          <w:fldChar w:fldCharType="separate"/>
        </w:r>
        <w:r>
          <w:rPr>
            <w:noProof/>
            <w:webHidden/>
          </w:rPr>
          <w:t>10</w:t>
        </w:r>
        <w:r>
          <w:rPr>
            <w:noProof/>
            <w:webHidden/>
          </w:rPr>
          <w:fldChar w:fldCharType="end"/>
        </w:r>
      </w:hyperlink>
    </w:p>
    <w:p w:rsidR="00E51898" w:rsidRDefault="00E51898" w14:paraId="5D379E4C" w14:textId="42844A3C">
      <w:pPr>
        <w:pStyle w:val="TOC2"/>
        <w:tabs>
          <w:tab w:val="left" w:pos="720"/>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20419423">
        <w:r w:rsidRPr="00A4667C">
          <w:rPr>
            <w:rStyle w:val="Hyperlink"/>
            <w:rFonts w:ascii="Symbol" w:hAnsi="Symbol"/>
            <w:noProof/>
          </w:rPr>
          <w:t></w:t>
        </w:r>
        <w:r>
          <w:rPr>
            <w:rFonts w:asciiTheme="minorHAnsi" w:hAnsiTheme="minorHAnsi" w:eastAsiaTheme="minorEastAsia" w:cstheme="minorBidi"/>
            <w:noProof/>
            <w:kern w:val="2"/>
            <w:sz w:val="24"/>
            <w:szCs w:val="24"/>
            <w:lang w:eastAsia="en-GB"/>
            <w14:ligatures w14:val="standardContextual"/>
          </w:rPr>
          <w:tab/>
        </w:r>
        <w:r w:rsidRPr="00A4667C">
          <w:rPr>
            <w:rStyle w:val="Hyperlink"/>
            <w:bCs/>
            <w:noProof/>
          </w:rPr>
          <w:t>Use devices in school with the guidance and supervision of staff, in accordance with online safety principals</w:t>
        </w:r>
        <w:r>
          <w:rPr>
            <w:noProof/>
            <w:webHidden/>
          </w:rPr>
          <w:tab/>
        </w:r>
        <w:r>
          <w:rPr>
            <w:noProof/>
            <w:webHidden/>
          </w:rPr>
          <w:fldChar w:fldCharType="begin"/>
        </w:r>
        <w:r>
          <w:rPr>
            <w:noProof/>
            <w:webHidden/>
          </w:rPr>
          <w:instrText xml:space="preserve"> PAGEREF _Toc220419423 \h </w:instrText>
        </w:r>
        <w:r>
          <w:rPr>
            <w:noProof/>
            <w:webHidden/>
          </w:rPr>
        </w:r>
        <w:r>
          <w:rPr>
            <w:noProof/>
            <w:webHidden/>
          </w:rPr>
          <w:fldChar w:fldCharType="separate"/>
        </w:r>
        <w:r>
          <w:rPr>
            <w:noProof/>
            <w:webHidden/>
          </w:rPr>
          <w:t>10</w:t>
        </w:r>
        <w:r>
          <w:rPr>
            <w:noProof/>
            <w:webHidden/>
          </w:rPr>
          <w:fldChar w:fldCharType="end"/>
        </w:r>
      </w:hyperlink>
    </w:p>
    <w:p w:rsidR="00E51898" w:rsidRDefault="00E51898" w14:paraId="39C0BC8D" w14:textId="48005099">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20419424">
        <w:r w:rsidRPr="00A4667C">
          <w:rPr>
            <w:rStyle w:val="Hyperlink"/>
            <w:noProof/>
          </w:rPr>
          <w:t>Primary Phase</w:t>
        </w:r>
        <w:r>
          <w:rPr>
            <w:noProof/>
            <w:webHidden/>
          </w:rPr>
          <w:tab/>
        </w:r>
        <w:r>
          <w:rPr>
            <w:noProof/>
            <w:webHidden/>
          </w:rPr>
          <w:fldChar w:fldCharType="begin"/>
        </w:r>
        <w:r>
          <w:rPr>
            <w:noProof/>
            <w:webHidden/>
          </w:rPr>
          <w:instrText xml:space="preserve"> PAGEREF _Toc220419424 \h </w:instrText>
        </w:r>
        <w:r>
          <w:rPr>
            <w:noProof/>
            <w:webHidden/>
          </w:rPr>
        </w:r>
        <w:r>
          <w:rPr>
            <w:noProof/>
            <w:webHidden/>
          </w:rPr>
          <w:fldChar w:fldCharType="separate"/>
        </w:r>
        <w:r>
          <w:rPr>
            <w:noProof/>
            <w:webHidden/>
          </w:rPr>
          <w:t>10</w:t>
        </w:r>
        <w:r>
          <w:rPr>
            <w:noProof/>
            <w:webHidden/>
          </w:rPr>
          <w:fldChar w:fldCharType="end"/>
        </w:r>
      </w:hyperlink>
    </w:p>
    <w:p w:rsidR="00E51898" w:rsidRDefault="00E51898" w14:paraId="320E3920" w14:textId="3903A6C5">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20419425">
        <w:r w:rsidRPr="00A4667C">
          <w:rPr>
            <w:rStyle w:val="Hyperlink"/>
            <w:noProof/>
          </w:rPr>
          <w:t>Secondary Phase</w:t>
        </w:r>
        <w:r>
          <w:rPr>
            <w:noProof/>
            <w:webHidden/>
          </w:rPr>
          <w:tab/>
        </w:r>
        <w:r>
          <w:rPr>
            <w:noProof/>
            <w:webHidden/>
          </w:rPr>
          <w:fldChar w:fldCharType="begin"/>
        </w:r>
        <w:r>
          <w:rPr>
            <w:noProof/>
            <w:webHidden/>
          </w:rPr>
          <w:instrText xml:space="preserve"> PAGEREF _Toc220419425 \h </w:instrText>
        </w:r>
        <w:r>
          <w:rPr>
            <w:noProof/>
            <w:webHidden/>
          </w:rPr>
        </w:r>
        <w:r>
          <w:rPr>
            <w:noProof/>
            <w:webHidden/>
          </w:rPr>
          <w:fldChar w:fldCharType="separate"/>
        </w:r>
        <w:r>
          <w:rPr>
            <w:noProof/>
            <w:webHidden/>
          </w:rPr>
          <w:t>11</w:t>
        </w:r>
        <w:r>
          <w:rPr>
            <w:noProof/>
            <w:webHidden/>
          </w:rPr>
          <w:fldChar w:fldCharType="end"/>
        </w:r>
      </w:hyperlink>
    </w:p>
    <w:p w:rsidR="00E51898" w:rsidRDefault="00E51898" w14:paraId="66B25A89" w14:textId="13177FAE">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20419426">
        <w:r w:rsidRPr="00A4667C">
          <w:rPr>
            <w:rStyle w:val="Hyperlink"/>
            <w:noProof/>
          </w:rPr>
          <w:t>All Pupils</w:t>
        </w:r>
        <w:r>
          <w:rPr>
            <w:noProof/>
            <w:webHidden/>
          </w:rPr>
          <w:tab/>
        </w:r>
        <w:r>
          <w:rPr>
            <w:noProof/>
            <w:webHidden/>
          </w:rPr>
          <w:fldChar w:fldCharType="begin"/>
        </w:r>
        <w:r>
          <w:rPr>
            <w:noProof/>
            <w:webHidden/>
          </w:rPr>
          <w:instrText xml:space="preserve"> PAGEREF _Toc220419426 \h </w:instrText>
        </w:r>
        <w:r>
          <w:rPr>
            <w:noProof/>
            <w:webHidden/>
          </w:rPr>
        </w:r>
        <w:r>
          <w:rPr>
            <w:noProof/>
            <w:webHidden/>
          </w:rPr>
          <w:fldChar w:fldCharType="separate"/>
        </w:r>
        <w:r>
          <w:rPr>
            <w:noProof/>
            <w:webHidden/>
          </w:rPr>
          <w:t>11</w:t>
        </w:r>
        <w:r>
          <w:rPr>
            <w:noProof/>
            <w:webHidden/>
          </w:rPr>
          <w:fldChar w:fldCharType="end"/>
        </w:r>
      </w:hyperlink>
    </w:p>
    <w:p w:rsidR="00E51898" w:rsidRDefault="00E51898" w14:paraId="634838C5" w14:textId="52D0BFD9">
      <w:pPr>
        <w:pStyle w:val="TOC1"/>
        <w:tabs>
          <w:tab w:val="left" w:pos="720"/>
          <w:tab w:val="right" w:leader="dot" w:pos="9628"/>
        </w:tabs>
        <w:rPr>
          <w:rFonts w:asciiTheme="minorHAnsi" w:hAnsiTheme="minorHAnsi" w:eastAsiaTheme="minorEastAsia" w:cstheme="minorBidi"/>
          <w:noProof/>
          <w:kern w:val="2"/>
          <w:szCs w:val="24"/>
          <w:lang w:eastAsia="en-GB"/>
          <w14:ligatures w14:val="standardContextual"/>
        </w:rPr>
      </w:pPr>
      <w:hyperlink w:history="1" w:anchor="_Toc220419427">
        <w:r w:rsidRPr="00A4667C">
          <w:rPr>
            <w:rStyle w:val="Hyperlink"/>
            <w:noProof/>
          </w:rPr>
          <w:t>5.</w:t>
        </w:r>
        <w:r>
          <w:rPr>
            <w:rFonts w:asciiTheme="minorHAnsi" w:hAnsiTheme="minorHAnsi" w:eastAsiaTheme="minorEastAsia" w:cstheme="minorBidi"/>
            <w:noProof/>
            <w:kern w:val="2"/>
            <w:szCs w:val="24"/>
            <w:lang w:eastAsia="en-GB"/>
            <w14:ligatures w14:val="standardContextual"/>
          </w:rPr>
          <w:tab/>
        </w:r>
        <w:r w:rsidRPr="00A4667C">
          <w:rPr>
            <w:rStyle w:val="Hyperlink"/>
            <w:noProof/>
          </w:rPr>
          <w:t>Raising Online Safety Awareness with Parents and Carers</w:t>
        </w:r>
        <w:r>
          <w:rPr>
            <w:noProof/>
            <w:webHidden/>
          </w:rPr>
          <w:tab/>
        </w:r>
        <w:r>
          <w:rPr>
            <w:noProof/>
            <w:webHidden/>
          </w:rPr>
          <w:fldChar w:fldCharType="begin"/>
        </w:r>
        <w:r>
          <w:rPr>
            <w:noProof/>
            <w:webHidden/>
          </w:rPr>
          <w:instrText xml:space="preserve"> PAGEREF _Toc220419427 \h </w:instrText>
        </w:r>
        <w:r>
          <w:rPr>
            <w:noProof/>
            <w:webHidden/>
          </w:rPr>
        </w:r>
        <w:r>
          <w:rPr>
            <w:noProof/>
            <w:webHidden/>
          </w:rPr>
          <w:fldChar w:fldCharType="separate"/>
        </w:r>
        <w:r>
          <w:rPr>
            <w:noProof/>
            <w:webHidden/>
          </w:rPr>
          <w:t>12</w:t>
        </w:r>
        <w:r>
          <w:rPr>
            <w:noProof/>
            <w:webHidden/>
          </w:rPr>
          <w:fldChar w:fldCharType="end"/>
        </w:r>
      </w:hyperlink>
    </w:p>
    <w:p w:rsidR="00E51898" w:rsidRDefault="00E51898" w14:paraId="64B6D932" w14:textId="5AF76FB9">
      <w:pPr>
        <w:pStyle w:val="TOC1"/>
        <w:tabs>
          <w:tab w:val="left" w:pos="720"/>
          <w:tab w:val="right" w:leader="dot" w:pos="9628"/>
        </w:tabs>
        <w:rPr>
          <w:rFonts w:asciiTheme="minorHAnsi" w:hAnsiTheme="minorHAnsi" w:eastAsiaTheme="minorEastAsia" w:cstheme="minorBidi"/>
          <w:noProof/>
          <w:kern w:val="2"/>
          <w:szCs w:val="24"/>
          <w:lang w:eastAsia="en-GB"/>
          <w14:ligatures w14:val="standardContextual"/>
        </w:rPr>
      </w:pPr>
      <w:hyperlink w:history="1" w:anchor="_Toc220419428">
        <w:r w:rsidRPr="00A4667C">
          <w:rPr>
            <w:rStyle w:val="Hyperlink"/>
            <w:noProof/>
          </w:rPr>
          <w:t>6.</w:t>
        </w:r>
        <w:r>
          <w:rPr>
            <w:rFonts w:asciiTheme="minorHAnsi" w:hAnsiTheme="minorHAnsi" w:eastAsiaTheme="minorEastAsia" w:cstheme="minorBidi"/>
            <w:noProof/>
            <w:kern w:val="2"/>
            <w:szCs w:val="24"/>
            <w:lang w:eastAsia="en-GB"/>
            <w14:ligatures w14:val="standardContextual"/>
          </w:rPr>
          <w:tab/>
        </w:r>
        <w:r w:rsidRPr="00A4667C">
          <w:rPr>
            <w:rStyle w:val="Hyperlink"/>
            <w:noProof/>
          </w:rPr>
          <w:t>Cyber-bullying</w:t>
        </w:r>
        <w:r>
          <w:rPr>
            <w:noProof/>
            <w:webHidden/>
          </w:rPr>
          <w:tab/>
        </w:r>
        <w:r>
          <w:rPr>
            <w:noProof/>
            <w:webHidden/>
          </w:rPr>
          <w:fldChar w:fldCharType="begin"/>
        </w:r>
        <w:r>
          <w:rPr>
            <w:noProof/>
            <w:webHidden/>
          </w:rPr>
          <w:instrText xml:space="preserve"> PAGEREF _Toc220419428 \h </w:instrText>
        </w:r>
        <w:r>
          <w:rPr>
            <w:noProof/>
            <w:webHidden/>
          </w:rPr>
        </w:r>
        <w:r>
          <w:rPr>
            <w:noProof/>
            <w:webHidden/>
          </w:rPr>
          <w:fldChar w:fldCharType="separate"/>
        </w:r>
        <w:r>
          <w:rPr>
            <w:noProof/>
            <w:webHidden/>
          </w:rPr>
          <w:t>12</w:t>
        </w:r>
        <w:r>
          <w:rPr>
            <w:noProof/>
            <w:webHidden/>
          </w:rPr>
          <w:fldChar w:fldCharType="end"/>
        </w:r>
      </w:hyperlink>
    </w:p>
    <w:p w:rsidR="00E51898" w:rsidRDefault="00E51898" w14:paraId="55B74820" w14:textId="6B948C79">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20419429">
        <w:r w:rsidRPr="00A4667C">
          <w:rPr>
            <w:rStyle w:val="Hyperlink"/>
            <w:noProof/>
          </w:rPr>
          <w:t>Definition</w:t>
        </w:r>
        <w:r>
          <w:rPr>
            <w:noProof/>
            <w:webHidden/>
          </w:rPr>
          <w:tab/>
        </w:r>
        <w:r>
          <w:rPr>
            <w:noProof/>
            <w:webHidden/>
          </w:rPr>
          <w:fldChar w:fldCharType="begin"/>
        </w:r>
        <w:r>
          <w:rPr>
            <w:noProof/>
            <w:webHidden/>
          </w:rPr>
          <w:instrText xml:space="preserve"> PAGEREF _Toc220419429 \h </w:instrText>
        </w:r>
        <w:r>
          <w:rPr>
            <w:noProof/>
            <w:webHidden/>
          </w:rPr>
        </w:r>
        <w:r>
          <w:rPr>
            <w:noProof/>
            <w:webHidden/>
          </w:rPr>
          <w:fldChar w:fldCharType="separate"/>
        </w:r>
        <w:r>
          <w:rPr>
            <w:noProof/>
            <w:webHidden/>
          </w:rPr>
          <w:t>12</w:t>
        </w:r>
        <w:r>
          <w:rPr>
            <w:noProof/>
            <w:webHidden/>
          </w:rPr>
          <w:fldChar w:fldCharType="end"/>
        </w:r>
      </w:hyperlink>
    </w:p>
    <w:p w:rsidR="00E51898" w:rsidRDefault="00E51898" w14:paraId="7356E237" w14:textId="2A248B63">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220419430">
        <w:r w:rsidRPr="00A4667C">
          <w:rPr>
            <w:rStyle w:val="Hyperlink"/>
            <w:noProof/>
          </w:rPr>
          <w:t>Preventing and Addressing Cyber-bullying</w:t>
        </w:r>
        <w:r>
          <w:rPr>
            <w:noProof/>
            <w:webHidden/>
          </w:rPr>
          <w:tab/>
        </w:r>
        <w:r>
          <w:rPr>
            <w:noProof/>
            <w:webHidden/>
          </w:rPr>
          <w:fldChar w:fldCharType="begin"/>
        </w:r>
        <w:r>
          <w:rPr>
            <w:noProof/>
            <w:webHidden/>
          </w:rPr>
          <w:instrText xml:space="preserve"> PAGEREF _Toc220419430 \h </w:instrText>
        </w:r>
        <w:r>
          <w:rPr>
            <w:noProof/>
            <w:webHidden/>
          </w:rPr>
        </w:r>
        <w:r>
          <w:rPr>
            <w:noProof/>
            <w:webHidden/>
          </w:rPr>
          <w:fldChar w:fldCharType="separate"/>
        </w:r>
        <w:r>
          <w:rPr>
            <w:noProof/>
            <w:webHidden/>
          </w:rPr>
          <w:t>12</w:t>
        </w:r>
        <w:r>
          <w:rPr>
            <w:noProof/>
            <w:webHidden/>
          </w:rPr>
          <w:fldChar w:fldCharType="end"/>
        </w:r>
      </w:hyperlink>
    </w:p>
    <w:p w:rsidR="00E51898" w:rsidRDefault="00E51898" w14:paraId="67315C14" w14:textId="5328ED2D">
      <w:pPr>
        <w:pStyle w:val="TOC1"/>
        <w:tabs>
          <w:tab w:val="left" w:pos="720"/>
          <w:tab w:val="right" w:leader="dot" w:pos="9628"/>
        </w:tabs>
        <w:rPr>
          <w:rFonts w:asciiTheme="minorHAnsi" w:hAnsiTheme="minorHAnsi" w:eastAsiaTheme="minorEastAsia" w:cstheme="minorBidi"/>
          <w:noProof/>
          <w:kern w:val="2"/>
          <w:szCs w:val="24"/>
          <w:lang w:eastAsia="en-GB"/>
          <w14:ligatures w14:val="standardContextual"/>
        </w:rPr>
      </w:pPr>
      <w:hyperlink w:history="1" w:anchor="_Toc220419431">
        <w:r w:rsidRPr="00A4667C">
          <w:rPr>
            <w:rStyle w:val="Hyperlink"/>
            <w:noProof/>
          </w:rPr>
          <w:t>7.</w:t>
        </w:r>
        <w:r>
          <w:rPr>
            <w:rFonts w:asciiTheme="minorHAnsi" w:hAnsiTheme="minorHAnsi" w:eastAsiaTheme="minorEastAsia" w:cstheme="minorBidi"/>
            <w:noProof/>
            <w:kern w:val="2"/>
            <w:szCs w:val="24"/>
            <w:lang w:eastAsia="en-GB"/>
            <w14:ligatures w14:val="standardContextual"/>
          </w:rPr>
          <w:tab/>
        </w:r>
        <w:r w:rsidRPr="00A4667C">
          <w:rPr>
            <w:rStyle w:val="Hyperlink"/>
            <w:noProof/>
          </w:rPr>
          <w:t>Examining Electronic Devices</w:t>
        </w:r>
        <w:r>
          <w:rPr>
            <w:noProof/>
            <w:webHidden/>
          </w:rPr>
          <w:tab/>
        </w:r>
        <w:r>
          <w:rPr>
            <w:noProof/>
            <w:webHidden/>
          </w:rPr>
          <w:fldChar w:fldCharType="begin"/>
        </w:r>
        <w:r>
          <w:rPr>
            <w:noProof/>
            <w:webHidden/>
          </w:rPr>
          <w:instrText xml:space="preserve"> PAGEREF _Toc220419431 \h </w:instrText>
        </w:r>
        <w:r>
          <w:rPr>
            <w:noProof/>
            <w:webHidden/>
          </w:rPr>
        </w:r>
        <w:r>
          <w:rPr>
            <w:noProof/>
            <w:webHidden/>
          </w:rPr>
          <w:fldChar w:fldCharType="separate"/>
        </w:r>
        <w:r>
          <w:rPr>
            <w:noProof/>
            <w:webHidden/>
          </w:rPr>
          <w:t>13</w:t>
        </w:r>
        <w:r>
          <w:rPr>
            <w:noProof/>
            <w:webHidden/>
          </w:rPr>
          <w:fldChar w:fldCharType="end"/>
        </w:r>
      </w:hyperlink>
    </w:p>
    <w:p w:rsidR="00E51898" w:rsidRDefault="00E51898" w14:paraId="6BA64E18" w14:textId="2F7B68FF">
      <w:pPr>
        <w:pStyle w:val="TOC1"/>
        <w:tabs>
          <w:tab w:val="left" w:pos="720"/>
          <w:tab w:val="right" w:leader="dot" w:pos="9628"/>
        </w:tabs>
        <w:rPr>
          <w:rFonts w:asciiTheme="minorHAnsi" w:hAnsiTheme="minorHAnsi" w:eastAsiaTheme="minorEastAsia" w:cstheme="minorBidi"/>
          <w:noProof/>
          <w:kern w:val="2"/>
          <w:szCs w:val="24"/>
          <w:lang w:eastAsia="en-GB"/>
          <w14:ligatures w14:val="standardContextual"/>
        </w:rPr>
      </w:pPr>
      <w:hyperlink w:history="1" w:anchor="_Toc220419432">
        <w:r w:rsidRPr="00A4667C">
          <w:rPr>
            <w:rStyle w:val="Hyperlink"/>
            <w:noProof/>
          </w:rPr>
          <w:t>8.</w:t>
        </w:r>
        <w:r>
          <w:rPr>
            <w:rFonts w:asciiTheme="minorHAnsi" w:hAnsiTheme="minorHAnsi" w:eastAsiaTheme="minorEastAsia" w:cstheme="minorBidi"/>
            <w:noProof/>
            <w:kern w:val="2"/>
            <w:szCs w:val="24"/>
            <w:lang w:eastAsia="en-GB"/>
            <w14:ligatures w14:val="standardContextual"/>
          </w:rPr>
          <w:tab/>
        </w:r>
        <w:r w:rsidRPr="00A4667C">
          <w:rPr>
            <w:rStyle w:val="Hyperlink"/>
            <w:noProof/>
          </w:rPr>
          <w:t>Artificial Intelligence (AI)</w:t>
        </w:r>
        <w:r>
          <w:rPr>
            <w:noProof/>
            <w:webHidden/>
          </w:rPr>
          <w:tab/>
        </w:r>
        <w:r>
          <w:rPr>
            <w:noProof/>
            <w:webHidden/>
          </w:rPr>
          <w:fldChar w:fldCharType="begin"/>
        </w:r>
        <w:r>
          <w:rPr>
            <w:noProof/>
            <w:webHidden/>
          </w:rPr>
          <w:instrText xml:space="preserve"> PAGEREF _Toc220419432 \h </w:instrText>
        </w:r>
        <w:r>
          <w:rPr>
            <w:noProof/>
            <w:webHidden/>
          </w:rPr>
        </w:r>
        <w:r>
          <w:rPr>
            <w:noProof/>
            <w:webHidden/>
          </w:rPr>
          <w:fldChar w:fldCharType="separate"/>
        </w:r>
        <w:r>
          <w:rPr>
            <w:noProof/>
            <w:webHidden/>
          </w:rPr>
          <w:t>14</w:t>
        </w:r>
        <w:r>
          <w:rPr>
            <w:noProof/>
            <w:webHidden/>
          </w:rPr>
          <w:fldChar w:fldCharType="end"/>
        </w:r>
      </w:hyperlink>
    </w:p>
    <w:p w:rsidR="00E51898" w:rsidRDefault="00E51898" w14:paraId="660EDEF6" w14:textId="0D2E6CB1">
      <w:pPr>
        <w:pStyle w:val="TOC1"/>
        <w:tabs>
          <w:tab w:val="left" w:pos="720"/>
          <w:tab w:val="right" w:leader="dot" w:pos="9628"/>
        </w:tabs>
        <w:rPr>
          <w:rFonts w:asciiTheme="minorHAnsi" w:hAnsiTheme="minorHAnsi" w:eastAsiaTheme="minorEastAsia" w:cstheme="minorBidi"/>
          <w:noProof/>
          <w:kern w:val="2"/>
          <w:szCs w:val="24"/>
          <w:lang w:eastAsia="en-GB"/>
          <w14:ligatures w14:val="standardContextual"/>
        </w:rPr>
      </w:pPr>
      <w:hyperlink w:history="1" w:anchor="_Toc220419433">
        <w:r w:rsidRPr="00A4667C">
          <w:rPr>
            <w:rStyle w:val="Hyperlink"/>
            <w:noProof/>
          </w:rPr>
          <w:t>9.</w:t>
        </w:r>
        <w:r>
          <w:rPr>
            <w:rFonts w:asciiTheme="minorHAnsi" w:hAnsiTheme="minorHAnsi" w:eastAsiaTheme="minorEastAsia" w:cstheme="minorBidi"/>
            <w:noProof/>
            <w:kern w:val="2"/>
            <w:szCs w:val="24"/>
            <w:lang w:eastAsia="en-GB"/>
            <w14:ligatures w14:val="standardContextual"/>
          </w:rPr>
          <w:tab/>
        </w:r>
        <w:r w:rsidRPr="00A4667C">
          <w:rPr>
            <w:rStyle w:val="Hyperlink"/>
            <w:noProof/>
          </w:rPr>
          <w:t>Acceptable Use of the Internet Whilst on the Trust’s Sites</w:t>
        </w:r>
        <w:r>
          <w:rPr>
            <w:noProof/>
            <w:webHidden/>
          </w:rPr>
          <w:tab/>
        </w:r>
        <w:r>
          <w:rPr>
            <w:noProof/>
            <w:webHidden/>
          </w:rPr>
          <w:fldChar w:fldCharType="begin"/>
        </w:r>
        <w:r>
          <w:rPr>
            <w:noProof/>
            <w:webHidden/>
          </w:rPr>
          <w:instrText xml:space="preserve"> PAGEREF _Toc220419433 \h </w:instrText>
        </w:r>
        <w:r>
          <w:rPr>
            <w:noProof/>
            <w:webHidden/>
          </w:rPr>
        </w:r>
        <w:r>
          <w:rPr>
            <w:noProof/>
            <w:webHidden/>
          </w:rPr>
          <w:fldChar w:fldCharType="separate"/>
        </w:r>
        <w:r>
          <w:rPr>
            <w:noProof/>
            <w:webHidden/>
          </w:rPr>
          <w:t>14</w:t>
        </w:r>
        <w:r>
          <w:rPr>
            <w:noProof/>
            <w:webHidden/>
          </w:rPr>
          <w:fldChar w:fldCharType="end"/>
        </w:r>
      </w:hyperlink>
    </w:p>
    <w:p w:rsidR="00E51898" w:rsidRDefault="00E51898" w14:paraId="638C611A" w14:textId="016A9E4D">
      <w:pPr>
        <w:pStyle w:val="TOC1"/>
        <w:tabs>
          <w:tab w:val="left" w:pos="720"/>
          <w:tab w:val="right" w:leader="dot" w:pos="9628"/>
        </w:tabs>
        <w:rPr>
          <w:rFonts w:asciiTheme="minorHAnsi" w:hAnsiTheme="minorHAnsi" w:eastAsiaTheme="minorEastAsia" w:cstheme="minorBidi"/>
          <w:noProof/>
          <w:kern w:val="2"/>
          <w:szCs w:val="24"/>
          <w:lang w:eastAsia="en-GB"/>
          <w14:ligatures w14:val="standardContextual"/>
        </w:rPr>
      </w:pPr>
      <w:hyperlink w:history="1" w:anchor="_Toc220419434">
        <w:r w:rsidRPr="00A4667C">
          <w:rPr>
            <w:rStyle w:val="Hyperlink"/>
            <w:noProof/>
          </w:rPr>
          <w:t>10.</w:t>
        </w:r>
        <w:r>
          <w:rPr>
            <w:rFonts w:asciiTheme="minorHAnsi" w:hAnsiTheme="minorHAnsi" w:eastAsiaTheme="minorEastAsia" w:cstheme="minorBidi"/>
            <w:noProof/>
            <w:kern w:val="2"/>
            <w:szCs w:val="24"/>
            <w:lang w:eastAsia="en-GB"/>
            <w14:ligatures w14:val="standardContextual"/>
          </w:rPr>
          <w:tab/>
        </w:r>
        <w:r w:rsidRPr="00A4667C">
          <w:rPr>
            <w:rStyle w:val="Hyperlink"/>
            <w:noProof/>
          </w:rPr>
          <w:t>Pupils Using Mobile Devices in School</w:t>
        </w:r>
        <w:r>
          <w:rPr>
            <w:noProof/>
            <w:webHidden/>
          </w:rPr>
          <w:tab/>
        </w:r>
        <w:r>
          <w:rPr>
            <w:noProof/>
            <w:webHidden/>
          </w:rPr>
          <w:fldChar w:fldCharType="begin"/>
        </w:r>
        <w:r>
          <w:rPr>
            <w:noProof/>
            <w:webHidden/>
          </w:rPr>
          <w:instrText xml:space="preserve"> PAGEREF _Toc220419434 \h </w:instrText>
        </w:r>
        <w:r>
          <w:rPr>
            <w:noProof/>
            <w:webHidden/>
          </w:rPr>
        </w:r>
        <w:r>
          <w:rPr>
            <w:noProof/>
            <w:webHidden/>
          </w:rPr>
          <w:fldChar w:fldCharType="separate"/>
        </w:r>
        <w:r>
          <w:rPr>
            <w:noProof/>
            <w:webHidden/>
          </w:rPr>
          <w:t>15</w:t>
        </w:r>
        <w:r>
          <w:rPr>
            <w:noProof/>
            <w:webHidden/>
          </w:rPr>
          <w:fldChar w:fldCharType="end"/>
        </w:r>
      </w:hyperlink>
    </w:p>
    <w:p w:rsidR="00E51898" w:rsidRDefault="00E51898" w14:paraId="1B760534" w14:textId="4095AD1E">
      <w:pPr>
        <w:pStyle w:val="TOC1"/>
        <w:tabs>
          <w:tab w:val="left" w:pos="720"/>
          <w:tab w:val="right" w:leader="dot" w:pos="9628"/>
        </w:tabs>
        <w:rPr>
          <w:rFonts w:asciiTheme="minorHAnsi" w:hAnsiTheme="minorHAnsi" w:eastAsiaTheme="minorEastAsia" w:cstheme="minorBidi"/>
          <w:noProof/>
          <w:kern w:val="2"/>
          <w:szCs w:val="24"/>
          <w:lang w:eastAsia="en-GB"/>
          <w14:ligatures w14:val="standardContextual"/>
        </w:rPr>
      </w:pPr>
      <w:hyperlink w:history="1" w:anchor="_Toc220419435">
        <w:r w:rsidRPr="00A4667C">
          <w:rPr>
            <w:rStyle w:val="Hyperlink"/>
            <w:noProof/>
          </w:rPr>
          <w:t>11.</w:t>
        </w:r>
        <w:r>
          <w:rPr>
            <w:rFonts w:asciiTheme="minorHAnsi" w:hAnsiTheme="minorHAnsi" w:eastAsiaTheme="minorEastAsia" w:cstheme="minorBidi"/>
            <w:noProof/>
            <w:kern w:val="2"/>
            <w:szCs w:val="24"/>
            <w:lang w:eastAsia="en-GB"/>
            <w14:ligatures w14:val="standardContextual"/>
          </w:rPr>
          <w:tab/>
        </w:r>
        <w:r w:rsidRPr="00A4667C">
          <w:rPr>
            <w:rStyle w:val="Hyperlink"/>
            <w:noProof/>
          </w:rPr>
          <w:t>How the Trust will Respond to Issues of Misuse</w:t>
        </w:r>
        <w:r>
          <w:rPr>
            <w:noProof/>
            <w:webHidden/>
          </w:rPr>
          <w:tab/>
        </w:r>
        <w:r>
          <w:rPr>
            <w:noProof/>
            <w:webHidden/>
          </w:rPr>
          <w:fldChar w:fldCharType="begin"/>
        </w:r>
        <w:r>
          <w:rPr>
            <w:noProof/>
            <w:webHidden/>
          </w:rPr>
          <w:instrText xml:space="preserve"> PAGEREF _Toc220419435 \h </w:instrText>
        </w:r>
        <w:r>
          <w:rPr>
            <w:noProof/>
            <w:webHidden/>
          </w:rPr>
        </w:r>
        <w:r>
          <w:rPr>
            <w:noProof/>
            <w:webHidden/>
          </w:rPr>
          <w:fldChar w:fldCharType="separate"/>
        </w:r>
        <w:r>
          <w:rPr>
            <w:noProof/>
            <w:webHidden/>
          </w:rPr>
          <w:t>15</w:t>
        </w:r>
        <w:r>
          <w:rPr>
            <w:noProof/>
            <w:webHidden/>
          </w:rPr>
          <w:fldChar w:fldCharType="end"/>
        </w:r>
      </w:hyperlink>
    </w:p>
    <w:p w:rsidR="00E51898" w:rsidRDefault="00E51898" w14:paraId="19B25ECE" w14:textId="49D2D337">
      <w:pPr>
        <w:pStyle w:val="TOC1"/>
        <w:tabs>
          <w:tab w:val="left" w:pos="720"/>
          <w:tab w:val="right" w:leader="dot" w:pos="9628"/>
        </w:tabs>
        <w:rPr>
          <w:rFonts w:asciiTheme="minorHAnsi" w:hAnsiTheme="minorHAnsi" w:eastAsiaTheme="minorEastAsia" w:cstheme="minorBidi"/>
          <w:noProof/>
          <w:kern w:val="2"/>
          <w:szCs w:val="24"/>
          <w:lang w:eastAsia="en-GB"/>
          <w14:ligatures w14:val="standardContextual"/>
        </w:rPr>
      </w:pPr>
      <w:hyperlink w:history="1" w:anchor="_Toc220419436">
        <w:r w:rsidRPr="00A4667C">
          <w:rPr>
            <w:rStyle w:val="Hyperlink"/>
            <w:noProof/>
          </w:rPr>
          <w:t>12.</w:t>
        </w:r>
        <w:r>
          <w:rPr>
            <w:rFonts w:asciiTheme="minorHAnsi" w:hAnsiTheme="minorHAnsi" w:eastAsiaTheme="minorEastAsia" w:cstheme="minorBidi"/>
            <w:noProof/>
            <w:kern w:val="2"/>
            <w:szCs w:val="24"/>
            <w:lang w:eastAsia="en-GB"/>
            <w14:ligatures w14:val="standardContextual"/>
          </w:rPr>
          <w:tab/>
        </w:r>
        <w:r w:rsidRPr="00A4667C">
          <w:rPr>
            <w:rStyle w:val="Hyperlink"/>
            <w:noProof/>
          </w:rPr>
          <w:t>Training</w:t>
        </w:r>
        <w:r>
          <w:rPr>
            <w:noProof/>
            <w:webHidden/>
          </w:rPr>
          <w:tab/>
        </w:r>
        <w:r>
          <w:rPr>
            <w:noProof/>
            <w:webHidden/>
          </w:rPr>
          <w:fldChar w:fldCharType="begin"/>
        </w:r>
        <w:r>
          <w:rPr>
            <w:noProof/>
            <w:webHidden/>
          </w:rPr>
          <w:instrText xml:space="preserve"> PAGEREF _Toc220419436 \h </w:instrText>
        </w:r>
        <w:r>
          <w:rPr>
            <w:noProof/>
            <w:webHidden/>
          </w:rPr>
        </w:r>
        <w:r>
          <w:rPr>
            <w:noProof/>
            <w:webHidden/>
          </w:rPr>
          <w:fldChar w:fldCharType="separate"/>
        </w:r>
        <w:r>
          <w:rPr>
            <w:noProof/>
            <w:webHidden/>
          </w:rPr>
          <w:t>15</w:t>
        </w:r>
        <w:r>
          <w:rPr>
            <w:noProof/>
            <w:webHidden/>
          </w:rPr>
          <w:fldChar w:fldCharType="end"/>
        </w:r>
      </w:hyperlink>
    </w:p>
    <w:p w:rsidR="00E51898" w:rsidRDefault="00E51898" w14:paraId="6AEBC02D" w14:textId="1D51C72B">
      <w:pPr>
        <w:pStyle w:val="TOC1"/>
        <w:tabs>
          <w:tab w:val="left" w:pos="720"/>
          <w:tab w:val="right" w:leader="dot" w:pos="9628"/>
        </w:tabs>
        <w:rPr>
          <w:rFonts w:asciiTheme="minorHAnsi" w:hAnsiTheme="minorHAnsi" w:eastAsiaTheme="minorEastAsia" w:cstheme="minorBidi"/>
          <w:noProof/>
          <w:kern w:val="2"/>
          <w:szCs w:val="24"/>
          <w:lang w:eastAsia="en-GB"/>
          <w14:ligatures w14:val="standardContextual"/>
        </w:rPr>
      </w:pPr>
      <w:hyperlink w:history="1" w:anchor="_Toc220419437">
        <w:r w:rsidRPr="00A4667C">
          <w:rPr>
            <w:rStyle w:val="Hyperlink"/>
            <w:noProof/>
          </w:rPr>
          <w:t>13.</w:t>
        </w:r>
        <w:r>
          <w:rPr>
            <w:rFonts w:asciiTheme="minorHAnsi" w:hAnsiTheme="minorHAnsi" w:eastAsiaTheme="minorEastAsia" w:cstheme="minorBidi"/>
            <w:noProof/>
            <w:kern w:val="2"/>
            <w:szCs w:val="24"/>
            <w:lang w:eastAsia="en-GB"/>
            <w14:ligatures w14:val="standardContextual"/>
          </w:rPr>
          <w:tab/>
        </w:r>
        <w:r w:rsidRPr="00A4667C">
          <w:rPr>
            <w:rStyle w:val="Hyperlink"/>
            <w:noProof/>
          </w:rPr>
          <w:t>Filtering and Monitoring Arrangements</w:t>
        </w:r>
        <w:r>
          <w:rPr>
            <w:noProof/>
            <w:webHidden/>
          </w:rPr>
          <w:tab/>
        </w:r>
        <w:r>
          <w:rPr>
            <w:noProof/>
            <w:webHidden/>
          </w:rPr>
          <w:fldChar w:fldCharType="begin"/>
        </w:r>
        <w:r>
          <w:rPr>
            <w:noProof/>
            <w:webHidden/>
          </w:rPr>
          <w:instrText xml:space="preserve"> PAGEREF _Toc220419437 \h </w:instrText>
        </w:r>
        <w:r>
          <w:rPr>
            <w:noProof/>
            <w:webHidden/>
          </w:rPr>
        </w:r>
        <w:r>
          <w:rPr>
            <w:noProof/>
            <w:webHidden/>
          </w:rPr>
          <w:fldChar w:fldCharType="separate"/>
        </w:r>
        <w:r>
          <w:rPr>
            <w:noProof/>
            <w:webHidden/>
          </w:rPr>
          <w:t>16</w:t>
        </w:r>
        <w:r>
          <w:rPr>
            <w:noProof/>
            <w:webHidden/>
          </w:rPr>
          <w:fldChar w:fldCharType="end"/>
        </w:r>
      </w:hyperlink>
    </w:p>
    <w:p w:rsidR="00E51898" w:rsidRDefault="00E51898" w14:paraId="71387927" w14:textId="2A91537E">
      <w:pPr>
        <w:pStyle w:val="TOC1"/>
        <w:tabs>
          <w:tab w:val="left" w:pos="720"/>
          <w:tab w:val="right" w:leader="dot" w:pos="9628"/>
        </w:tabs>
        <w:rPr>
          <w:rFonts w:asciiTheme="minorHAnsi" w:hAnsiTheme="minorHAnsi" w:eastAsiaTheme="minorEastAsia" w:cstheme="minorBidi"/>
          <w:noProof/>
          <w:kern w:val="2"/>
          <w:szCs w:val="24"/>
          <w:lang w:eastAsia="en-GB"/>
          <w14:ligatures w14:val="standardContextual"/>
        </w:rPr>
      </w:pPr>
      <w:hyperlink w:history="1" w:anchor="_Toc220419438">
        <w:r w:rsidRPr="00A4667C">
          <w:rPr>
            <w:rStyle w:val="Hyperlink"/>
            <w:noProof/>
          </w:rPr>
          <w:t>14.</w:t>
        </w:r>
        <w:r>
          <w:rPr>
            <w:rFonts w:asciiTheme="minorHAnsi" w:hAnsiTheme="minorHAnsi" w:eastAsiaTheme="minorEastAsia" w:cstheme="minorBidi"/>
            <w:noProof/>
            <w:kern w:val="2"/>
            <w:szCs w:val="24"/>
            <w:lang w:eastAsia="en-GB"/>
            <w14:ligatures w14:val="standardContextual"/>
          </w:rPr>
          <w:tab/>
        </w:r>
        <w:r w:rsidRPr="00A4667C">
          <w:rPr>
            <w:rStyle w:val="Hyperlink"/>
            <w:noProof/>
          </w:rPr>
          <w:t>Links with Other Policies and Procedures</w:t>
        </w:r>
        <w:r>
          <w:rPr>
            <w:noProof/>
            <w:webHidden/>
          </w:rPr>
          <w:tab/>
        </w:r>
        <w:r>
          <w:rPr>
            <w:noProof/>
            <w:webHidden/>
          </w:rPr>
          <w:fldChar w:fldCharType="begin"/>
        </w:r>
        <w:r>
          <w:rPr>
            <w:noProof/>
            <w:webHidden/>
          </w:rPr>
          <w:instrText xml:space="preserve"> PAGEREF _Toc220419438 \h </w:instrText>
        </w:r>
        <w:r>
          <w:rPr>
            <w:noProof/>
            <w:webHidden/>
          </w:rPr>
        </w:r>
        <w:r>
          <w:rPr>
            <w:noProof/>
            <w:webHidden/>
          </w:rPr>
          <w:fldChar w:fldCharType="separate"/>
        </w:r>
        <w:r>
          <w:rPr>
            <w:noProof/>
            <w:webHidden/>
          </w:rPr>
          <w:t>16</w:t>
        </w:r>
        <w:r>
          <w:rPr>
            <w:noProof/>
            <w:webHidden/>
          </w:rPr>
          <w:fldChar w:fldCharType="end"/>
        </w:r>
      </w:hyperlink>
    </w:p>
    <w:p w:rsidR="00E51898" w:rsidRDefault="00E51898" w14:paraId="1E8CC249" w14:textId="4B4D9B0E">
      <w:pPr>
        <w:pStyle w:val="TOC1"/>
        <w:tabs>
          <w:tab w:val="right" w:leader="dot" w:pos="9628"/>
        </w:tabs>
        <w:rPr>
          <w:rFonts w:asciiTheme="minorHAnsi" w:hAnsiTheme="minorHAnsi" w:eastAsiaTheme="minorEastAsia" w:cstheme="minorBidi"/>
          <w:noProof/>
          <w:kern w:val="2"/>
          <w:szCs w:val="24"/>
          <w:lang w:eastAsia="en-GB"/>
          <w14:ligatures w14:val="standardContextual"/>
        </w:rPr>
      </w:pPr>
      <w:hyperlink w:history="1" w:anchor="_Toc220419439">
        <w:r w:rsidRPr="00A4667C">
          <w:rPr>
            <w:rStyle w:val="Hyperlink"/>
            <w:noProof/>
            <w:lang w:eastAsia="en-GB"/>
          </w:rPr>
          <w:t>Appendix 1: Online Safety Training Needs – self audit for staff</w:t>
        </w:r>
        <w:r>
          <w:rPr>
            <w:noProof/>
            <w:webHidden/>
          </w:rPr>
          <w:tab/>
        </w:r>
        <w:r>
          <w:rPr>
            <w:noProof/>
            <w:webHidden/>
          </w:rPr>
          <w:fldChar w:fldCharType="begin"/>
        </w:r>
        <w:r>
          <w:rPr>
            <w:noProof/>
            <w:webHidden/>
          </w:rPr>
          <w:instrText xml:space="preserve"> PAGEREF _Toc220419439 \h </w:instrText>
        </w:r>
        <w:r>
          <w:rPr>
            <w:noProof/>
            <w:webHidden/>
          </w:rPr>
        </w:r>
        <w:r>
          <w:rPr>
            <w:noProof/>
            <w:webHidden/>
          </w:rPr>
          <w:fldChar w:fldCharType="separate"/>
        </w:r>
        <w:r>
          <w:rPr>
            <w:noProof/>
            <w:webHidden/>
          </w:rPr>
          <w:t>18</w:t>
        </w:r>
        <w:r>
          <w:rPr>
            <w:noProof/>
            <w:webHidden/>
          </w:rPr>
          <w:fldChar w:fldCharType="end"/>
        </w:r>
      </w:hyperlink>
    </w:p>
    <w:p w:rsidR="00E51898" w:rsidRDefault="00E51898" w14:paraId="19061A67" w14:textId="3ACD9167">
      <w:pPr>
        <w:pStyle w:val="TOC1"/>
        <w:tabs>
          <w:tab w:val="right" w:leader="dot" w:pos="9628"/>
        </w:tabs>
        <w:rPr>
          <w:rFonts w:asciiTheme="minorHAnsi" w:hAnsiTheme="minorHAnsi" w:eastAsiaTheme="minorEastAsia" w:cstheme="minorBidi"/>
          <w:noProof/>
          <w:kern w:val="2"/>
          <w:szCs w:val="24"/>
          <w:lang w:eastAsia="en-GB"/>
          <w14:ligatures w14:val="standardContextual"/>
        </w:rPr>
      </w:pPr>
      <w:hyperlink w:history="1" w:anchor="_Toc220419440">
        <w:r w:rsidRPr="00A4667C">
          <w:rPr>
            <w:rStyle w:val="Hyperlink"/>
            <w:noProof/>
          </w:rPr>
          <w:t>Appendix 2: Filtering and Monitoring Procedures</w:t>
        </w:r>
        <w:r>
          <w:rPr>
            <w:noProof/>
            <w:webHidden/>
          </w:rPr>
          <w:tab/>
        </w:r>
        <w:r>
          <w:rPr>
            <w:noProof/>
            <w:webHidden/>
          </w:rPr>
          <w:fldChar w:fldCharType="begin"/>
        </w:r>
        <w:r>
          <w:rPr>
            <w:noProof/>
            <w:webHidden/>
          </w:rPr>
          <w:instrText xml:space="preserve"> PAGEREF _Toc220419440 \h </w:instrText>
        </w:r>
        <w:r>
          <w:rPr>
            <w:noProof/>
            <w:webHidden/>
          </w:rPr>
        </w:r>
        <w:r>
          <w:rPr>
            <w:noProof/>
            <w:webHidden/>
          </w:rPr>
          <w:fldChar w:fldCharType="separate"/>
        </w:r>
        <w:r>
          <w:rPr>
            <w:noProof/>
            <w:webHidden/>
          </w:rPr>
          <w:t>19</w:t>
        </w:r>
        <w:r>
          <w:rPr>
            <w:noProof/>
            <w:webHidden/>
          </w:rPr>
          <w:fldChar w:fldCharType="end"/>
        </w:r>
      </w:hyperlink>
    </w:p>
    <w:p w:rsidR="00F45C71" w:rsidRDefault="00EE73BC" w14:paraId="58D2EA52" w14:textId="1A2F9785">
      <w:pPr>
        <w:spacing w:line="247" w:lineRule="auto"/>
        <w:rPr>
          <w:rFonts w:asciiTheme="minorHAnsi" w:hAnsiTheme="minorHAnsi" w:cstheme="minorHAnsi"/>
          <w:b/>
        </w:rPr>
      </w:pPr>
      <w:r>
        <w:rPr>
          <w:rFonts w:asciiTheme="minorHAnsi" w:hAnsiTheme="minorHAnsi" w:cstheme="minorHAnsi"/>
          <w:b/>
        </w:rPr>
        <w:fldChar w:fldCharType="end"/>
      </w:r>
    </w:p>
    <w:p w:rsidR="00E851D9" w:rsidP="00203054" w:rsidRDefault="000037D7" w14:paraId="11F2F462" w14:textId="254B1CBE">
      <w:pPr>
        <w:pStyle w:val="HeadingPol"/>
        <w:numPr>
          <w:ilvl w:val="0"/>
          <w:numId w:val="12"/>
        </w:numPr>
        <w:spacing w:before="0" w:after="0"/>
      </w:pPr>
      <w:bookmarkStart w:name="_Toc220419408" w:id="0"/>
      <w:r>
        <w:t>Introduction</w:t>
      </w:r>
      <w:bookmarkEnd w:id="0"/>
    </w:p>
    <w:p w:rsidR="00203054" w:rsidP="00203054" w:rsidRDefault="00203054" w14:paraId="3AE31105" w14:textId="77777777">
      <w:pPr>
        <w:pStyle w:val="HeadingPol"/>
        <w:spacing w:before="0" w:after="0"/>
        <w:ind w:left="360"/>
      </w:pPr>
    </w:p>
    <w:p w:rsidR="005B5176" w:rsidP="00203054" w:rsidRDefault="00D320E4" w14:paraId="3D549D09" w14:textId="77777777">
      <w:pPr>
        <w:pStyle w:val="NormalWeb"/>
        <w:numPr>
          <w:ilvl w:val="1"/>
          <w:numId w:val="12"/>
        </w:numPr>
        <w:spacing w:before="0" w:beforeAutospacing="0" w:after="0" w:afterAutospacing="0"/>
      </w:pPr>
      <w:r w:rsidRPr="00E851D9">
        <w:rPr>
          <w:rFonts w:cs="Arial"/>
        </w:rPr>
        <w:t xml:space="preserve">This Online Safety Policy outlines the commitment of The 3-18 Education Trust (Trust) to safeguard members of its school community (including members, trustees, local governors, staff, volunteers, pupils, parents and carers, visitors, </w:t>
      </w:r>
      <w:r w:rsidRPr="005B5176">
        <w:rPr>
          <w:rFonts w:cs="Arial"/>
        </w:rPr>
        <w:t xml:space="preserve">community users) online in accordance with statutory guidance and best practice.  </w:t>
      </w:r>
    </w:p>
    <w:p w:rsidR="005B5176" w:rsidP="005B5176" w:rsidRDefault="00D320E4" w14:paraId="7981606F" w14:textId="77777777">
      <w:pPr>
        <w:pStyle w:val="NormalWeb"/>
        <w:numPr>
          <w:ilvl w:val="1"/>
          <w:numId w:val="12"/>
        </w:numPr>
      </w:pPr>
      <w:r w:rsidRPr="005B5176">
        <w:rPr>
          <w:rFonts w:cs="Arial"/>
        </w:rPr>
        <w:t xml:space="preserve">This Policy applies to all members of the school community who have access to and are users of Trust digital systems, both in and out of the school. It also applies to the use of personal digital technology on the school site (where allowed). </w:t>
      </w:r>
    </w:p>
    <w:p w:rsidR="005B5176" w:rsidP="005B5176" w:rsidRDefault="00A677D9" w14:paraId="2375DA3A" w14:textId="77777777">
      <w:pPr>
        <w:pStyle w:val="NormalWeb"/>
        <w:numPr>
          <w:ilvl w:val="1"/>
          <w:numId w:val="12"/>
        </w:numPr>
      </w:pPr>
      <w:r w:rsidRPr="005B5176">
        <w:rPr>
          <w:rFonts w:cs="Arial"/>
        </w:rPr>
        <w:t xml:space="preserve">Online safety involves the safe and responsible use of technology. This includes the use of the internet and also other means of communication using electronic media (e.g. text messages, email, gaming devices). Online safety is not just about technology, it is also about people and their actions.  </w:t>
      </w:r>
    </w:p>
    <w:p w:rsidR="005B5176" w:rsidP="005B5176" w:rsidRDefault="00A677D9" w14:paraId="1F666FB1" w14:textId="7DA76E71">
      <w:pPr>
        <w:pStyle w:val="NormalWeb"/>
        <w:numPr>
          <w:ilvl w:val="1"/>
          <w:numId w:val="12"/>
        </w:numPr>
      </w:pPr>
      <w:r w:rsidRPr="005B5176">
        <w:rPr>
          <w:rFonts w:cs="Arial"/>
        </w:rPr>
        <w:t xml:space="preserve">The Trust has the highest regard for online safety in its schools in order to promote safe and responsible use of technology. We are committed to using new technology to enhance the curriculum and educational opportunities whilst equipping pupils with the knowledge and understanding to stay safe and vigilant when online, both in school and outside. </w:t>
      </w:r>
    </w:p>
    <w:p w:rsidR="005B5176" w:rsidP="005B5176" w:rsidRDefault="00A677D9" w14:paraId="4DF9AD80" w14:textId="77777777">
      <w:pPr>
        <w:pStyle w:val="NormalWeb"/>
        <w:numPr>
          <w:ilvl w:val="1"/>
          <w:numId w:val="12"/>
        </w:numPr>
      </w:pPr>
      <w:r w:rsidRPr="005B5176">
        <w:rPr>
          <w:rFonts w:cs="Arial"/>
        </w:rPr>
        <w:t xml:space="preserve">Technology provides unprecedented access to new educational opportunities through online collaboration, learning and communication. At the same time, it can provide the potential for those in the Trust community to access material they should not access, or it may lead to them being treated by others inappropriately. </w:t>
      </w:r>
    </w:p>
    <w:p w:rsidRPr="00A03A98" w:rsidR="005758A2" w:rsidP="005B5176" w:rsidRDefault="00A677D9" w14:paraId="7E56BACF" w14:textId="77777777">
      <w:pPr>
        <w:pStyle w:val="NormalWeb"/>
        <w:numPr>
          <w:ilvl w:val="1"/>
          <w:numId w:val="12"/>
        </w:numPr>
      </w:pPr>
      <w:r w:rsidRPr="005B5176">
        <w:rPr>
          <w:rFonts w:cs="Arial"/>
        </w:rPr>
        <w:t>Online safety is part of the wider duty of care of all those who work in schools: equipping children and young people to stay safe online, both in school and outside and is integral to a school’s ICT curriculum. It may also be embedded in Personal Social and Health Education (PSHE) and Relationships, Sex and Health Education and include how staff and students should report incidents.</w:t>
      </w:r>
    </w:p>
    <w:p w:rsidR="005B5176" w:rsidP="005B5176" w:rsidRDefault="00A868FA" w14:paraId="204EDB9C" w14:textId="216C26DE">
      <w:pPr>
        <w:pStyle w:val="NormalWeb"/>
        <w:numPr>
          <w:ilvl w:val="1"/>
          <w:numId w:val="12"/>
        </w:numPr>
      </w:pPr>
      <w:r w:rsidRPr="00A868FA">
        <w:rPr>
          <w:rFonts w:cs="Arial"/>
        </w:rPr>
        <w:t>This policy acknowledges the distinct vulnerabilities of children in Early Years Foundation Stage (EYFS) settings and affirms the Trust’s commitment to ensuring their safety when engaging with digital technologies. Safeguarding procedures for this age group will reflect their developmental stage, with all device use being closely supervised and guided by staff. Online safety education will be integrated into the broader safeguarding framework and delivered in a manner appropriate to the cognitive and emotional maturity of young children.</w:t>
      </w:r>
    </w:p>
    <w:p w:rsidR="005B5176" w:rsidP="0019365E" w:rsidRDefault="00A677D9" w14:paraId="3BF4FA4C" w14:textId="77777777">
      <w:pPr>
        <w:pStyle w:val="NormalWeb"/>
        <w:numPr>
          <w:ilvl w:val="1"/>
          <w:numId w:val="12"/>
        </w:numPr>
        <w:spacing w:before="0" w:beforeAutospacing="0" w:after="0" w:afterAutospacing="0"/>
      </w:pPr>
      <w:r w:rsidRPr="005B5176">
        <w:rPr>
          <w:rFonts w:cs="Arial"/>
        </w:rPr>
        <w:t xml:space="preserve">The Trust will deal with such incidents within this policy and associated behaviour and anti-bullying policies and will, where known, inform parents/carers of incidents of inappropriate online safety behaviour that take place out of school. </w:t>
      </w:r>
    </w:p>
    <w:p w:rsidR="00F4580A" w:rsidP="0019365E" w:rsidRDefault="00A677D9" w14:paraId="0F7E65BD" w14:textId="77777777">
      <w:pPr>
        <w:pStyle w:val="NormalWeb"/>
        <w:numPr>
          <w:ilvl w:val="1"/>
          <w:numId w:val="12"/>
        </w:numPr>
        <w:spacing w:before="0" w:beforeAutospacing="0" w:after="0" w:afterAutospacing="0"/>
      </w:pPr>
      <w:r w:rsidRPr="005B5176">
        <w:rPr>
          <w:rFonts w:cs="Arial"/>
        </w:rPr>
        <w:t xml:space="preserve">The Trust’s approach to online safety is based on addressing the following categories of risk: </w:t>
      </w:r>
    </w:p>
    <w:p w:rsidR="00F4580A" w:rsidP="0019365E" w:rsidRDefault="00A677D9" w14:paraId="5B6596BB" w14:textId="3B39DE57">
      <w:pPr>
        <w:pStyle w:val="NormalWeb"/>
        <w:numPr>
          <w:ilvl w:val="0"/>
          <w:numId w:val="18"/>
        </w:numPr>
        <w:spacing w:before="0" w:beforeAutospacing="0" w:after="0" w:afterAutospacing="0"/>
      </w:pPr>
      <w:r w:rsidRPr="00F4580A">
        <w:rPr>
          <w:rFonts w:cs="Arial"/>
        </w:rPr>
        <w:t xml:space="preserve">Content – </w:t>
      </w:r>
      <w:r w:rsidRPr="0095786F" w:rsidR="0095786F">
        <w:rPr>
          <w:rFonts w:cs="Arial"/>
        </w:rPr>
        <w:t xml:space="preserve">being exposed to illegal, inappropriate or harmful content, such as pornography, fake news, racism, misogyny, self-harm, suicide, antisemitism, radicalisation, extremism, disinformation, misinformation, and conspiracy </w:t>
      </w:r>
      <w:r w:rsidRPr="0095786F" w:rsidR="0048793D">
        <w:rPr>
          <w:rFonts w:cs="Arial"/>
        </w:rPr>
        <w:t>theories.</w:t>
      </w:r>
      <w:r w:rsidRPr="00F4580A">
        <w:rPr>
          <w:rFonts w:cs="Arial"/>
        </w:rPr>
        <w:t xml:space="preserve"> </w:t>
      </w:r>
    </w:p>
    <w:p w:rsidR="00F4580A" w:rsidP="00F4580A" w:rsidRDefault="00A677D9" w14:paraId="49212D8E" w14:textId="77777777">
      <w:pPr>
        <w:pStyle w:val="NormalWeb"/>
        <w:numPr>
          <w:ilvl w:val="0"/>
          <w:numId w:val="18"/>
        </w:numPr>
      </w:pPr>
      <w:r w:rsidRPr="00F4580A">
        <w:rPr>
          <w:rFonts w:cs="Arial"/>
        </w:rPr>
        <w:t xml:space="preserve">Contact – being subjected to harmful online interaction with other users, such as peer-to-peer pressure, commercial advertising and adults posing as children or young adults with the intention to groom or exploit them for sexual, criminal, financial or other purposes. </w:t>
      </w:r>
    </w:p>
    <w:p w:rsidR="00F4580A" w:rsidP="00F4580A" w:rsidRDefault="00A677D9" w14:paraId="5C2FB2EE" w14:textId="77777777">
      <w:pPr>
        <w:pStyle w:val="NormalWeb"/>
        <w:numPr>
          <w:ilvl w:val="0"/>
          <w:numId w:val="18"/>
        </w:numPr>
      </w:pPr>
      <w:r w:rsidRPr="00F4580A">
        <w:rPr>
          <w:rFonts w:cs="Arial"/>
        </w:rPr>
        <w:t xml:space="preserve">Conduct – personal online behaviour that increases the likelihood of, or causes, harm, such as making, sending, and receiving explicit images (e.g. consensual and </w:t>
      </w:r>
      <w:r w:rsidRPr="00F4580A">
        <w:rPr>
          <w:rFonts w:cs="Arial"/>
        </w:rPr>
        <w:t xml:space="preserve">non-consensual sharing of nudes and semi-nudes and/or pornography), sharing other explicit images and online bullying.   </w:t>
      </w:r>
    </w:p>
    <w:p w:rsidRPr="00524E2C" w:rsidR="00524E2C" w:rsidP="0019365E" w:rsidRDefault="00A677D9" w14:paraId="0197F0CF" w14:textId="07300067">
      <w:pPr>
        <w:pStyle w:val="NormalWeb"/>
        <w:numPr>
          <w:ilvl w:val="0"/>
          <w:numId w:val="18"/>
        </w:numPr>
        <w:spacing w:before="0" w:beforeAutospacing="0" w:after="0" w:afterAutospacing="0"/>
      </w:pPr>
      <w:r w:rsidRPr="00F4580A">
        <w:rPr>
          <w:rFonts w:cs="Arial"/>
        </w:rPr>
        <w:t>Commerce – risks such as online gambling, inappropriate advertising, phishing and/or financial scams.</w:t>
      </w:r>
    </w:p>
    <w:p w:rsidR="00203054" w:rsidP="0019365E" w:rsidRDefault="00A677D9" w14:paraId="004C079B" w14:textId="2D5BFC70">
      <w:pPr>
        <w:pStyle w:val="HeadingPol"/>
        <w:numPr>
          <w:ilvl w:val="0"/>
          <w:numId w:val="12"/>
        </w:numPr>
        <w:spacing w:before="0" w:after="0"/>
      </w:pPr>
      <w:bookmarkStart w:name="_Toc220419409" w:id="1"/>
      <w:r w:rsidRPr="00A677D9">
        <w:t>Aims</w:t>
      </w:r>
      <w:bookmarkEnd w:id="1"/>
      <w:r w:rsidRPr="00A677D9">
        <w:t xml:space="preserve"> </w:t>
      </w:r>
    </w:p>
    <w:p w:rsidR="00203054" w:rsidP="0019365E" w:rsidRDefault="00203054" w14:paraId="636F9725" w14:textId="77777777">
      <w:pPr>
        <w:pStyle w:val="HeadingPol"/>
        <w:spacing w:before="0" w:after="0"/>
        <w:ind w:left="360"/>
      </w:pPr>
    </w:p>
    <w:p w:rsidR="00F4580A" w:rsidP="0019365E" w:rsidRDefault="00A677D9" w14:paraId="26397B38" w14:textId="77777777">
      <w:pPr>
        <w:pStyle w:val="NormalWeb"/>
        <w:numPr>
          <w:ilvl w:val="1"/>
          <w:numId w:val="12"/>
        </w:numPr>
        <w:spacing w:before="0" w:beforeAutospacing="0" w:after="0" w:afterAutospacing="0"/>
        <w:rPr>
          <w:rFonts w:cs="Arial"/>
        </w:rPr>
      </w:pPr>
      <w:r w:rsidRPr="00F4580A">
        <w:rPr>
          <w:rFonts w:cs="Arial"/>
        </w:rPr>
        <w:t xml:space="preserve">The Trust aims to:   </w:t>
      </w:r>
    </w:p>
    <w:p w:rsidR="00F4580A" w:rsidP="0019365E" w:rsidRDefault="00A677D9" w14:paraId="6AEDA674" w14:textId="77777777">
      <w:pPr>
        <w:pStyle w:val="NormalWeb"/>
        <w:numPr>
          <w:ilvl w:val="0"/>
          <w:numId w:val="19"/>
        </w:numPr>
        <w:spacing w:before="0" w:beforeAutospacing="0" w:after="0" w:afterAutospacing="0"/>
        <w:rPr>
          <w:rFonts w:cs="Arial"/>
        </w:rPr>
      </w:pPr>
      <w:r w:rsidRPr="00F4580A">
        <w:rPr>
          <w:rFonts w:cs="Arial"/>
        </w:rPr>
        <w:t xml:space="preserve">Have robust processes in place to ensure the online safety of the Trust community. </w:t>
      </w:r>
    </w:p>
    <w:p w:rsidR="00F4580A" w:rsidP="0019365E" w:rsidRDefault="00A677D9" w14:paraId="0F1C9389" w14:textId="77777777">
      <w:pPr>
        <w:pStyle w:val="NormalWeb"/>
        <w:numPr>
          <w:ilvl w:val="0"/>
          <w:numId w:val="19"/>
        </w:numPr>
        <w:spacing w:before="0" w:beforeAutospacing="0" w:after="0" w:afterAutospacing="0"/>
        <w:rPr>
          <w:rFonts w:cs="Arial"/>
        </w:rPr>
      </w:pPr>
      <w:r w:rsidRPr="00F4580A">
        <w:rPr>
          <w:rFonts w:cs="Arial"/>
        </w:rPr>
        <w:t xml:space="preserve">Identify and support groups of pupils that are potentially at greater risk of harm online than others. </w:t>
      </w:r>
    </w:p>
    <w:p w:rsidR="00F4580A" w:rsidP="0019365E" w:rsidRDefault="00A677D9" w14:paraId="31B524C8" w14:textId="77777777">
      <w:pPr>
        <w:pStyle w:val="NormalWeb"/>
        <w:numPr>
          <w:ilvl w:val="0"/>
          <w:numId w:val="19"/>
        </w:numPr>
        <w:spacing w:before="0" w:beforeAutospacing="0" w:after="0" w:afterAutospacing="0"/>
        <w:rPr>
          <w:rFonts w:cs="Arial"/>
        </w:rPr>
      </w:pPr>
      <w:r w:rsidRPr="00F4580A">
        <w:rPr>
          <w:rFonts w:cs="Arial"/>
        </w:rPr>
        <w:t xml:space="preserve">Deliver an effective approach to online safety, which empowers the Trust to protect and educate the whole Trust community in its use of technology, including mobile and smart technology (mobile devices). </w:t>
      </w:r>
    </w:p>
    <w:p w:rsidR="00A8345F" w:rsidP="0019365E" w:rsidRDefault="00A677D9" w14:paraId="4E86021D" w14:textId="77777777">
      <w:pPr>
        <w:pStyle w:val="NormalWeb"/>
        <w:numPr>
          <w:ilvl w:val="0"/>
          <w:numId w:val="19"/>
        </w:numPr>
        <w:spacing w:before="0" w:beforeAutospacing="0" w:after="0" w:afterAutospacing="0"/>
        <w:rPr>
          <w:rFonts w:cs="Arial"/>
        </w:rPr>
      </w:pPr>
      <w:r w:rsidRPr="00F4580A">
        <w:rPr>
          <w:rFonts w:cs="Arial"/>
        </w:rPr>
        <w:t>Establish clear mechanisms to identify, intervene and escalate an incident, where appropriate.</w:t>
      </w:r>
    </w:p>
    <w:p w:rsidRPr="00F4580A" w:rsidR="00A677D9" w:rsidP="0019365E" w:rsidRDefault="00E60BC2" w14:paraId="0AD83218" w14:textId="3EFC7ABE">
      <w:pPr>
        <w:pStyle w:val="NormalWeb"/>
        <w:numPr>
          <w:ilvl w:val="0"/>
          <w:numId w:val="19"/>
        </w:numPr>
        <w:spacing w:before="0" w:beforeAutospacing="0" w:after="0" w:afterAutospacing="0"/>
        <w:rPr>
          <w:rFonts w:cs="Arial"/>
        </w:rPr>
      </w:pPr>
      <w:r w:rsidRPr="00E60BC2">
        <w:rPr>
          <w:rFonts w:cs="Arial"/>
        </w:rPr>
        <w:t xml:space="preserve">Ensure that online safety procedures are inclusive of Early Years Foundation Stage (EYFS) settings and reflect the developmental needs and vulnerabilities of younger children, in line with </w:t>
      </w:r>
      <w:r>
        <w:rPr>
          <w:rFonts w:cs="Arial"/>
        </w:rPr>
        <w:t>UKCIS guidance</w:t>
      </w:r>
      <w:r w:rsidRPr="00E60BC2">
        <w:rPr>
          <w:rFonts w:cs="Arial"/>
        </w:rPr>
        <w:t>.</w:t>
      </w:r>
    </w:p>
    <w:p w:rsidRPr="00A677D9" w:rsidR="00A677D9" w:rsidP="0019365E" w:rsidRDefault="00A677D9" w14:paraId="151F4B1B" w14:textId="77777777">
      <w:pPr>
        <w:pStyle w:val="NormalWeb"/>
        <w:spacing w:before="0" w:beforeAutospacing="0" w:after="0" w:afterAutospacing="0"/>
        <w:rPr>
          <w:rFonts w:cs="Arial"/>
        </w:rPr>
      </w:pPr>
    </w:p>
    <w:p w:rsidR="00F4580A" w:rsidP="0019365E" w:rsidRDefault="00A677D9" w14:paraId="0F4626B3" w14:textId="47192B97">
      <w:pPr>
        <w:pStyle w:val="HeadingPol"/>
        <w:numPr>
          <w:ilvl w:val="0"/>
          <w:numId w:val="12"/>
        </w:numPr>
        <w:spacing w:before="0" w:after="0"/>
      </w:pPr>
      <w:bookmarkStart w:name="_Toc220419410" w:id="2"/>
      <w:r w:rsidRPr="00A677D9">
        <w:t>Roles and Responsibilities</w:t>
      </w:r>
      <w:bookmarkEnd w:id="2"/>
      <w:r w:rsidRPr="00A677D9">
        <w:t xml:space="preserve"> </w:t>
      </w:r>
    </w:p>
    <w:p w:rsidR="00203054" w:rsidP="0019365E" w:rsidRDefault="00203054" w14:paraId="54D50238" w14:textId="77777777">
      <w:pPr>
        <w:pStyle w:val="HeadingPol"/>
        <w:spacing w:before="0" w:after="0"/>
        <w:ind w:left="360"/>
      </w:pPr>
    </w:p>
    <w:p w:rsidR="72948840" w:rsidP="0019365E" w:rsidRDefault="00A677D9" w14:paraId="46C99E40" w14:textId="5B9EC14D">
      <w:pPr>
        <w:pStyle w:val="HeadingPol2"/>
      </w:pPr>
      <w:bookmarkStart w:name="_Toc220419411" w:id="3"/>
      <w:r>
        <w:t>The Trust Board</w:t>
      </w:r>
      <w:bookmarkEnd w:id="3"/>
      <w:r>
        <w:t xml:space="preserve"> </w:t>
      </w:r>
    </w:p>
    <w:p w:rsidR="00F4580A" w:rsidP="0019365E" w:rsidRDefault="00A677D9" w14:paraId="1C3C7318" w14:textId="089B7E5B">
      <w:pPr>
        <w:pStyle w:val="NormalWeb"/>
        <w:numPr>
          <w:ilvl w:val="1"/>
          <w:numId w:val="12"/>
        </w:numPr>
        <w:spacing w:before="0" w:beforeAutospacing="0" w:after="0" w:afterAutospacing="0"/>
        <w:rPr>
          <w:rFonts w:cs="Arial"/>
        </w:rPr>
      </w:pPr>
      <w:r w:rsidRPr="00F4580A">
        <w:rPr>
          <w:rFonts w:cs="Arial"/>
        </w:rPr>
        <w:t xml:space="preserve">The Trust Board has a strategic leadership responsibility for ensuring the Trust takes a whole Trust approach to online safety as outlined in this policy and that the Trust complies with duties under the related legislation and guidance listed later in this policy. </w:t>
      </w:r>
    </w:p>
    <w:p w:rsidR="0019365E" w:rsidP="0019365E" w:rsidRDefault="0019365E" w14:paraId="6B5101D1" w14:textId="77777777">
      <w:pPr>
        <w:pStyle w:val="NormalWeb"/>
        <w:spacing w:before="0" w:beforeAutospacing="0" w:after="0" w:afterAutospacing="0"/>
        <w:ind w:left="792"/>
        <w:rPr>
          <w:rFonts w:cs="Arial"/>
        </w:rPr>
      </w:pPr>
    </w:p>
    <w:p w:rsidR="72948840" w:rsidP="0019365E" w:rsidRDefault="0095071F" w14:paraId="5DF46D61" w14:textId="449E7A51">
      <w:pPr>
        <w:pStyle w:val="HeadingPol2"/>
      </w:pPr>
      <w:r>
        <w:t>Trustees and</w:t>
      </w:r>
      <w:r w:rsidR="000B288A">
        <w:t xml:space="preserve"> </w:t>
      </w:r>
      <w:r w:rsidR="00940A2F">
        <w:t>Governors</w:t>
      </w:r>
    </w:p>
    <w:p w:rsidR="00F4580A" w:rsidP="0019365E" w:rsidRDefault="00A677D9" w14:paraId="099530D2" w14:textId="77777777">
      <w:pPr>
        <w:pStyle w:val="NormalWeb"/>
        <w:numPr>
          <w:ilvl w:val="1"/>
          <w:numId w:val="12"/>
        </w:numPr>
        <w:spacing w:before="0" w:beforeAutospacing="0" w:after="0" w:afterAutospacing="0"/>
        <w:rPr>
          <w:rFonts w:cs="Arial"/>
        </w:rPr>
      </w:pPr>
      <w:r w:rsidRPr="00F4580A">
        <w:rPr>
          <w:rFonts w:cs="Arial"/>
        </w:rPr>
        <w:t xml:space="preserve">All Trustees and Local Governors must: </w:t>
      </w:r>
    </w:p>
    <w:p w:rsidR="00F4580A" w:rsidP="0019365E" w:rsidRDefault="00A677D9" w14:paraId="4F1B2D4A" w14:textId="77777777">
      <w:pPr>
        <w:pStyle w:val="NormalWeb"/>
        <w:numPr>
          <w:ilvl w:val="0"/>
          <w:numId w:val="20"/>
        </w:numPr>
        <w:spacing w:before="0" w:beforeAutospacing="0" w:after="0" w:afterAutospacing="0"/>
        <w:rPr>
          <w:rFonts w:cs="Arial"/>
        </w:rPr>
      </w:pPr>
      <w:r w:rsidRPr="00F4580A">
        <w:rPr>
          <w:rFonts w:cs="Arial"/>
        </w:rPr>
        <w:t xml:space="preserve">Ensure they have read and understand this Policy. </w:t>
      </w:r>
    </w:p>
    <w:p w:rsidR="72948840" w:rsidP="0019365E" w:rsidRDefault="00A677D9" w14:paraId="6633B24D" w14:textId="2A6CE804">
      <w:pPr>
        <w:pStyle w:val="NormalWeb"/>
        <w:numPr>
          <w:ilvl w:val="0"/>
          <w:numId w:val="20"/>
        </w:numPr>
        <w:spacing w:before="0" w:beforeAutospacing="0" w:after="0" w:afterAutospacing="0"/>
        <w:rPr>
          <w:rFonts w:cs="Arial"/>
        </w:rPr>
      </w:pPr>
      <w:r w:rsidRPr="72948840">
        <w:rPr>
          <w:rFonts w:cs="Arial"/>
        </w:rPr>
        <w:t>Agree and adhere to the terms on acceptable use of the Trust’s IT systems and the</w:t>
      </w:r>
      <w:r w:rsidR="001C4DAC">
        <w:rPr>
          <w:rFonts w:cs="Arial"/>
        </w:rPr>
        <w:t xml:space="preserve"> </w:t>
      </w:r>
      <w:r w:rsidRPr="72948840">
        <w:rPr>
          <w:rFonts w:cs="Arial"/>
        </w:rPr>
        <w:t xml:space="preserve">internet (refer to IT and Internet Acceptable Use Agreements). </w:t>
      </w:r>
    </w:p>
    <w:p w:rsidRPr="001C4DAC" w:rsidR="0019365E" w:rsidP="0019365E" w:rsidRDefault="0019365E" w14:paraId="6B44BBF9" w14:textId="77777777">
      <w:pPr>
        <w:pStyle w:val="NormalWeb"/>
        <w:spacing w:before="0" w:beforeAutospacing="0" w:after="0" w:afterAutospacing="0"/>
        <w:ind w:left="1512"/>
        <w:rPr>
          <w:rFonts w:cs="Arial"/>
        </w:rPr>
      </w:pPr>
    </w:p>
    <w:p w:rsidR="72948840" w:rsidP="0019365E" w:rsidRDefault="00A677D9" w14:paraId="6A9AFA1B" w14:textId="677FBCFB">
      <w:pPr>
        <w:pStyle w:val="HeadingPol2"/>
      </w:pPr>
      <w:bookmarkStart w:name="_Toc220419413" w:id="4"/>
      <w:r>
        <w:t>The Chief Executive Officer (CEO)</w:t>
      </w:r>
      <w:bookmarkEnd w:id="4"/>
      <w:r>
        <w:t xml:space="preserve"> </w:t>
      </w:r>
    </w:p>
    <w:p w:rsidR="00801E82" w:rsidP="0019365E" w:rsidRDefault="00A677D9" w14:paraId="2950A940" w14:textId="77777777">
      <w:pPr>
        <w:pStyle w:val="NormalWeb"/>
        <w:numPr>
          <w:ilvl w:val="1"/>
          <w:numId w:val="12"/>
        </w:numPr>
        <w:spacing w:before="0" w:beforeAutospacing="0" w:after="0" w:afterAutospacing="0"/>
        <w:rPr>
          <w:rFonts w:cs="Arial"/>
        </w:rPr>
      </w:pPr>
      <w:r w:rsidRPr="00801E82">
        <w:rPr>
          <w:rFonts w:cs="Arial"/>
        </w:rPr>
        <w:t xml:space="preserve">The CEO is responsible through the Trust’s Central Team and Headteachers for: </w:t>
      </w:r>
    </w:p>
    <w:p w:rsidR="00FA32F0" w:rsidP="0019365E" w:rsidRDefault="00A677D9" w14:paraId="6F4E5604" w14:textId="77777777">
      <w:pPr>
        <w:pStyle w:val="NormalWeb"/>
        <w:numPr>
          <w:ilvl w:val="0"/>
          <w:numId w:val="21"/>
        </w:numPr>
        <w:spacing w:before="0" w:beforeAutospacing="0" w:after="0" w:afterAutospacing="0"/>
        <w:rPr>
          <w:rFonts w:cs="Arial"/>
        </w:rPr>
      </w:pPr>
      <w:r w:rsidRPr="00801E82">
        <w:rPr>
          <w:rFonts w:cs="Arial"/>
        </w:rPr>
        <w:t xml:space="preserve">Ensuring all staff undergo online safety training as part of child protection and safeguarding training, and that staff understand their expectations, roles and responsibilities around filtering and monitoring.  </w:t>
      </w:r>
    </w:p>
    <w:p w:rsidR="00FA32F0" w:rsidP="00B62AF6" w:rsidRDefault="00A677D9" w14:paraId="011086D7" w14:textId="77777777">
      <w:pPr>
        <w:pStyle w:val="NormalWeb"/>
        <w:numPr>
          <w:ilvl w:val="0"/>
          <w:numId w:val="21"/>
        </w:numPr>
        <w:rPr>
          <w:rFonts w:cs="Arial"/>
        </w:rPr>
      </w:pPr>
      <w:r w:rsidRPr="00FA32F0">
        <w:rPr>
          <w:rFonts w:cs="Arial"/>
        </w:rPr>
        <w:t xml:space="preserve">Ensuring all staff receive regular online safety updates (via email, e-bulletins and staff meetings), as required and at least annually, so they are continually provided with the relevant skills and knowledge to effectively safeguard children.  </w:t>
      </w:r>
    </w:p>
    <w:p w:rsidR="00FA32F0" w:rsidP="00B62AF6" w:rsidRDefault="00A677D9" w14:paraId="464A962A" w14:textId="77777777">
      <w:pPr>
        <w:pStyle w:val="NormalWeb"/>
        <w:numPr>
          <w:ilvl w:val="0"/>
          <w:numId w:val="21"/>
        </w:numPr>
        <w:rPr>
          <w:rFonts w:cs="Arial"/>
        </w:rPr>
      </w:pPr>
      <w:r w:rsidRPr="00FA32F0">
        <w:rPr>
          <w:rFonts w:cs="Arial"/>
        </w:rPr>
        <w:t xml:space="preserve">Holding regular meetings with appropriate staff to discuss online safety, requirements for training, and monitor online safety logs as provided by the designated safeguarding lead (DSL).  </w:t>
      </w:r>
    </w:p>
    <w:p w:rsidR="00FA32F0" w:rsidP="00B62AF6" w:rsidRDefault="00A677D9" w14:paraId="4156F861" w14:textId="77777777">
      <w:pPr>
        <w:pStyle w:val="NormalWeb"/>
        <w:numPr>
          <w:ilvl w:val="0"/>
          <w:numId w:val="21"/>
        </w:numPr>
        <w:rPr>
          <w:rFonts w:cs="Arial"/>
        </w:rPr>
      </w:pPr>
      <w:r w:rsidRPr="00FA32F0">
        <w:rPr>
          <w:rFonts w:cs="Arial"/>
        </w:rPr>
        <w:t xml:space="preserve">Ensuring the Trust has appropriate filtering and monitoring systems in place on Trust devices and school networks, and regularly review their effectiveness. Please refer to the Trust’s Filtering and Monitoring Policy for details. </w:t>
      </w:r>
    </w:p>
    <w:p w:rsidR="00FA32F0" w:rsidP="00B62AF6" w:rsidRDefault="00A677D9" w14:paraId="637B9E94" w14:textId="77777777">
      <w:pPr>
        <w:pStyle w:val="NormalWeb"/>
        <w:numPr>
          <w:ilvl w:val="0"/>
          <w:numId w:val="21"/>
        </w:numPr>
        <w:rPr>
          <w:rFonts w:cs="Arial"/>
        </w:rPr>
      </w:pPr>
      <w:r w:rsidRPr="00FA32F0">
        <w:rPr>
          <w:rFonts w:cs="Arial"/>
        </w:rPr>
        <w:t xml:space="preserve">Ensuring at least one member of the school’s SLT is aware of the procedures to be followed in the event of a serious online safety allegation being made against a member of staff. </w:t>
      </w:r>
    </w:p>
    <w:p w:rsidR="00FA32F0" w:rsidP="00B62AF6" w:rsidRDefault="00A677D9" w14:paraId="0F308219" w14:textId="77777777">
      <w:pPr>
        <w:pStyle w:val="NormalWeb"/>
        <w:numPr>
          <w:ilvl w:val="0"/>
          <w:numId w:val="21"/>
        </w:numPr>
        <w:rPr>
          <w:rFonts w:cs="Arial"/>
        </w:rPr>
      </w:pPr>
      <w:r w:rsidRPr="00FA32F0">
        <w:rPr>
          <w:rFonts w:cs="Arial"/>
        </w:rPr>
        <w:t xml:space="preserve">Ensuring that online safety is a running and interrelated theme while devising and implementing the whole Trust approach to safeguarding and related policies and/or procedures. </w:t>
      </w:r>
    </w:p>
    <w:p w:rsidR="00FA32F0" w:rsidP="00B62AF6" w:rsidRDefault="00A677D9" w14:paraId="341D5AE1" w14:textId="77777777">
      <w:pPr>
        <w:pStyle w:val="NormalWeb"/>
        <w:numPr>
          <w:ilvl w:val="0"/>
          <w:numId w:val="21"/>
        </w:numPr>
        <w:rPr>
          <w:rFonts w:cs="Arial"/>
        </w:rPr>
      </w:pPr>
      <w:r w:rsidRPr="00FA32F0">
        <w:rPr>
          <w:rFonts w:cs="Arial"/>
        </w:rPr>
        <w:t xml:space="preserve">Ensuring that staff understand this policy, and that it is being implemented consistently throughout the school. </w:t>
      </w:r>
    </w:p>
    <w:p w:rsidR="00FA32F0" w:rsidP="00B62AF6" w:rsidRDefault="00A677D9" w14:paraId="2E88F3DD" w14:textId="77777777">
      <w:pPr>
        <w:pStyle w:val="NormalWeb"/>
        <w:numPr>
          <w:ilvl w:val="0"/>
          <w:numId w:val="21"/>
        </w:numPr>
        <w:rPr>
          <w:rFonts w:cs="Arial"/>
        </w:rPr>
      </w:pPr>
      <w:r w:rsidRPr="00FA32F0">
        <w:rPr>
          <w:rFonts w:cs="Arial"/>
        </w:rPr>
        <w:t xml:space="preserve">Ensuring pupils are taught how to keep themselves and others safe, including keeping safe online.   </w:t>
      </w:r>
    </w:p>
    <w:p w:rsidR="00FA32F0" w:rsidP="0019365E" w:rsidRDefault="00A677D9" w14:paraId="7FF40DA1" w14:textId="77777777">
      <w:pPr>
        <w:pStyle w:val="NormalWeb"/>
        <w:numPr>
          <w:ilvl w:val="0"/>
          <w:numId w:val="21"/>
        </w:numPr>
        <w:spacing w:before="0" w:beforeAutospacing="0" w:after="0" w:afterAutospacing="0"/>
        <w:rPr>
          <w:rFonts w:cs="Arial"/>
        </w:rPr>
      </w:pPr>
      <w:r w:rsidRPr="00FA32F0">
        <w:rPr>
          <w:rFonts w:cs="Arial"/>
        </w:rPr>
        <w:t xml:space="preserve">Ensuring that, where necessary, teaching about safeguarding, including online safety, is adapted for vulnerable children, victims of abuse and some pupils with special educational needs and/or disabilities (SEND). This is because of the importance of recognising that a ‘one size fits all’ approach may not be appropriate for all children in all situations, and a more personalised or contextualised approach may often be more suitable. </w:t>
      </w:r>
    </w:p>
    <w:p w:rsidR="72948840" w:rsidP="0019365E" w:rsidRDefault="00A677D9" w14:paraId="447BCBA1" w14:textId="7BB056C3">
      <w:pPr>
        <w:pStyle w:val="NormalWeb"/>
        <w:numPr>
          <w:ilvl w:val="0"/>
          <w:numId w:val="21"/>
        </w:numPr>
        <w:spacing w:before="0" w:beforeAutospacing="0" w:after="0" w:afterAutospacing="0"/>
        <w:rPr>
          <w:rFonts w:cs="Arial"/>
        </w:rPr>
      </w:pPr>
      <w:r w:rsidRPr="72948840">
        <w:rPr>
          <w:rFonts w:cs="Arial"/>
        </w:rPr>
        <w:t xml:space="preserve">Reviewing this policy annually and ensure the procedures and implementation are updated and reviewed regularly. </w:t>
      </w:r>
    </w:p>
    <w:p w:rsidRPr="00B70270" w:rsidR="0019365E" w:rsidP="0019365E" w:rsidRDefault="0019365E" w14:paraId="4D84486A" w14:textId="77777777">
      <w:pPr>
        <w:pStyle w:val="NormalWeb"/>
        <w:spacing w:before="0" w:beforeAutospacing="0" w:after="0" w:afterAutospacing="0"/>
        <w:ind w:left="1512"/>
        <w:rPr>
          <w:rFonts w:cs="Arial"/>
        </w:rPr>
      </w:pPr>
    </w:p>
    <w:p w:rsidR="72948840" w:rsidP="0019365E" w:rsidRDefault="00A677D9" w14:paraId="413219BA" w14:textId="0697F31A">
      <w:pPr>
        <w:pStyle w:val="HeadingPol2"/>
      </w:pPr>
      <w:bookmarkStart w:name="_Toc220419414" w:id="5"/>
      <w:r>
        <w:t>The Designated Safeguarding Leads (DSLs)</w:t>
      </w:r>
      <w:bookmarkEnd w:id="5"/>
      <w:r>
        <w:t xml:space="preserve"> </w:t>
      </w:r>
    </w:p>
    <w:p w:rsidR="00FA32F0" w:rsidP="0019365E" w:rsidRDefault="00A677D9" w14:paraId="6588C15C" w14:textId="77777777">
      <w:pPr>
        <w:pStyle w:val="NormalWeb"/>
        <w:numPr>
          <w:ilvl w:val="1"/>
          <w:numId w:val="12"/>
        </w:numPr>
        <w:spacing w:before="0" w:beforeAutospacing="0" w:after="0" w:afterAutospacing="0"/>
        <w:rPr>
          <w:rFonts w:cs="Arial"/>
        </w:rPr>
      </w:pPr>
      <w:r w:rsidRPr="00FA32F0">
        <w:rPr>
          <w:rFonts w:cs="Arial"/>
        </w:rPr>
        <w:t xml:space="preserve">The DSL takes lead responsibility for online safety in school, in particular: </w:t>
      </w:r>
    </w:p>
    <w:p w:rsidR="00FA32F0" w:rsidP="0019365E" w:rsidRDefault="00A677D9" w14:paraId="2E9E4F56" w14:textId="77777777">
      <w:pPr>
        <w:pStyle w:val="NormalWeb"/>
        <w:numPr>
          <w:ilvl w:val="0"/>
          <w:numId w:val="22"/>
        </w:numPr>
        <w:spacing w:before="0" w:beforeAutospacing="0" w:after="0" w:afterAutospacing="0"/>
        <w:rPr>
          <w:rFonts w:cs="Arial"/>
        </w:rPr>
      </w:pPr>
      <w:r w:rsidRPr="00FA32F0">
        <w:rPr>
          <w:rFonts w:cs="Arial"/>
        </w:rPr>
        <w:t xml:space="preserve">Supporting the Headteacher in ensuring that staff understand this policy and that it is being implemented consistently throughout the school. </w:t>
      </w:r>
    </w:p>
    <w:p w:rsidR="00FA32F0" w:rsidP="0019365E" w:rsidRDefault="00A677D9" w14:paraId="1B5764B6" w14:textId="77777777">
      <w:pPr>
        <w:pStyle w:val="NormalWeb"/>
        <w:numPr>
          <w:ilvl w:val="0"/>
          <w:numId w:val="22"/>
        </w:numPr>
        <w:spacing w:before="0" w:beforeAutospacing="0" w:after="0" w:afterAutospacing="0"/>
        <w:rPr>
          <w:rFonts w:cs="Arial"/>
        </w:rPr>
      </w:pPr>
      <w:r w:rsidRPr="00FA32F0">
        <w:rPr>
          <w:rFonts w:cs="Arial"/>
        </w:rPr>
        <w:t xml:space="preserve">Taking the lead on understanding the filtering and monitoring systems and processes in place on school devices and school networks. </w:t>
      </w:r>
    </w:p>
    <w:p w:rsidR="00FA32F0" w:rsidP="00B62AF6" w:rsidRDefault="00A677D9" w14:paraId="0AD74E27" w14:textId="77777777">
      <w:pPr>
        <w:pStyle w:val="NormalWeb"/>
        <w:numPr>
          <w:ilvl w:val="0"/>
          <w:numId w:val="22"/>
        </w:numPr>
        <w:rPr>
          <w:rFonts w:cs="Arial"/>
        </w:rPr>
      </w:pPr>
      <w:r w:rsidRPr="00FA32F0">
        <w:rPr>
          <w:rFonts w:cs="Arial"/>
        </w:rPr>
        <w:t xml:space="preserve">Working with the IT Department to make sure the appropriate systems and processes are in place for the school. </w:t>
      </w:r>
    </w:p>
    <w:p w:rsidR="00FA32F0" w:rsidP="00B62AF6" w:rsidRDefault="00A677D9" w14:paraId="29C5ED12" w14:textId="77777777">
      <w:pPr>
        <w:pStyle w:val="NormalWeb"/>
        <w:numPr>
          <w:ilvl w:val="0"/>
          <w:numId w:val="22"/>
        </w:numPr>
        <w:rPr>
          <w:rFonts w:cs="Arial"/>
        </w:rPr>
      </w:pPr>
      <w:r w:rsidRPr="00FA32F0">
        <w:rPr>
          <w:rFonts w:cs="Arial"/>
        </w:rPr>
        <w:t xml:space="preserve">Working with the Headteacher, IT Department and other staff, as necessary, to address any online safety issues or incidents. </w:t>
      </w:r>
    </w:p>
    <w:p w:rsidR="00FA32F0" w:rsidP="00B62AF6" w:rsidRDefault="00A677D9" w14:paraId="1A014501" w14:textId="77777777">
      <w:pPr>
        <w:pStyle w:val="NormalWeb"/>
        <w:numPr>
          <w:ilvl w:val="0"/>
          <w:numId w:val="22"/>
        </w:numPr>
        <w:rPr>
          <w:rFonts w:cs="Arial"/>
        </w:rPr>
      </w:pPr>
      <w:r w:rsidRPr="00FA32F0">
        <w:rPr>
          <w:rFonts w:cs="Arial"/>
        </w:rPr>
        <w:t xml:space="preserve">Managing all school online safety issues and incidents in line with the school’s Safeguarding and Child Protection Policy. </w:t>
      </w:r>
    </w:p>
    <w:p w:rsidR="00FA32F0" w:rsidP="00B62AF6" w:rsidRDefault="00A677D9" w14:paraId="6F0AA257" w14:textId="76FDAE00">
      <w:pPr>
        <w:pStyle w:val="NormalWeb"/>
        <w:numPr>
          <w:ilvl w:val="0"/>
          <w:numId w:val="22"/>
        </w:numPr>
        <w:rPr>
          <w:rFonts w:cs="Arial"/>
        </w:rPr>
      </w:pPr>
      <w:r w:rsidRPr="00FA32F0">
        <w:rPr>
          <w:rFonts w:cs="Arial"/>
        </w:rPr>
        <w:t xml:space="preserve">Ensuring that any school online safety incidents are logged and dealt with appropriately in line with this policy. </w:t>
      </w:r>
    </w:p>
    <w:p w:rsidR="00FA32F0" w:rsidP="00B62AF6" w:rsidRDefault="00A677D9" w14:paraId="6E65F5B1" w14:textId="77777777">
      <w:pPr>
        <w:pStyle w:val="NormalWeb"/>
        <w:numPr>
          <w:ilvl w:val="0"/>
          <w:numId w:val="22"/>
        </w:numPr>
        <w:rPr>
          <w:rFonts w:cs="Arial"/>
        </w:rPr>
      </w:pPr>
      <w:r w:rsidRPr="00FA32F0">
        <w:rPr>
          <w:rFonts w:cs="Arial"/>
        </w:rPr>
        <w:t xml:space="preserve">Ensuring that any school incidents of cyber-bullying are logged and dealt with appropriately in line with the school’s Behaviour policy. </w:t>
      </w:r>
    </w:p>
    <w:p w:rsidR="00FA32F0" w:rsidP="00B62AF6" w:rsidRDefault="00A677D9" w14:paraId="00254081" w14:textId="77777777">
      <w:pPr>
        <w:pStyle w:val="NormalWeb"/>
        <w:numPr>
          <w:ilvl w:val="0"/>
          <w:numId w:val="22"/>
        </w:numPr>
        <w:rPr>
          <w:rFonts w:cs="Arial"/>
        </w:rPr>
      </w:pPr>
      <w:r w:rsidRPr="00FA32F0">
        <w:rPr>
          <w:rFonts w:cs="Arial"/>
        </w:rPr>
        <w:t xml:space="preserve">Updating and delivering staff training on online safety (appendix 1 contains a self-audit for staff on online safety training needs). </w:t>
      </w:r>
    </w:p>
    <w:p w:rsidR="00FA32F0" w:rsidP="00B62AF6" w:rsidRDefault="00A677D9" w14:paraId="7CD2BD3E" w14:textId="77777777">
      <w:pPr>
        <w:pStyle w:val="NormalWeb"/>
        <w:numPr>
          <w:ilvl w:val="0"/>
          <w:numId w:val="22"/>
        </w:numPr>
        <w:rPr>
          <w:rFonts w:cs="Arial"/>
        </w:rPr>
      </w:pPr>
      <w:r w:rsidRPr="00FA32F0">
        <w:rPr>
          <w:rFonts w:cs="Arial"/>
        </w:rPr>
        <w:t xml:space="preserve">Liaising with other agencies and/or external services if necessary. </w:t>
      </w:r>
    </w:p>
    <w:p w:rsidR="00FA32F0" w:rsidP="00B62AF6" w:rsidRDefault="00A677D9" w14:paraId="1BED76FA" w14:textId="77777777">
      <w:pPr>
        <w:pStyle w:val="NormalWeb"/>
        <w:numPr>
          <w:ilvl w:val="0"/>
          <w:numId w:val="22"/>
        </w:numPr>
        <w:rPr>
          <w:rFonts w:cs="Arial"/>
        </w:rPr>
      </w:pPr>
      <w:r w:rsidRPr="00FA32F0">
        <w:rPr>
          <w:rFonts w:cs="Arial"/>
        </w:rPr>
        <w:t xml:space="preserve">Providing regular reports on online safety in school to the Headteacher. </w:t>
      </w:r>
    </w:p>
    <w:p w:rsidR="00FA32F0" w:rsidP="00B62AF6" w:rsidRDefault="00A677D9" w14:paraId="52E52288" w14:textId="77777777">
      <w:pPr>
        <w:pStyle w:val="NormalWeb"/>
        <w:numPr>
          <w:ilvl w:val="0"/>
          <w:numId w:val="22"/>
        </w:numPr>
        <w:rPr>
          <w:rFonts w:cs="Arial"/>
        </w:rPr>
      </w:pPr>
      <w:r w:rsidRPr="00FA32F0">
        <w:rPr>
          <w:rFonts w:cs="Arial"/>
        </w:rPr>
        <w:t xml:space="preserve">Undertaking annual risk assessments that consider and reflect the risks children face. </w:t>
      </w:r>
    </w:p>
    <w:p w:rsidR="00FF5DE3" w:rsidP="00B62AF6" w:rsidRDefault="00A677D9" w14:paraId="48DF8FB5" w14:textId="77777777">
      <w:pPr>
        <w:pStyle w:val="NormalWeb"/>
        <w:numPr>
          <w:ilvl w:val="0"/>
          <w:numId w:val="22"/>
        </w:numPr>
        <w:rPr>
          <w:rFonts w:cs="Arial"/>
        </w:rPr>
      </w:pPr>
      <w:r w:rsidRPr="00FA32F0">
        <w:rPr>
          <w:rFonts w:cs="Arial"/>
        </w:rPr>
        <w:t>Providing regular safeguarding and child protection updates, including online safety, to all staff, at least annually, in order to continue to provide them with relevant skills and knowledge to safeguard effectively.</w:t>
      </w:r>
    </w:p>
    <w:p w:rsidR="00FA32F0" w:rsidP="0019365E" w:rsidRDefault="00FF5DE3" w14:paraId="7F4DEBBB" w14:textId="50F6F9A5">
      <w:pPr>
        <w:pStyle w:val="NormalWeb"/>
        <w:numPr>
          <w:ilvl w:val="0"/>
          <w:numId w:val="22"/>
        </w:numPr>
        <w:spacing w:before="0" w:beforeAutospacing="0" w:after="0" w:afterAutospacing="0"/>
        <w:rPr>
          <w:rFonts w:cs="Arial"/>
        </w:rPr>
      </w:pPr>
      <w:r w:rsidRPr="00FF5DE3">
        <w:rPr>
          <w:rFonts w:cs="Arial"/>
        </w:rPr>
        <w:t xml:space="preserve">Ensuring that online safety procedures are appropriately adapted and implemented for </w:t>
      </w:r>
      <w:r>
        <w:rPr>
          <w:rFonts w:cs="Arial"/>
        </w:rPr>
        <w:t>EYFS</w:t>
      </w:r>
      <w:r w:rsidRPr="00FF5DE3">
        <w:rPr>
          <w:rFonts w:cs="Arial"/>
        </w:rPr>
        <w:t xml:space="preserve"> settings, including oversight of device use, supervision protocols, and safeguarding measures that reflect the developmental needs and vulnerabilities of children aged 0–5.</w:t>
      </w:r>
      <w:r w:rsidRPr="00FA32F0" w:rsidR="00A677D9">
        <w:rPr>
          <w:rFonts w:cs="Arial"/>
        </w:rPr>
        <w:t xml:space="preserve">   </w:t>
      </w:r>
    </w:p>
    <w:p w:rsidR="72948840" w:rsidP="0019365E" w:rsidRDefault="00A677D9" w14:paraId="0E4BFE4C" w14:textId="1E214C3C">
      <w:pPr>
        <w:pStyle w:val="NormalWeb"/>
        <w:numPr>
          <w:ilvl w:val="0"/>
          <w:numId w:val="22"/>
        </w:numPr>
        <w:spacing w:before="0" w:beforeAutospacing="0" w:after="0" w:afterAutospacing="0"/>
        <w:rPr>
          <w:rFonts w:cs="Arial"/>
        </w:rPr>
      </w:pPr>
      <w:r w:rsidRPr="72948840">
        <w:rPr>
          <w:rFonts w:cs="Arial"/>
        </w:rPr>
        <w:t xml:space="preserve">This list is not intended to be exhaustive. </w:t>
      </w:r>
    </w:p>
    <w:p w:rsidRPr="00B70270" w:rsidR="0019365E" w:rsidP="0019365E" w:rsidRDefault="0019365E" w14:paraId="075F7326" w14:textId="77777777">
      <w:pPr>
        <w:pStyle w:val="NormalWeb"/>
        <w:spacing w:before="0" w:beforeAutospacing="0" w:after="0" w:afterAutospacing="0"/>
        <w:ind w:left="1512"/>
        <w:rPr>
          <w:rFonts w:cs="Arial"/>
        </w:rPr>
      </w:pPr>
    </w:p>
    <w:p w:rsidR="72948840" w:rsidP="0019365E" w:rsidRDefault="00A677D9" w14:paraId="1EFF43FB" w14:textId="772A1D9C">
      <w:pPr>
        <w:pStyle w:val="HeadingPol2"/>
      </w:pPr>
      <w:bookmarkStart w:name="_Toc220419415" w:id="6"/>
      <w:r>
        <w:t>IT Director</w:t>
      </w:r>
      <w:bookmarkEnd w:id="6"/>
      <w:r>
        <w:t xml:space="preserve"> </w:t>
      </w:r>
    </w:p>
    <w:p w:rsidR="00F46322" w:rsidP="0019365E" w:rsidRDefault="00A677D9" w14:paraId="63B1AC94" w14:textId="77777777">
      <w:pPr>
        <w:pStyle w:val="NormalWeb"/>
        <w:numPr>
          <w:ilvl w:val="1"/>
          <w:numId w:val="12"/>
        </w:numPr>
        <w:spacing w:before="0" w:beforeAutospacing="0" w:after="0" w:afterAutospacing="0"/>
        <w:rPr>
          <w:rFonts w:cs="Arial"/>
        </w:rPr>
      </w:pPr>
      <w:r w:rsidRPr="00F46322">
        <w:rPr>
          <w:rFonts w:cs="Arial"/>
        </w:rPr>
        <w:t xml:space="preserve">The Trust has a central approach to online safety. The IT Director is responsible for: </w:t>
      </w:r>
    </w:p>
    <w:p w:rsidR="00F46322" w:rsidP="0019365E" w:rsidRDefault="00A677D9" w14:paraId="7971AE4D" w14:textId="77777777">
      <w:pPr>
        <w:pStyle w:val="NormalWeb"/>
        <w:numPr>
          <w:ilvl w:val="0"/>
          <w:numId w:val="23"/>
        </w:numPr>
        <w:spacing w:before="0" w:beforeAutospacing="0" w:after="0" w:afterAutospacing="0"/>
        <w:rPr>
          <w:rFonts w:cs="Arial"/>
        </w:rPr>
      </w:pPr>
      <w:r w:rsidRPr="00F46322">
        <w:rPr>
          <w:rFonts w:cs="Arial"/>
        </w:rPr>
        <w:t xml:space="preserve">Putting in place an appropriate level of security protection procedures, such as filtering and monitoring systems on school devices and school networks. </w:t>
      </w:r>
    </w:p>
    <w:p w:rsidR="00F46322" w:rsidP="00B62AF6" w:rsidRDefault="00A677D9" w14:paraId="21982126" w14:textId="77777777">
      <w:pPr>
        <w:pStyle w:val="NormalWeb"/>
        <w:numPr>
          <w:ilvl w:val="0"/>
          <w:numId w:val="23"/>
        </w:numPr>
        <w:rPr>
          <w:rFonts w:cs="Arial"/>
        </w:rPr>
      </w:pPr>
      <w:r w:rsidRPr="00F46322">
        <w:rPr>
          <w:rFonts w:cs="Arial"/>
        </w:rPr>
        <w:t xml:space="preserve">Ensuring that the school’s IT systems are secure and protected against viruses and malware, and that such safety mechanisms are updated regularly. </w:t>
      </w:r>
    </w:p>
    <w:p w:rsidR="00D32422" w:rsidP="00B62AF6" w:rsidRDefault="00A677D9" w14:paraId="425AD506" w14:textId="77777777">
      <w:pPr>
        <w:pStyle w:val="NormalWeb"/>
        <w:numPr>
          <w:ilvl w:val="0"/>
          <w:numId w:val="23"/>
        </w:numPr>
        <w:rPr>
          <w:rFonts w:cs="Arial"/>
        </w:rPr>
      </w:pPr>
      <w:r w:rsidRPr="00F46322">
        <w:rPr>
          <w:rFonts w:cs="Arial"/>
        </w:rPr>
        <w:t>Conducting a full security check and monitoring the school’s IT systems on a regular basis.</w:t>
      </w:r>
    </w:p>
    <w:p w:rsidR="00D32422" w:rsidP="00B62AF6" w:rsidRDefault="00A677D9" w14:paraId="5CF07CB5" w14:textId="77777777">
      <w:pPr>
        <w:pStyle w:val="NormalWeb"/>
        <w:numPr>
          <w:ilvl w:val="0"/>
          <w:numId w:val="23"/>
        </w:numPr>
        <w:rPr>
          <w:rFonts w:cs="Arial"/>
        </w:rPr>
      </w:pPr>
      <w:r w:rsidRPr="00D32422">
        <w:rPr>
          <w:rFonts w:cs="Arial"/>
        </w:rPr>
        <w:t xml:space="preserve">Blocking access to potentially dangerous sites and, where possible, preventing the downloading of potentially dangerous files. </w:t>
      </w:r>
    </w:p>
    <w:p w:rsidR="00D32422" w:rsidP="00B62AF6" w:rsidRDefault="00A677D9" w14:paraId="1045C1A1" w14:textId="7D09342D">
      <w:pPr>
        <w:pStyle w:val="NormalWeb"/>
        <w:numPr>
          <w:ilvl w:val="0"/>
          <w:numId w:val="23"/>
        </w:numPr>
        <w:rPr>
          <w:rFonts w:cs="Arial"/>
        </w:rPr>
      </w:pPr>
      <w:r w:rsidRPr="00D32422">
        <w:rPr>
          <w:rFonts w:cs="Arial"/>
        </w:rPr>
        <w:t xml:space="preserve">Ensuring that any online safety incidents are logged and dealt with appropriately in line with this policy. </w:t>
      </w:r>
    </w:p>
    <w:p w:rsidR="00D32422" w:rsidP="00B62AF6" w:rsidRDefault="00A677D9" w14:paraId="76591055" w14:textId="77777777">
      <w:pPr>
        <w:pStyle w:val="NormalWeb"/>
        <w:numPr>
          <w:ilvl w:val="0"/>
          <w:numId w:val="23"/>
        </w:numPr>
        <w:rPr>
          <w:rFonts w:cs="Arial"/>
        </w:rPr>
      </w:pPr>
      <w:r w:rsidRPr="00D32422">
        <w:rPr>
          <w:rFonts w:cs="Arial"/>
        </w:rPr>
        <w:t xml:space="preserve">Reviewing online activity and concerns flagged through the filtering and monitoring systems to inform safeguarding practices and relevant risk assessments.  </w:t>
      </w:r>
    </w:p>
    <w:p w:rsidR="72948840" w:rsidP="0019365E" w:rsidRDefault="00A677D9" w14:paraId="3D1D66E4" w14:textId="1A91AC9E">
      <w:pPr>
        <w:pStyle w:val="NormalWeb"/>
        <w:numPr>
          <w:ilvl w:val="0"/>
          <w:numId w:val="23"/>
        </w:numPr>
        <w:spacing w:before="0" w:beforeAutospacing="0" w:after="0" w:afterAutospacing="0"/>
        <w:rPr>
          <w:rFonts w:cs="Arial"/>
        </w:rPr>
      </w:pPr>
      <w:r w:rsidRPr="72948840">
        <w:rPr>
          <w:rFonts w:cs="Arial"/>
        </w:rPr>
        <w:t xml:space="preserve">This list is not intended to be exhaustive. </w:t>
      </w:r>
    </w:p>
    <w:p w:rsidRPr="00B70270" w:rsidR="0019365E" w:rsidP="0019365E" w:rsidRDefault="0019365E" w14:paraId="02F884D8" w14:textId="77777777">
      <w:pPr>
        <w:pStyle w:val="NormalWeb"/>
        <w:spacing w:before="0" w:beforeAutospacing="0" w:after="0" w:afterAutospacing="0"/>
        <w:ind w:left="1512"/>
        <w:rPr>
          <w:rFonts w:cs="Arial"/>
        </w:rPr>
      </w:pPr>
    </w:p>
    <w:p w:rsidR="72948840" w:rsidP="0019365E" w:rsidRDefault="00A677D9" w14:paraId="39E716A1" w14:textId="5B9BFEE3">
      <w:pPr>
        <w:pStyle w:val="HeadingPol2"/>
      </w:pPr>
      <w:bookmarkStart w:name="_Toc220419416" w:id="7"/>
      <w:r>
        <w:t>All Staff and Volunteers</w:t>
      </w:r>
      <w:bookmarkEnd w:id="7"/>
      <w:r>
        <w:t xml:space="preserve"> </w:t>
      </w:r>
    </w:p>
    <w:p w:rsidR="00B62AF6" w:rsidP="0019365E" w:rsidRDefault="00A677D9" w14:paraId="49F41B03" w14:textId="77777777">
      <w:pPr>
        <w:pStyle w:val="NormalWeb"/>
        <w:numPr>
          <w:ilvl w:val="1"/>
          <w:numId w:val="12"/>
        </w:numPr>
        <w:spacing w:before="0" w:beforeAutospacing="0" w:after="0" w:afterAutospacing="0"/>
        <w:rPr>
          <w:rFonts w:cs="Arial"/>
        </w:rPr>
      </w:pPr>
      <w:r w:rsidRPr="00D32422">
        <w:rPr>
          <w:rFonts w:cs="Arial"/>
        </w:rPr>
        <w:t xml:space="preserve">All staff, including contractors and agency staff, and volunteers are responsible for:  </w:t>
      </w:r>
    </w:p>
    <w:p w:rsidR="00B62AF6" w:rsidP="0019365E" w:rsidRDefault="00A677D9" w14:paraId="0C922531" w14:textId="77777777">
      <w:pPr>
        <w:pStyle w:val="NormalWeb"/>
        <w:numPr>
          <w:ilvl w:val="0"/>
          <w:numId w:val="24"/>
        </w:numPr>
        <w:spacing w:before="0" w:beforeAutospacing="0" w:after="0" w:afterAutospacing="0"/>
        <w:rPr>
          <w:rFonts w:cs="Arial"/>
        </w:rPr>
      </w:pPr>
      <w:r w:rsidRPr="00B62AF6">
        <w:rPr>
          <w:rFonts w:cs="Arial"/>
        </w:rPr>
        <w:t xml:space="preserve">Maintaining an understanding of this policy. </w:t>
      </w:r>
    </w:p>
    <w:p w:rsidR="00B62AF6" w:rsidP="0019365E" w:rsidRDefault="00A677D9" w14:paraId="516443BE" w14:textId="77777777">
      <w:pPr>
        <w:pStyle w:val="NormalWeb"/>
        <w:numPr>
          <w:ilvl w:val="0"/>
          <w:numId w:val="24"/>
        </w:numPr>
        <w:spacing w:before="0" w:beforeAutospacing="0" w:after="0" w:afterAutospacing="0"/>
        <w:rPr>
          <w:rFonts w:cs="Arial"/>
        </w:rPr>
      </w:pPr>
      <w:r w:rsidRPr="00B62AF6">
        <w:rPr>
          <w:rFonts w:cs="Arial"/>
        </w:rPr>
        <w:t xml:space="preserve">Implementing this policy consistently. </w:t>
      </w:r>
    </w:p>
    <w:p w:rsidR="00B62AF6" w:rsidP="0019365E" w:rsidRDefault="00A677D9" w14:paraId="142C27D4" w14:textId="77777777">
      <w:pPr>
        <w:pStyle w:val="NormalWeb"/>
        <w:numPr>
          <w:ilvl w:val="0"/>
          <w:numId w:val="24"/>
        </w:numPr>
        <w:spacing w:before="0" w:beforeAutospacing="0" w:after="0" w:afterAutospacing="0"/>
        <w:rPr>
          <w:rFonts w:cs="Arial"/>
        </w:rPr>
      </w:pPr>
      <w:r w:rsidRPr="00B62AF6">
        <w:rPr>
          <w:rFonts w:cs="Arial"/>
        </w:rPr>
        <w:t xml:space="preserve">Agreeing and adhering to the terms on acceptable use of the Trust’s IT systems and the internet and ensuring that pupils follow the Trust’s terms on acceptable use (refer to IT and Internet Acceptable Use Agreements). </w:t>
      </w:r>
    </w:p>
    <w:p w:rsidR="00B62AF6" w:rsidP="00B62AF6" w:rsidRDefault="00A677D9" w14:paraId="4BBFB536" w14:textId="77777777">
      <w:pPr>
        <w:pStyle w:val="NormalWeb"/>
        <w:numPr>
          <w:ilvl w:val="0"/>
          <w:numId w:val="24"/>
        </w:numPr>
        <w:rPr>
          <w:rFonts w:cs="Arial"/>
        </w:rPr>
      </w:pPr>
      <w:r w:rsidRPr="00B62AF6">
        <w:rPr>
          <w:rFonts w:cs="Arial"/>
        </w:rPr>
        <w:t xml:space="preserve">Knowing that each school’s DSL is responsible for the school’s filtering and monitoring systems and processes and being aware of how to report any incidents of those systems or processes failing by reporting this to the DSL or deputies immediately.   </w:t>
      </w:r>
    </w:p>
    <w:p w:rsidR="00B62AF6" w:rsidP="00B62AF6" w:rsidRDefault="00A677D9" w14:paraId="6E7645E2" w14:textId="77777777">
      <w:pPr>
        <w:pStyle w:val="NormalWeb"/>
        <w:numPr>
          <w:ilvl w:val="0"/>
          <w:numId w:val="24"/>
        </w:numPr>
        <w:rPr>
          <w:rFonts w:cs="Arial"/>
        </w:rPr>
      </w:pPr>
      <w:r w:rsidRPr="00B62AF6">
        <w:rPr>
          <w:rFonts w:cs="Arial"/>
        </w:rPr>
        <w:t xml:space="preserve">Following the correct procedures by submitting a request to the Central Team if they need to bypass the filtering and monitoring systems for educational purposes.  </w:t>
      </w:r>
    </w:p>
    <w:p w:rsidR="00B62AF6" w:rsidP="00B62AF6" w:rsidRDefault="00A677D9" w14:paraId="0EC471B1" w14:textId="65239E0D">
      <w:pPr>
        <w:pStyle w:val="NormalWeb"/>
        <w:numPr>
          <w:ilvl w:val="0"/>
          <w:numId w:val="24"/>
        </w:numPr>
        <w:rPr>
          <w:rFonts w:cs="Arial"/>
        </w:rPr>
      </w:pPr>
      <w:r w:rsidRPr="00B62AF6">
        <w:rPr>
          <w:rFonts w:cs="Arial"/>
        </w:rPr>
        <w:t xml:space="preserve">Working with the school’s DSL to ensure that any online safety incidents are logged and dealt with appropriately in line with this policy. </w:t>
      </w:r>
    </w:p>
    <w:p w:rsidR="00B62AF6" w:rsidP="00B62AF6" w:rsidRDefault="00A677D9" w14:paraId="4EAECEEF" w14:textId="77777777">
      <w:pPr>
        <w:pStyle w:val="NormalWeb"/>
        <w:numPr>
          <w:ilvl w:val="0"/>
          <w:numId w:val="24"/>
        </w:numPr>
        <w:rPr>
          <w:rFonts w:cs="Arial"/>
        </w:rPr>
      </w:pPr>
      <w:r w:rsidRPr="00B62AF6">
        <w:rPr>
          <w:rFonts w:cs="Arial"/>
        </w:rPr>
        <w:t xml:space="preserve">Ensuring that any incidents of cyber-bullying are dealt with appropriately in line with the school’s Behaviour Policy. </w:t>
      </w:r>
    </w:p>
    <w:p w:rsidR="00B62AF6" w:rsidP="0033018A" w:rsidRDefault="00A677D9" w14:paraId="130E4E11" w14:textId="77777777">
      <w:pPr>
        <w:pStyle w:val="NormalWeb"/>
        <w:numPr>
          <w:ilvl w:val="0"/>
          <w:numId w:val="24"/>
        </w:numPr>
        <w:rPr>
          <w:rFonts w:cs="Arial"/>
        </w:rPr>
      </w:pPr>
      <w:r w:rsidRPr="00B62AF6">
        <w:rPr>
          <w:rFonts w:cs="Arial"/>
        </w:rPr>
        <w:t xml:space="preserve">Responding appropriately to all reports and concerns about sexual violence and/or harassment, both online and offline, and maintaining an attitude of ‘it could happen here’. </w:t>
      </w:r>
    </w:p>
    <w:p w:rsidR="00B62AF6" w:rsidP="0033018A" w:rsidRDefault="00A677D9" w14:paraId="376FC5CF" w14:textId="77777777">
      <w:pPr>
        <w:pStyle w:val="NormalWeb"/>
        <w:numPr>
          <w:ilvl w:val="0"/>
          <w:numId w:val="24"/>
        </w:numPr>
        <w:rPr>
          <w:rFonts w:cs="Arial"/>
        </w:rPr>
      </w:pPr>
      <w:r w:rsidRPr="00B62AF6">
        <w:rPr>
          <w:rFonts w:cs="Arial"/>
        </w:rPr>
        <w:t xml:space="preserve">Never using their Trust work device in any way that would violate the IT and Internet Acceptable Use Agreements.  Work devices must be used solely for work activities. </w:t>
      </w:r>
    </w:p>
    <w:p w:rsidR="006220E6" w:rsidP="0033018A" w:rsidRDefault="00832A6F" w14:paraId="459976A2" w14:textId="03AA2012">
      <w:pPr>
        <w:pStyle w:val="NormalWeb"/>
        <w:numPr>
          <w:ilvl w:val="0"/>
          <w:numId w:val="24"/>
        </w:numPr>
        <w:rPr>
          <w:rFonts w:cs="Arial"/>
        </w:rPr>
      </w:pPr>
      <w:r>
        <w:rPr>
          <w:rFonts w:cs="Arial"/>
        </w:rPr>
        <w:t>Ensuring that the use of any camera enabled, mobile or personal devices complies with the Trust’s safeguarding</w:t>
      </w:r>
      <w:r w:rsidR="006862FD">
        <w:rPr>
          <w:rFonts w:cs="Arial"/>
        </w:rPr>
        <w:t xml:space="preserve"> and data protection policies. The use of such devices must be or educational or professional purposes only and must not be used to capture, store or share images or videos without explicit permission</w:t>
      </w:r>
      <w:r w:rsidR="00033999">
        <w:rPr>
          <w:rFonts w:cs="Arial"/>
        </w:rPr>
        <w:t xml:space="preserve">. Personal devices must never be used to photograph or record pupils. Visitors must seek permission before using any device with imaging capabilities on </w:t>
      </w:r>
      <w:r w:rsidR="00996E8A">
        <w:rPr>
          <w:rFonts w:cs="Arial"/>
        </w:rPr>
        <w:t xml:space="preserve">any </w:t>
      </w:r>
      <w:r w:rsidR="00033999">
        <w:rPr>
          <w:rFonts w:cs="Arial"/>
        </w:rPr>
        <w:t>Trust premises.</w:t>
      </w:r>
    </w:p>
    <w:p w:rsidR="00B46400" w:rsidP="0019365E" w:rsidRDefault="00B46400" w14:paraId="051105C1" w14:textId="6C60BFDB">
      <w:pPr>
        <w:pStyle w:val="NormalWeb"/>
        <w:numPr>
          <w:ilvl w:val="0"/>
          <w:numId w:val="24"/>
        </w:numPr>
        <w:spacing w:before="0" w:beforeAutospacing="0" w:after="0" w:afterAutospacing="0"/>
        <w:rPr>
          <w:rFonts w:cs="Arial"/>
        </w:rPr>
      </w:pPr>
      <w:r w:rsidRPr="00B46400">
        <w:rPr>
          <w:rFonts w:cs="Arial"/>
        </w:rPr>
        <w:t>Ensuring that safeguarding procedures</w:t>
      </w:r>
      <w:r>
        <w:rPr>
          <w:rFonts w:cs="Arial"/>
        </w:rPr>
        <w:t xml:space="preserve"> within EYFS settings</w:t>
      </w:r>
      <w:r w:rsidRPr="00B46400">
        <w:rPr>
          <w:rFonts w:cs="Arial"/>
        </w:rPr>
        <w:t xml:space="preserve"> apply to all electronic devices with imaging and sharing capabilities, not </w:t>
      </w:r>
      <w:r w:rsidR="00D0374D">
        <w:rPr>
          <w:rFonts w:cs="Arial"/>
        </w:rPr>
        <w:t xml:space="preserve">only </w:t>
      </w:r>
      <w:r w:rsidRPr="00B46400">
        <w:rPr>
          <w:rFonts w:cs="Arial"/>
        </w:rPr>
        <w:t>mobile phones and camera</w:t>
      </w:r>
      <w:r w:rsidR="00D0374D">
        <w:rPr>
          <w:rFonts w:cs="Arial"/>
        </w:rPr>
        <w:t>s</w:t>
      </w:r>
      <w:r w:rsidRPr="00B46400">
        <w:rPr>
          <w:rFonts w:cs="Arial"/>
        </w:rPr>
        <w:t xml:space="preserve">. This includes tablets, wearable technology, smart toys, and classroom devices. Staff must supervise all use of such devices in Early Years settings and </w:t>
      </w:r>
      <w:r w:rsidRPr="00B46400">
        <w:rPr>
          <w:rFonts w:cs="Arial"/>
        </w:rPr>
        <w:t xml:space="preserve">ensure compliance with the Trust’s safeguarding, data protection, and </w:t>
      </w:r>
      <w:r w:rsidR="00D0374D">
        <w:rPr>
          <w:rFonts w:cs="Arial"/>
        </w:rPr>
        <w:t xml:space="preserve">ICT And Internet </w:t>
      </w:r>
      <w:r w:rsidRPr="00B46400">
        <w:rPr>
          <w:rFonts w:cs="Arial"/>
        </w:rPr>
        <w:t>acceptable use polic</w:t>
      </w:r>
      <w:r w:rsidR="00D0374D">
        <w:rPr>
          <w:rFonts w:cs="Arial"/>
        </w:rPr>
        <w:t>y</w:t>
      </w:r>
      <w:r w:rsidRPr="00B46400">
        <w:rPr>
          <w:rFonts w:cs="Arial"/>
        </w:rPr>
        <w:t>.</w:t>
      </w:r>
    </w:p>
    <w:p w:rsidR="72948840" w:rsidP="0019365E" w:rsidRDefault="00A677D9" w14:paraId="68B66921" w14:textId="219D3632">
      <w:pPr>
        <w:pStyle w:val="NormalWeb"/>
        <w:numPr>
          <w:ilvl w:val="0"/>
          <w:numId w:val="24"/>
        </w:numPr>
        <w:spacing w:before="0" w:beforeAutospacing="0" w:after="0" w:afterAutospacing="0"/>
        <w:rPr>
          <w:rFonts w:cs="Arial"/>
        </w:rPr>
      </w:pPr>
      <w:r w:rsidRPr="72948840">
        <w:rPr>
          <w:rFonts w:cs="Arial"/>
        </w:rPr>
        <w:t xml:space="preserve">This list is not intended to be exhaustive. </w:t>
      </w:r>
    </w:p>
    <w:p w:rsidRPr="00B70270" w:rsidR="0019365E" w:rsidP="0019365E" w:rsidRDefault="0019365E" w14:paraId="798EF385" w14:textId="77777777">
      <w:pPr>
        <w:pStyle w:val="NormalWeb"/>
        <w:spacing w:before="0" w:beforeAutospacing="0" w:after="0" w:afterAutospacing="0"/>
        <w:ind w:left="1512"/>
        <w:rPr>
          <w:rFonts w:cs="Arial"/>
        </w:rPr>
      </w:pPr>
    </w:p>
    <w:p w:rsidR="72948840" w:rsidP="0019365E" w:rsidRDefault="00A677D9" w14:paraId="5A456109" w14:textId="1B289655">
      <w:pPr>
        <w:pStyle w:val="HeadingPol2"/>
      </w:pPr>
      <w:bookmarkStart w:name="_Toc220419417" w:id="8"/>
      <w:r>
        <w:t>Parents and Carers</w:t>
      </w:r>
      <w:bookmarkEnd w:id="8"/>
      <w:r>
        <w:t xml:space="preserve"> </w:t>
      </w:r>
    </w:p>
    <w:p w:rsidR="00C53905" w:rsidP="0019365E" w:rsidRDefault="00A677D9" w14:paraId="71BC9EF5" w14:textId="77777777">
      <w:pPr>
        <w:pStyle w:val="NormalWeb"/>
        <w:numPr>
          <w:ilvl w:val="1"/>
          <w:numId w:val="12"/>
        </w:numPr>
        <w:spacing w:before="0" w:beforeAutospacing="0" w:after="0" w:afterAutospacing="0"/>
        <w:rPr>
          <w:rFonts w:cs="Arial"/>
        </w:rPr>
      </w:pPr>
      <w:r w:rsidRPr="00C53905">
        <w:rPr>
          <w:rFonts w:cs="Arial"/>
        </w:rPr>
        <w:t xml:space="preserve">Parents and carers are expected to:  </w:t>
      </w:r>
    </w:p>
    <w:p w:rsidR="00C53905" w:rsidP="0019365E" w:rsidRDefault="00A677D9" w14:paraId="4F5B3FB0" w14:textId="77777777">
      <w:pPr>
        <w:pStyle w:val="NormalWeb"/>
        <w:numPr>
          <w:ilvl w:val="0"/>
          <w:numId w:val="25"/>
        </w:numPr>
        <w:spacing w:before="0" w:beforeAutospacing="0" w:after="0" w:afterAutospacing="0"/>
        <w:rPr>
          <w:rFonts w:cs="Arial"/>
        </w:rPr>
      </w:pPr>
      <w:r w:rsidRPr="00C53905">
        <w:rPr>
          <w:rFonts w:cs="Arial"/>
        </w:rPr>
        <w:t xml:space="preserve">Notify a member of staff or the Headteacher of any concerns or queries regarding this policy. </w:t>
      </w:r>
    </w:p>
    <w:p w:rsidR="0033018A" w:rsidP="0019365E" w:rsidRDefault="00A677D9" w14:paraId="39212865" w14:textId="77777777">
      <w:pPr>
        <w:pStyle w:val="NormalWeb"/>
        <w:numPr>
          <w:ilvl w:val="0"/>
          <w:numId w:val="25"/>
        </w:numPr>
        <w:spacing w:before="0" w:beforeAutospacing="0" w:after="0" w:afterAutospacing="0"/>
        <w:rPr>
          <w:rFonts w:cs="Arial"/>
        </w:rPr>
      </w:pPr>
      <w:r w:rsidRPr="00C53905">
        <w:rPr>
          <w:rFonts w:cs="Arial"/>
        </w:rPr>
        <w:t xml:space="preserve">Ensure their child has read, understood and agreed to the terms on acceptable use of the school’s IT systems and internet (refer to IT and Internet Acceptable Use Agreements). </w:t>
      </w:r>
    </w:p>
    <w:p w:rsidR="0033018A" w:rsidP="0019365E" w:rsidRDefault="00A677D9" w14:paraId="33398FF6" w14:textId="77777777">
      <w:pPr>
        <w:pStyle w:val="NormalWeb"/>
        <w:numPr>
          <w:ilvl w:val="1"/>
          <w:numId w:val="12"/>
        </w:numPr>
        <w:spacing w:before="0" w:beforeAutospacing="0" w:after="0" w:afterAutospacing="0"/>
        <w:rPr>
          <w:rFonts w:cs="Arial"/>
        </w:rPr>
      </w:pPr>
      <w:r w:rsidRPr="0033018A">
        <w:rPr>
          <w:rFonts w:cs="Arial"/>
        </w:rPr>
        <w:t xml:space="preserve">Parents/carers can seek further guidance on keeping children safe online from the following organisations and websites: </w:t>
      </w:r>
    </w:p>
    <w:p w:rsidR="0033018A" w:rsidP="00D56CD9" w:rsidRDefault="00A677D9" w14:paraId="1446E04F" w14:textId="77777777">
      <w:pPr>
        <w:pStyle w:val="NormalWeb"/>
        <w:numPr>
          <w:ilvl w:val="0"/>
          <w:numId w:val="26"/>
        </w:numPr>
        <w:spacing w:before="0" w:beforeAutospacing="0" w:after="0" w:afterAutospacing="0"/>
        <w:rPr>
          <w:rFonts w:cs="Arial"/>
        </w:rPr>
      </w:pPr>
      <w:r w:rsidRPr="0033018A">
        <w:rPr>
          <w:rFonts w:cs="Arial"/>
        </w:rPr>
        <w:t xml:space="preserve">What are the issues? – UK Safer Internet Centre </w:t>
      </w:r>
    </w:p>
    <w:p w:rsidR="0033018A" w:rsidP="0019365E" w:rsidRDefault="00A677D9" w14:paraId="37D03C32" w14:textId="77777777">
      <w:pPr>
        <w:pStyle w:val="NormalWeb"/>
        <w:numPr>
          <w:ilvl w:val="0"/>
          <w:numId w:val="26"/>
        </w:numPr>
        <w:spacing w:before="0" w:beforeAutospacing="0" w:after="0" w:afterAutospacing="0"/>
        <w:rPr>
          <w:rFonts w:cs="Arial"/>
        </w:rPr>
      </w:pPr>
      <w:r w:rsidRPr="0033018A">
        <w:rPr>
          <w:rFonts w:cs="Arial"/>
        </w:rPr>
        <w:t xml:space="preserve">Hot topics – Childnet International </w:t>
      </w:r>
    </w:p>
    <w:p w:rsidR="72948840" w:rsidP="0019365E" w:rsidRDefault="00A677D9" w14:paraId="78793FCE" w14:textId="4AD7B609">
      <w:pPr>
        <w:pStyle w:val="NormalWeb"/>
        <w:numPr>
          <w:ilvl w:val="0"/>
          <w:numId w:val="26"/>
        </w:numPr>
        <w:spacing w:before="0" w:beforeAutospacing="0" w:after="0" w:afterAutospacing="0"/>
        <w:rPr>
          <w:rFonts w:cs="Arial"/>
        </w:rPr>
      </w:pPr>
      <w:r w:rsidRPr="72948840">
        <w:rPr>
          <w:rFonts w:cs="Arial"/>
        </w:rPr>
        <w:t xml:space="preserve">Parent resource sheet – Childnet International </w:t>
      </w:r>
    </w:p>
    <w:p w:rsidRPr="00B70270" w:rsidR="0019365E" w:rsidP="0019365E" w:rsidRDefault="0019365E" w14:paraId="366D91C5" w14:textId="77777777">
      <w:pPr>
        <w:pStyle w:val="NormalWeb"/>
        <w:spacing w:before="0" w:beforeAutospacing="0" w:after="0" w:afterAutospacing="0"/>
        <w:ind w:left="1512"/>
        <w:rPr>
          <w:rFonts w:cs="Arial"/>
        </w:rPr>
      </w:pPr>
    </w:p>
    <w:p w:rsidR="00203054" w:rsidP="0019365E" w:rsidRDefault="00A677D9" w14:paraId="2D2421F4" w14:textId="6AE197DD">
      <w:pPr>
        <w:pStyle w:val="HeadingPol2"/>
      </w:pPr>
      <w:bookmarkStart w:name="_Toc220419418" w:id="9"/>
      <w:r w:rsidRPr="0033018A">
        <w:t>Visitors and all other Members of the Trust Community</w:t>
      </w:r>
      <w:bookmarkEnd w:id="9"/>
      <w:r w:rsidRPr="0033018A">
        <w:t xml:space="preserve"> </w:t>
      </w:r>
    </w:p>
    <w:p w:rsidRPr="0033018A" w:rsidR="00A677D9" w:rsidP="0019365E" w:rsidRDefault="00A677D9" w14:paraId="3F8E5FF4" w14:textId="227354BB">
      <w:pPr>
        <w:pStyle w:val="NormalWeb"/>
        <w:numPr>
          <w:ilvl w:val="1"/>
          <w:numId w:val="12"/>
        </w:numPr>
        <w:spacing w:before="0" w:beforeAutospacing="0" w:after="0" w:afterAutospacing="0"/>
        <w:rPr>
          <w:rFonts w:cs="Arial"/>
        </w:rPr>
      </w:pPr>
      <w:r w:rsidRPr="0033018A">
        <w:rPr>
          <w:rFonts w:cs="Arial"/>
        </w:rPr>
        <w:t>Visitors and members of the community who use the school’s ICT systems or internet will be made aware of this policy, when relevant, and expected to read and follow it. If appropriate, they will be expected to agree to the terms on acceptable use (refer to</w:t>
      </w:r>
      <w:r w:rsidR="00D83B0A">
        <w:rPr>
          <w:rFonts w:cs="Arial"/>
        </w:rPr>
        <w:t xml:space="preserve"> the</w:t>
      </w:r>
      <w:r w:rsidRPr="0033018A">
        <w:rPr>
          <w:rFonts w:cs="Arial"/>
        </w:rPr>
        <w:t xml:space="preserve"> I</w:t>
      </w:r>
      <w:r w:rsidR="00D83B0A">
        <w:rPr>
          <w:rFonts w:cs="Arial"/>
        </w:rPr>
        <w:t>C</w:t>
      </w:r>
      <w:r w:rsidRPr="0033018A">
        <w:rPr>
          <w:rFonts w:cs="Arial"/>
        </w:rPr>
        <w:t xml:space="preserve">T and Internet Acceptable Use </w:t>
      </w:r>
      <w:r w:rsidR="00D83B0A">
        <w:rPr>
          <w:rFonts w:cs="Arial"/>
        </w:rPr>
        <w:t>Policy</w:t>
      </w:r>
      <w:r w:rsidRPr="0033018A">
        <w:rPr>
          <w:rFonts w:cs="Arial"/>
        </w:rPr>
        <w:t xml:space="preserve">).   </w:t>
      </w:r>
    </w:p>
    <w:p w:rsidRPr="00A677D9" w:rsidR="00A677D9" w:rsidP="0019365E" w:rsidRDefault="00A677D9" w14:paraId="5403FCB0" w14:textId="77777777">
      <w:pPr>
        <w:pStyle w:val="NormalWeb"/>
        <w:spacing w:before="0" w:beforeAutospacing="0" w:after="0" w:afterAutospacing="0"/>
        <w:rPr>
          <w:rFonts w:cs="Arial"/>
        </w:rPr>
      </w:pPr>
    </w:p>
    <w:p w:rsidR="000E4D8E" w:rsidP="0019365E" w:rsidRDefault="00A677D9" w14:paraId="5FDA6019" w14:textId="496802CA">
      <w:pPr>
        <w:pStyle w:val="HeadingPol"/>
        <w:numPr>
          <w:ilvl w:val="0"/>
          <w:numId w:val="12"/>
        </w:numPr>
        <w:spacing w:before="0" w:after="0"/>
      </w:pPr>
      <w:bookmarkStart w:name="_Toc220419419" w:id="10"/>
      <w:r w:rsidRPr="00A677D9">
        <w:t>Educating Pupils About Online Safety</w:t>
      </w:r>
      <w:bookmarkEnd w:id="10"/>
      <w:r w:rsidRPr="00A677D9">
        <w:t xml:space="preserve"> </w:t>
      </w:r>
    </w:p>
    <w:p w:rsidR="000E4D8E" w:rsidP="0019365E" w:rsidRDefault="00A677D9" w14:paraId="71B6D536" w14:textId="461C7EC0">
      <w:pPr>
        <w:pStyle w:val="NormalWeb"/>
        <w:numPr>
          <w:ilvl w:val="1"/>
          <w:numId w:val="12"/>
        </w:numPr>
        <w:spacing w:before="0" w:beforeAutospacing="0" w:after="0" w:afterAutospacing="0"/>
        <w:rPr>
          <w:rFonts w:cs="Arial"/>
        </w:rPr>
      </w:pPr>
      <w:r w:rsidRPr="000E4D8E">
        <w:rPr>
          <w:rFonts w:cs="Arial"/>
        </w:rPr>
        <w:t>Pupils will be taught about online safety as part of the curriculum</w:t>
      </w:r>
      <w:r w:rsidR="00BD2E68">
        <w:rPr>
          <w:rFonts w:cs="Arial"/>
        </w:rPr>
        <w:t>.</w:t>
      </w:r>
    </w:p>
    <w:p w:rsidR="000E4D8E" w:rsidP="0019365E" w:rsidRDefault="00A677D9" w14:paraId="20B885AF" w14:textId="77777777">
      <w:pPr>
        <w:pStyle w:val="NormalWeb"/>
        <w:numPr>
          <w:ilvl w:val="1"/>
          <w:numId w:val="12"/>
        </w:numPr>
        <w:spacing w:before="0" w:beforeAutospacing="0" w:after="0" w:afterAutospacing="0"/>
        <w:rPr>
          <w:rFonts w:cs="Arial"/>
        </w:rPr>
      </w:pPr>
      <w:r w:rsidRPr="000E4D8E">
        <w:rPr>
          <w:rFonts w:cs="Arial"/>
        </w:rPr>
        <w:t xml:space="preserve">All schools have to teach:  </w:t>
      </w:r>
    </w:p>
    <w:p w:rsidR="000E4D8E" w:rsidP="00D56CD9" w:rsidRDefault="00A677D9" w14:paraId="28843CC7" w14:textId="77777777">
      <w:pPr>
        <w:pStyle w:val="NormalWeb"/>
        <w:numPr>
          <w:ilvl w:val="0"/>
          <w:numId w:val="27"/>
        </w:numPr>
        <w:spacing w:before="0" w:beforeAutospacing="0" w:after="0" w:afterAutospacing="0"/>
        <w:rPr>
          <w:rFonts w:cs="Arial"/>
        </w:rPr>
      </w:pPr>
      <w:r w:rsidRPr="000E4D8E">
        <w:rPr>
          <w:rFonts w:cs="Arial"/>
        </w:rPr>
        <w:t xml:space="preserve">Relationships education and health education in primary schools </w:t>
      </w:r>
    </w:p>
    <w:p w:rsidRPr="00B70270" w:rsidR="72948840" w:rsidP="00B70270" w:rsidRDefault="00A677D9" w14:paraId="54694DC3" w14:textId="465B33F7">
      <w:pPr>
        <w:pStyle w:val="NormalWeb"/>
        <w:numPr>
          <w:ilvl w:val="0"/>
          <w:numId w:val="27"/>
        </w:numPr>
        <w:rPr>
          <w:rFonts w:cs="Arial"/>
        </w:rPr>
      </w:pPr>
      <w:r w:rsidRPr="72948840">
        <w:rPr>
          <w:rFonts w:cs="Arial"/>
        </w:rPr>
        <w:t xml:space="preserve">Relationships and sex education and health education in secondary schools </w:t>
      </w:r>
    </w:p>
    <w:p w:rsidR="009B794B" w:rsidP="006C5A45" w:rsidRDefault="00D049E7" w14:paraId="1692AAFC" w14:textId="291CFB1D">
      <w:pPr>
        <w:pStyle w:val="HeadingPol2"/>
      </w:pPr>
      <w:bookmarkStart w:name="_Toc220419420" w:id="11"/>
      <w:r>
        <w:t>Early Years Foundation Stage (EYFS)</w:t>
      </w:r>
      <w:bookmarkEnd w:id="11"/>
    </w:p>
    <w:p w:rsidRPr="00467DED" w:rsidR="008F2CC3" w:rsidP="002B758D" w:rsidRDefault="00406AF2" w14:paraId="7EC7D344" w14:textId="6487F2FD">
      <w:pPr>
        <w:pStyle w:val="HeadingPol2"/>
        <w:numPr>
          <w:ilvl w:val="1"/>
          <w:numId w:val="12"/>
        </w:numPr>
      </w:pPr>
      <w:bookmarkStart w:name="_Toc220419421" w:id="12"/>
      <w:r>
        <w:rPr>
          <w:b w:val="0"/>
          <w:bCs/>
        </w:rPr>
        <w:t xml:space="preserve">Pupils in EYFS </w:t>
      </w:r>
      <w:r w:rsidR="00E615DD">
        <w:rPr>
          <w:b w:val="0"/>
          <w:bCs/>
        </w:rPr>
        <w:t>will be supported to</w:t>
      </w:r>
      <w:bookmarkEnd w:id="12"/>
    </w:p>
    <w:p w:rsidRPr="00467DED" w:rsidR="00E615DD" w:rsidP="008F2CC3" w:rsidRDefault="00DC0171" w14:paraId="77383E42" w14:textId="552E2166">
      <w:pPr>
        <w:pStyle w:val="HeadingPol2"/>
        <w:numPr>
          <w:ilvl w:val="0"/>
          <w:numId w:val="59"/>
        </w:numPr>
      </w:pPr>
      <w:bookmarkStart w:name="_Toc220419422" w:id="13"/>
      <w:r>
        <w:rPr>
          <w:b w:val="0"/>
          <w:bCs/>
        </w:rPr>
        <w:t xml:space="preserve">Develop </w:t>
      </w:r>
      <w:r w:rsidRPr="008A6AF2" w:rsidR="008A6AF2">
        <w:rPr>
          <w:b w:val="0"/>
          <w:bCs/>
        </w:rPr>
        <w:t>foundational digital literacy and online safety awareness through age-appropriate activities.</w:t>
      </w:r>
      <w:bookmarkEnd w:id="13"/>
    </w:p>
    <w:p w:rsidR="00D049E7" w:rsidP="006C5A45" w:rsidRDefault="00AA57A9" w14:paraId="14FD1F07" w14:textId="731FA738">
      <w:pPr>
        <w:pStyle w:val="HeadingPol2"/>
        <w:numPr>
          <w:ilvl w:val="0"/>
          <w:numId w:val="59"/>
        </w:numPr>
      </w:pPr>
      <w:bookmarkStart w:name="_Toc220419423" w:id="14"/>
      <w:r>
        <w:rPr>
          <w:b w:val="0"/>
          <w:bCs/>
        </w:rPr>
        <w:t>Use devices in school</w:t>
      </w:r>
      <w:r w:rsidR="00630EBE">
        <w:rPr>
          <w:b w:val="0"/>
          <w:bCs/>
        </w:rPr>
        <w:t xml:space="preserve"> with the guidance and </w:t>
      </w:r>
      <w:r w:rsidR="00C86B28">
        <w:rPr>
          <w:b w:val="0"/>
          <w:bCs/>
        </w:rPr>
        <w:t>supervision</w:t>
      </w:r>
      <w:r w:rsidR="00630EBE">
        <w:rPr>
          <w:b w:val="0"/>
          <w:bCs/>
        </w:rPr>
        <w:t xml:space="preserve"> of staff, in accordance with </w:t>
      </w:r>
      <w:r w:rsidR="00D30BD7">
        <w:rPr>
          <w:b w:val="0"/>
          <w:bCs/>
        </w:rPr>
        <w:t>online safety principals</w:t>
      </w:r>
      <w:bookmarkEnd w:id="14"/>
    </w:p>
    <w:p w:rsidR="00D30BD7" w:rsidP="006C5A45" w:rsidRDefault="00D30BD7" w14:paraId="7C6C54FB" w14:textId="77777777">
      <w:pPr>
        <w:pStyle w:val="HeadingPol2"/>
      </w:pPr>
    </w:p>
    <w:p w:rsidR="00BD2E68" w:rsidP="006C5A45" w:rsidRDefault="00A677D9" w14:paraId="26BA39E8" w14:textId="4CFF6256">
      <w:pPr>
        <w:pStyle w:val="HeadingPol2"/>
      </w:pPr>
      <w:bookmarkStart w:name="_Toc220419424" w:id="15"/>
      <w:r w:rsidRPr="00BD2E68">
        <w:t>Primary Phase</w:t>
      </w:r>
      <w:bookmarkEnd w:id="15"/>
      <w:r w:rsidRPr="00BD2E68">
        <w:t xml:space="preserve"> </w:t>
      </w:r>
    </w:p>
    <w:p w:rsidR="00BD2E68" w:rsidP="002B758D" w:rsidRDefault="00A677D9" w14:paraId="6B3D2729" w14:textId="6C6C98DC">
      <w:pPr>
        <w:pStyle w:val="NormalWeb"/>
        <w:numPr>
          <w:ilvl w:val="1"/>
          <w:numId w:val="12"/>
        </w:numPr>
        <w:spacing w:before="0" w:beforeAutospacing="0" w:after="0" w:afterAutospacing="0"/>
        <w:rPr>
          <w:rFonts w:cs="Arial"/>
        </w:rPr>
      </w:pPr>
      <w:r w:rsidRPr="00BD2E68">
        <w:rPr>
          <w:rFonts w:cs="Arial"/>
        </w:rPr>
        <w:t xml:space="preserve">In Key </w:t>
      </w:r>
      <w:r w:rsidR="0019365E">
        <w:rPr>
          <w:rFonts w:cs="Arial"/>
        </w:rPr>
        <w:t>S</w:t>
      </w:r>
      <w:r w:rsidRPr="00BD2E68">
        <w:rPr>
          <w:rFonts w:cs="Arial"/>
        </w:rPr>
        <w:t xml:space="preserve">tage (KS) 1, pupils will be taught to: </w:t>
      </w:r>
    </w:p>
    <w:p w:rsidR="00BD2E68" w:rsidP="002B758D" w:rsidRDefault="00A677D9" w14:paraId="623CDE53" w14:textId="77777777">
      <w:pPr>
        <w:pStyle w:val="NormalWeb"/>
        <w:numPr>
          <w:ilvl w:val="0"/>
          <w:numId w:val="28"/>
        </w:numPr>
        <w:spacing w:before="0" w:beforeAutospacing="0" w:after="0" w:afterAutospacing="0"/>
        <w:rPr>
          <w:rFonts w:cs="Arial"/>
        </w:rPr>
      </w:pPr>
      <w:r w:rsidRPr="00BD2E68">
        <w:rPr>
          <w:rFonts w:cs="Arial"/>
        </w:rPr>
        <w:t xml:space="preserve">Use technology safely and respectfully, keeping personal information private </w:t>
      </w:r>
    </w:p>
    <w:p w:rsidR="00BD2E68" w:rsidP="00B154B7" w:rsidRDefault="00A677D9" w14:paraId="5ED7830C" w14:textId="77777777">
      <w:pPr>
        <w:pStyle w:val="NormalWeb"/>
        <w:numPr>
          <w:ilvl w:val="0"/>
          <w:numId w:val="28"/>
        </w:numPr>
        <w:rPr>
          <w:rFonts w:cs="Arial"/>
        </w:rPr>
      </w:pPr>
      <w:r w:rsidRPr="00BD2E68">
        <w:rPr>
          <w:rFonts w:cs="Arial"/>
        </w:rPr>
        <w:t xml:space="preserve">Identify where to go for help and support when they have concerns about content or contact on the internet or other online technologies </w:t>
      </w:r>
    </w:p>
    <w:p w:rsidR="00BD2E68" w:rsidP="002B758D" w:rsidRDefault="00A677D9" w14:paraId="6F59FCAE" w14:textId="77777777">
      <w:pPr>
        <w:pStyle w:val="NormalWeb"/>
        <w:numPr>
          <w:ilvl w:val="1"/>
          <w:numId w:val="12"/>
        </w:numPr>
        <w:spacing w:before="0" w:beforeAutospacing="0" w:after="0" w:afterAutospacing="0"/>
        <w:rPr>
          <w:rFonts w:cs="Arial"/>
        </w:rPr>
      </w:pPr>
      <w:r w:rsidRPr="00BD2E68">
        <w:rPr>
          <w:rFonts w:cs="Arial"/>
        </w:rPr>
        <w:t xml:space="preserve">Pupils in Key Stage (KS) 2 will be taught to: </w:t>
      </w:r>
    </w:p>
    <w:p w:rsidR="00BD2E68" w:rsidP="002B758D" w:rsidRDefault="00A677D9" w14:paraId="3C5466D6" w14:textId="77777777">
      <w:pPr>
        <w:pStyle w:val="NormalWeb"/>
        <w:numPr>
          <w:ilvl w:val="0"/>
          <w:numId w:val="29"/>
        </w:numPr>
        <w:spacing w:before="0" w:beforeAutospacing="0" w:after="0" w:afterAutospacing="0"/>
        <w:rPr>
          <w:rFonts w:cs="Arial"/>
        </w:rPr>
      </w:pPr>
      <w:r w:rsidRPr="00BD2E68">
        <w:rPr>
          <w:rFonts w:cs="Arial"/>
        </w:rPr>
        <w:t xml:space="preserve">Use technology safely, respectfully and responsibly </w:t>
      </w:r>
    </w:p>
    <w:p w:rsidR="00BD2E68" w:rsidP="002B758D" w:rsidRDefault="00A677D9" w14:paraId="55F353D2" w14:textId="77777777">
      <w:pPr>
        <w:pStyle w:val="NormalWeb"/>
        <w:numPr>
          <w:ilvl w:val="0"/>
          <w:numId w:val="29"/>
        </w:numPr>
        <w:spacing w:before="0" w:beforeAutospacing="0" w:after="0" w:afterAutospacing="0"/>
        <w:rPr>
          <w:rFonts w:cs="Arial"/>
        </w:rPr>
      </w:pPr>
      <w:r w:rsidRPr="00BD2E68">
        <w:rPr>
          <w:rFonts w:cs="Arial"/>
        </w:rPr>
        <w:t xml:space="preserve">Recognise acceptable and unacceptable behaviour </w:t>
      </w:r>
    </w:p>
    <w:p w:rsidR="00AD0C32" w:rsidP="00334B07" w:rsidRDefault="00A677D9" w14:paraId="4FB28B42" w14:textId="77777777">
      <w:pPr>
        <w:pStyle w:val="NormalWeb"/>
        <w:numPr>
          <w:ilvl w:val="0"/>
          <w:numId w:val="29"/>
        </w:numPr>
        <w:rPr>
          <w:rFonts w:cs="Arial"/>
        </w:rPr>
      </w:pPr>
      <w:r w:rsidRPr="00BD2E68">
        <w:rPr>
          <w:rFonts w:cs="Arial"/>
        </w:rPr>
        <w:t xml:space="preserve">Identify a range of ways to report concerns about content and contact </w:t>
      </w:r>
    </w:p>
    <w:p w:rsidR="00AD0C32" w:rsidP="00AD0C32" w:rsidRDefault="00A677D9" w14:paraId="2774E523" w14:textId="77777777">
      <w:pPr>
        <w:pStyle w:val="NormalWeb"/>
        <w:numPr>
          <w:ilvl w:val="1"/>
          <w:numId w:val="12"/>
        </w:numPr>
        <w:rPr>
          <w:rFonts w:cs="Arial"/>
        </w:rPr>
      </w:pPr>
      <w:r w:rsidRPr="00AD0C32">
        <w:rPr>
          <w:rFonts w:cs="Arial"/>
        </w:rPr>
        <w:t xml:space="preserve">By the end of the primary phase, pupils will know: </w:t>
      </w:r>
    </w:p>
    <w:p w:rsidR="00AD0C32" w:rsidP="000B6493" w:rsidRDefault="00A677D9" w14:paraId="7CF37D3A" w14:textId="4CCF6B7A">
      <w:pPr>
        <w:pStyle w:val="NormalWeb"/>
        <w:numPr>
          <w:ilvl w:val="0"/>
          <w:numId w:val="30"/>
        </w:numPr>
        <w:rPr>
          <w:rFonts w:cs="Arial"/>
        </w:rPr>
      </w:pPr>
      <w:r w:rsidRPr="00AD0C32">
        <w:rPr>
          <w:rFonts w:cs="Arial"/>
        </w:rPr>
        <w:t>That people sometimes behave differently online, including by pretending to be</w:t>
      </w:r>
      <w:r w:rsidR="000B6493">
        <w:rPr>
          <w:rFonts w:cs="Arial"/>
        </w:rPr>
        <w:t xml:space="preserve"> </w:t>
      </w:r>
      <w:r w:rsidRPr="00AD0C32">
        <w:rPr>
          <w:rFonts w:cs="Arial"/>
        </w:rPr>
        <w:t xml:space="preserve">someone they are not. </w:t>
      </w:r>
    </w:p>
    <w:p w:rsidR="00AD0C32" w:rsidP="000B6493" w:rsidRDefault="00A677D9" w14:paraId="75C2DA46" w14:textId="77777777">
      <w:pPr>
        <w:pStyle w:val="NormalWeb"/>
        <w:numPr>
          <w:ilvl w:val="0"/>
          <w:numId w:val="30"/>
        </w:numPr>
        <w:rPr>
          <w:rFonts w:cs="Arial"/>
        </w:rPr>
      </w:pPr>
      <w:r w:rsidRPr="00AD0C32">
        <w:rPr>
          <w:rFonts w:cs="Arial"/>
        </w:rPr>
        <w:t xml:space="preserve">That the same principles apply to online relationships as to face-to-face relationships, including the importance of respect for others online, including when we are anonymous. </w:t>
      </w:r>
    </w:p>
    <w:p w:rsidR="00AD0C32" w:rsidP="000B6493" w:rsidRDefault="00A677D9" w14:paraId="08A62CD4" w14:textId="77777777">
      <w:pPr>
        <w:pStyle w:val="NormalWeb"/>
        <w:numPr>
          <w:ilvl w:val="0"/>
          <w:numId w:val="30"/>
        </w:numPr>
        <w:rPr>
          <w:rFonts w:cs="Arial"/>
        </w:rPr>
      </w:pPr>
      <w:r w:rsidRPr="00AD0C32">
        <w:rPr>
          <w:rFonts w:cs="Arial"/>
        </w:rPr>
        <w:t xml:space="preserve">The rules and principles for keeping safe online, how to recognise risks, harmful content and contact, and how to report them. </w:t>
      </w:r>
    </w:p>
    <w:p w:rsidR="00AD0C32" w:rsidP="0044477A" w:rsidRDefault="00A677D9" w14:paraId="7149C2EF" w14:textId="77777777">
      <w:pPr>
        <w:pStyle w:val="NormalWeb"/>
        <w:numPr>
          <w:ilvl w:val="0"/>
          <w:numId w:val="30"/>
        </w:numPr>
        <w:rPr>
          <w:rFonts w:cs="Arial"/>
        </w:rPr>
      </w:pPr>
      <w:r w:rsidRPr="00AD0C32">
        <w:rPr>
          <w:rFonts w:cs="Arial"/>
        </w:rPr>
        <w:t xml:space="preserve">How to critically consider their online friendships and sources of information including awareness of the risks associated with people they have never met. </w:t>
      </w:r>
    </w:p>
    <w:p w:rsidR="00AD0C32" w:rsidP="0044477A" w:rsidRDefault="00A677D9" w14:paraId="0A994418" w14:textId="77777777">
      <w:pPr>
        <w:pStyle w:val="NormalWeb"/>
        <w:numPr>
          <w:ilvl w:val="0"/>
          <w:numId w:val="30"/>
        </w:numPr>
        <w:rPr>
          <w:rFonts w:cs="Arial"/>
        </w:rPr>
      </w:pPr>
      <w:r w:rsidRPr="00AD0C32">
        <w:rPr>
          <w:rFonts w:cs="Arial"/>
        </w:rPr>
        <w:t xml:space="preserve">How information and data is shared and used online. </w:t>
      </w:r>
    </w:p>
    <w:p w:rsidR="00AD0C32" w:rsidP="0019365E" w:rsidRDefault="00A677D9" w14:paraId="0571DC6A" w14:textId="77777777">
      <w:pPr>
        <w:pStyle w:val="NormalWeb"/>
        <w:numPr>
          <w:ilvl w:val="0"/>
          <w:numId w:val="30"/>
        </w:numPr>
        <w:spacing w:before="0" w:beforeAutospacing="0" w:after="0" w:afterAutospacing="0"/>
        <w:rPr>
          <w:rFonts w:cs="Arial"/>
        </w:rPr>
      </w:pPr>
      <w:r w:rsidRPr="00AD0C32">
        <w:rPr>
          <w:rFonts w:cs="Arial"/>
        </w:rPr>
        <w:t xml:space="preserve">What sorts of boundaries are appropriate in friendships with peers and others (including in a digital context). </w:t>
      </w:r>
    </w:p>
    <w:p w:rsidR="72948840" w:rsidP="0019365E" w:rsidRDefault="00A677D9" w14:paraId="3496469A" w14:textId="470E90FA">
      <w:pPr>
        <w:pStyle w:val="NormalWeb"/>
        <w:numPr>
          <w:ilvl w:val="0"/>
          <w:numId w:val="30"/>
        </w:numPr>
        <w:spacing w:before="0" w:beforeAutospacing="0" w:after="0" w:afterAutospacing="0"/>
        <w:rPr>
          <w:rFonts w:cs="Arial"/>
        </w:rPr>
      </w:pPr>
      <w:r w:rsidRPr="72948840">
        <w:rPr>
          <w:rFonts w:cs="Arial"/>
        </w:rPr>
        <w:t xml:space="preserve">How to respond safely and appropriately to adults they may encounter (in all contexts, including online) whom they do not know. </w:t>
      </w:r>
    </w:p>
    <w:p w:rsidRPr="0062472D" w:rsidR="0019365E" w:rsidP="0019365E" w:rsidRDefault="0019365E" w14:paraId="447D368B" w14:textId="77777777">
      <w:pPr>
        <w:pStyle w:val="NormalWeb"/>
        <w:spacing w:before="0" w:beforeAutospacing="0" w:after="0" w:afterAutospacing="0"/>
        <w:ind w:left="1512"/>
        <w:rPr>
          <w:rFonts w:cs="Arial"/>
        </w:rPr>
      </w:pPr>
    </w:p>
    <w:p w:rsidR="00AD0C32" w:rsidP="0019365E" w:rsidRDefault="00A677D9" w14:paraId="66B4CE56" w14:textId="77777777">
      <w:pPr>
        <w:pStyle w:val="HeadingPol2"/>
      </w:pPr>
      <w:bookmarkStart w:name="_Toc220419425" w:id="16"/>
      <w:r w:rsidRPr="00AD0C32">
        <w:t>Secondary Phase</w:t>
      </w:r>
      <w:bookmarkEnd w:id="16"/>
      <w:r w:rsidRPr="00AD0C32">
        <w:t xml:space="preserve"> </w:t>
      </w:r>
    </w:p>
    <w:p w:rsidR="00AD0C32" w:rsidP="0019365E" w:rsidRDefault="00A677D9" w14:paraId="73FB3797" w14:textId="77777777">
      <w:pPr>
        <w:pStyle w:val="NormalWeb"/>
        <w:numPr>
          <w:ilvl w:val="1"/>
          <w:numId w:val="12"/>
        </w:numPr>
        <w:spacing w:before="0" w:beforeAutospacing="0" w:after="0" w:afterAutospacing="0"/>
        <w:rPr>
          <w:rFonts w:cs="Arial"/>
        </w:rPr>
      </w:pPr>
      <w:r w:rsidRPr="00AD0C32">
        <w:rPr>
          <w:rFonts w:cs="Arial"/>
        </w:rPr>
        <w:t xml:space="preserve">In KS3, pupils will be taught to: </w:t>
      </w:r>
    </w:p>
    <w:p w:rsidR="00AD0C32" w:rsidP="0019365E" w:rsidRDefault="00A677D9" w14:paraId="3B456CF1" w14:textId="77777777">
      <w:pPr>
        <w:pStyle w:val="NormalWeb"/>
        <w:numPr>
          <w:ilvl w:val="0"/>
          <w:numId w:val="31"/>
        </w:numPr>
        <w:spacing w:before="0" w:beforeAutospacing="0" w:after="0" w:afterAutospacing="0"/>
        <w:rPr>
          <w:rFonts w:cs="Arial"/>
        </w:rPr>
      </w:pPr>
      <w:r w:rsidRPr="00AD0C32">
        <w:rPr>
          <w:rFonts w:cs="Arial"/>
        </w:rPr>
        <w:t xml:space="preserve">Understand a range of ways to use technology safely, respectfully, responsibly and securely, including protecting their online identity and privacy. </w:t>
      </w:r>
    </w:p>
    <w:p w:rsidR="00AD0C32" w:rsidP="0019365E" w:rsidRDefault="00A677D9" w14:paraId="1DAD8C55" w14:textId="77777777">
      <w:pPr>
        <w:pStyle w:val="NormalWeb"/>
        <w:numPr>
          <w:ilvl w:val="0"/>
          <w:numId w:val="31"/>
        </w:numPr>
        <w:spacing w:before="0" w:beforeAutospacing="0" w:after="0" w:afterAutospacing="0"/>
        <w:rPr>
          <w:rFonts w:cs="Arial"/>
        </w:rPr>
      </w:pPr>
      <w:r w:rsidRPr="00AD0C32">
        <w:rPr>
          <w:rFonts w:cs="Arial"/>
        </w:rPr>
        <w:t xml:space="preserve">Recognise inappropriate content, contact and conduct, and know how to report concerns. </w:t>
      </w:r>
    </w:p>
    <w:p w:rsidR="00AD0C32" w:rsidP="0019365E" w:rsidRDefault="00A677D9" w14:paraId="0957289C" w14:textId="77777777">
      <w:pPr>
        <w:pStyle w:val="NormalWeb"/>
        <w:numPr>
          <w:ilvl w:val="1"/>
          <w:numId w:val="12"/>
        </w:numPr>
        <w:spacing w:before="0" w:beforeAutospacing="0" w:after="0" w:afterAutospacing="0"/>
        <w:rPr>
          <w:rFonts w:cs="Arial"/>
        </w:rPr>
      </w:pPr>
      <w:r w:rsidRPr="00AD0C32">
        <w:rPr>
          <w:rFonts w:cs="Arial"/>
        </w:rPr>
        <w:t xml:space="preserve">Pupils in KS4 will be taught: </w:t>
      </w:r>
    </w:p>
    <w:p w:rsidR="0023249C" w:rsidP="0019365E" w:rsidRDefault="00A677D9" w14:paraId="1568DDF8" w14:textId="77777777">
      <w:pPr>
        <w:pStyle w:val="NormalWeb"/>
        <w:numPr>
          <w:ilvl w:val="0"/>
          <w:numId w:val="32"/>
        </w:numPr>
        <w:spacing w:before="0" w:beforeAutospacing="0" w:after="0" w:afterAutospacing="0"/>
        <w:rPr>
          <w:rFonts w:cs="Arial"/>
        </w:rPr>
      </w:pPr>
      <w:r w:rsidRPr="00AD0C32">
        <w:rPr>
          <w:rFonts w:cs="Arial"/>
        </w:rPr>
        <w:t xml:space="preserve">To understand how changes in technology affect safety, including new ways to protect their online privacy and identity. </w:t>
      </w:r>
    </w:p>
    <w:p w:rsidR="0023249C" w:rsidP="0019365E" w:rsidRDefault="00A677D9" w14:paraId="174AC8CA" w14:textId="77777777">
      <w:pPr>
        <w:pStyle w:val="NormalWeb"/>
        <w:numPr>
          <w:ilvl w:val="0"/>
          <w:numId w:val="32"/>
        </w:numPr>
        <w:spacing w:before="0" w:beforeAutospacing="0" w:after="0" w:afterAutospacing="0"/>
        <w:rPr>
          <w:rFonts w:cs="Arial"/>
        </w:rPr>
      </w:pPr>
      <w:r w:rsidRPr="0023249C">
        <w:rPr>
          <w:rFonts w:cs="Arial"/>
        </w:rPr>
        <w:t xml:space="preserve">How to report a range of concerns. </w:t>
      </w:r>
    </w:p>
    <w:p w:rsidR="0023249C" w:rsidP="0019365E" w:rsidRDefault="00A677D9" w14:paraId="3F2176B1" w14:textId="77777777">
      <w:pPr>
        <w:pStyle w:val="NormalWeb"/>
        <w:numPr>
          <w:ilvl w:val="1"/>
          <w:numId w:val="12"/>
        </w:numPr>
        <w:spacing w:before="0" w:beforeAutospacing="0" w:after="0" w:afterAutospacing="0"/>
        <w:rPr>
          <w:rFonts w:cs="Arial"/>
        </w:rPr>
      </w:pPr>
      <w:r w:rsidRPr="0023249C">
        <w:rPr>
          <w:rFonts w:cs="Arial"/>
        </w:rPr>
        <w:t xml:space="preserve">By the end of the secondary phase, pupils will know: </w:t>
      </w:r>
    </w:p>
    <w:p w:rsidR="0023249C" w:rsidP="002B758D" w:rsidRDefault="00A677D9" w14:paraId="44EE7D6A" w14:textId="77777777">
      <w:pPr>
        <w:pStyle w:val="NormalWeb"/>
        <w:numPr>
          <w:ilvl w:val="0"/>
          <w:numId w:val="33"/>
        </w:numPr>
        <w:spacing w:before="0" w:beforeAutospacing="0" w:after="0" w:afterAutospacing="0"/>
        <w:rPr>
          <w:rFonts w:cs="Arial"/>
        </w:rPr>
      </w:pPr>
      <w:r w:rsidRPr="0023249C">
        <w:rPr>
          <w:rFonts w:cs="Arial"/>
        </w:rPr>
        <w:t xml:space="preserve">Their rights, responsibilities and opportunities online, including that the same expectations of behaviour apply in all contexts, including online. </w:t>
      </w:r>
    </w:p>
    <w:p w:rsidR="0023249C" w:rsidP="00DA6FAD" w:rsidRDefault="00A677D9" w14:paraId="1ED31BE3" w14:textId="77777777">
      <w:pPr>
        <w:pStyle w:val="NormalWeb"/>
        <w:numPr>
          <w:ilvl w:val="0"/>
          <w:numId w:val="33"/>
        </w:numPr>
        <w:rPr>
          <w:rFonts w:cs="Arial"/>
        </w:rPr>
      </w:pPr>
      <w:r w:rsidRPr="0023249C">
        <w:rPr>
          <w:rFonts w:cs="Arial"/>
        </w:rPr>
        <w:t xml:space="preserve">About online risks, including that any material someone provides to another has the potential to be shared online and the difficulty of removing potentially compromising material placed online. </w:t>
      </w:r>
    </w:p>
    <w:p w:rsidR="00DA6FAD" w:rsidP="00DA6FAD" w:rsidRDefault="00A677D9" w14:paraId="604D702A" w14:textId="77777777">
      <w:pPr>
        <w:pStyle w:val="NormalWeb"/>
        <w:numPr>
          <w:ilvl w:val="0"/>
          <w:numId w:val="33"/>
        </w:numPr>
        <w:rPr>
          <w:rFonts w:cs="Arial"/>
        </w:rPr>
      </w:pPr>
      <w:r w:rsidRPr="0023249C">
        <w:rPr>
          <w:rFonts w:cs="Arial"/>
        </w:rPr>
        <w:t xml:space="preserve">Not to provide material to others that they would not want shared further and not to share personal material which is sent to them. </w:t>
      </w:r>
    </w:p>
    <w:p w:rsidR="00DA6FAD" w:rsidP="00DA6FAD" w:rsidRDefault="00A677D9" w14:paraId="01EC54CF" w14:textId="77777777">
      <w:pPr>
        <w:pStyle w:val="NormalWeb"/>
        <w:numPr>
          <w:ilvl w:val="0"/>
          <w:numId w:val="33"/>
        </w:numPr>
        <w:rPr>
          <w:rFonts w:cs="Arial"/>
        </w:rPr>
      </w:pPr>
      <w:r w:rsidRPr="00DA6FAD">
        <w:rPr>
          <w:rFonts w:cs="Arial"/>
        </w:rPr>
        <w:t xml:space="preserve">What to do and where to get support to report material or manage issues online </w:t>
      </w:r>
    </w:p>
    <w:p w:rsidR="00DA6FAD" w:rsidP="00DA6FAD" w:rsidRDefault="00A677D9" w14:paraId="21962140" w14:textId="77777777">
      <w:pPr>
        <w:pStyle w:val="NormalWeb"/>
        <w:numPr>
          <w:ilvl w:val="0"/>
          <w:numId w:val="33"/>
        </w:numPr>
        <w:rPr>
          <w:rFonts w:cs="Arial"/>
        </w:rPr>
      </w:pPr>
      <w:r w:rsidRPr="00DA6FAD">
        <w:rPr>
          <w:rFonts w:cs="Arial"/>
        </w:rPr>
        <w:t xml:space="preserve">The impact of viewing harmful content. </w:t>
      </w:r>
    </w:p>
    <w:p w:rsidR="00DA6FAD" w:rsidP="00DA6FAD" w:rsidRDefault="00A677D9" w14:paraId="78CC2950" w14:textId="77777777">
      <w:pPr>
        <w:pStyle w:val="NormalWeb"/>
        <w:numPr>
          <w:ilvl w:val="0"/>
          <w:numId w:val="33"/>
        </w:numPr>
        <w:rPr>
          <w:rFonts w:cs="Arial"/>
        </w:rPr>
      </w:pPr>
      <w:r w:rsidRPr="00DA6FAD">
        <w:rPr>
          <w:rFonts w:cs="Arial"/>
        </w:rPr>
        <w:t xml:space="preserve">That specifically sexually explicit material (e.g. pornography) presents a distorted picture of sexual behaviours, can damage the way people see themselves in relation to others and negatively affect how they behave towards sexual partners. </w:t>
      </w:r>
    </w:p>
    <w:p w:rsidR="00DA6FAD" w:rsidP="00DA6FAD" w:rsidRDefault="00A677D9" w14:paraId="0C1D0262" w14:textId="77777777">
      <w:pPr>
        <w:pStyle w:val="NormalWeb"/>
        <w:numPr>
          <w:ilvl w:val="0"/>
          <w:numId w:val="33"/>
        </w:numPr>
        <w:rPr>
          <w:rFonts w:cs="Arial"/>
        </w:rPr>
      </w:pPr>
      <w:r w:rsidRPr="00DA6FAD">
        <w:rPr>
          <w:rFonts w:cs="Arial"/>
        </w:rPr>
        <w:t xml:space="preserve">That sharing and viewing indecent images of children (including those created by children) is a criminal offence that carries severe penalties including jail. </w:t>
      </w:r>
    </w:p>
    <w:p w:rsidR="00DA6FAD" w:rsidP="00DA6FAD" w:rsidRDefault="00A677D9" w14:paraId="7AB4206A" w14:textId="77777777">
      <w:pPr>
        <w:pStyle w:val="NormalWeb"/>
        <w:numPr>
          <w:ilvl w:val="0"/>
          <w:numId w:val="33"/>
        </w:numPr>
        <w:rPr>
          <w:rFonts w:cs="Arial"/>
        </w:rPr>
      </w:pPr>
      <w:r w:rsidRPr="00DA6FAD">
        <w:rPr>
          <w:rFonts w:cs="Arial"/>
        </w:rPr>
        <w:t xml:space="preserve">How information and data is generated, collected, shared and used online. </w:t>
      </w:r>
    </w:p>
    <w:p w:rsidR="00DA6FAD" w:rsidP="00DA6FAD" w:rsidRDefault="00A677D9" w14:paraId="51FC940F" w14:textId="77777777">
      <w:pPr>
        <w:pStyle w:val="NormalWeb"/>
        <w:numPr>
          <w:ilvl w:val="0"/>
          <w:numId w:val="33"/>
        </w:numPr>
        <w:rPr>
          <w:rFonts w:cs="Arial"/>
        </w:rPr>
      </w:pPr>
      <w:r w:rsidRPr="00DA6FAD">
        <w:rPr>
          <w:rFonts w:cs="Arial"/>
        </w:rPr>
        <w:t xml:space="preserve">How to identify harmful behaviours online (including bullying, abuse or harassment) and how to report, or find support, if they have been affected by those behaviours. </w:t>
      </w:r>
    </w:p>
    <w:p w:rsidRPr="00B70270" w:rsidR="72948840" w:rsidP="00B70270" w:rsidRDefault="00A677D9" w14:paraId="27D9C01A" w14:textId="3647F0FC">
      <w:pPr>
        <w:pStyle w:val="NormalWeb"/>
        <w:numPr>
          <w:ilvl w:val="0"/>
          <w:numId w:val="33"/>
        </w:numPr>
        <w:rPr>
          <w:rFonts w:cs="Arial"/>
        </w:rPr>
      </w:pPr>
      <w:r w:rsidRPr="72948840">
        <w:rPr>
          <w:rFonts w:cs="Arial"/>
        </w:rPr>
        <w:t xml:space="preserve">How people can actively communicate and recognise consent from others, including sexual consent, and how and when consent can be withdrawn (in all contexts, including online). </w:t>
      </w:r>
    </w:p>
    <w:p w:rsidR="72948840" w:rsidP="72948840" w:rsidRDefault="00A677D9" w14:paraId="153A531D" w14:textId="7389FDDB">
      <w:pPr>
        <w:pStyle w:val="HeadingPol2"/>
      </w:pPr>
      <w:bookmarkStart w:name="_Toc220419426" w:id="17"/>
      <w:r>
        <w:t>All Pupils</w:t>
      </w:r>
      <w:bookmarkEnd w:id="17"/>
      <w:r>
        <w:t xml:space="preserve"> </w:t>
      </w:r>
    </w:p>
    <w:p w:rsidR="00DA6FAD" w:rsidP="00DA6FAD" w:rsidRDefault="00A677D9" w14:paraId="1A03ED23" w14:textId="77777777">
      <w:pPr>
        <w:pStyle w:val="NormalWeb"/>
        <w:numPr>
          <w:ilvl w:val="1"/>
          <w:numId w:val="12"/>
        </w:numPr>
        <w:rPr>
          <w:rFonts w:cs="Arial"/>
        </w:rPr>
      </w:pPr>
      <w:r w:rsidRPr="00DA6FAD">
        <w:rPr>
          <w:rFonts w:cs="Arial"/>
        </w:rPr>
        <w:t xml:space="preserve">The safe use of social media and the internet will also be covered in other subjects where relevant.  </w:t>
      </w:r>
    </w:p>
    <w:p w:rsidRPr="00DA6FAD" w:rsidR="00A677D9" w:rsidP="00203054" w:rsidRDefault="00A677D9" w14:paraId="5C00707F" w14:textId="275F9C82">
      <w:pPr>
        <w:pStyle w:val="NormalWeb"/>
        <w:numPr>
          <w:ilvl w:val="1"/>
          <w:numId w:val="12"/>
        </w:numPr>
        <w:spacing w:before="0" w:beforeAutospacing="0" w:after="0" w:afterAutospacing="0"/>
        <w:rPr>
          <w:rFonts w:cs="Arial"/>
        </w:rPr>
      </w:pPr>
      <w:r w:rsidRPr="00DA6FAD">
        <w:rPr>
          <w:rFonts w:cs="Arial"/>
        </w:rPr>
        <w:t xml:space="preserve">Where necessary, teaching about safeguarding, including online safety, will be adapted for vulnerable children, victims of abuse and some pupils with SEND.  </w:t>
      </w:r>
    </w:p>
    <w:p w:rsidRPr="00A677D9" w:rsidR="00A677D9" w:rsidP="00203054" w:rsidRDefault="00A677D9" w14:paraId="1AF8FA5C" w14:textId="77777777">
      <w:pPr>
        <w:pStyle w:val="NormalWeb"/>
        <w:spacing w:before="0" w:beforeAutospacing="0" w:after="0" w:afterAutospacing="0"/>
        <w:rPr>
          <w:rFonts w:cs="Arial"/>
        </w:rPr>
      </w:pPr>
    </w:p>
    <w:p w:rsidR="00124B05" w:rsidP="00203054" w:rsidRDefault="00A677D9" w14:paraId="2CB69809" w14:textId="3B88BDDF">
      <w:pPr>
        <w:pStyle w:val="HeadingPol"/>
        <w:numPr>
          <w:ilvl w:val="0"/>
          <w:numId w:val="12"/>
        </w:numPr>
        <w:spacing w:before="0" w:after="0"/>
      </w:pPr>
      <w:bookmarkStart w:name="_Toc220419427" w:id="18"/>
      <w:r w:rsidRPr="00A677D9">
        <w:t>Raising Online Safety Awareness with Parents and Carers</w:t>
      </w:r>
      <w:bookmarkEnd w:id="18"/>
      <w:r w:rsidRPr="00A677D9">
        <w:t xml:space="preserve"> </w:t>
      </w:r>
    </w:p>
    <w:p w:rsidR="00203054" w:rsidP="00203054" w:rsidRDefault="00203054" w14:paraId="5D7C70DD" w14:textId="77777777">
      <w:pPr>
        <w:pStyle w:val="HeadingPol"/>
        <w:spacing w:before="0" w:after="0"/>
        <w:ind w:left="360"/>
      </w:pPr>
    </w:p>
    <w:p w:rsidR="00124B05" w:rsidP="00203054" w:rsidRDefault="00A677D9" w14:paraId="70C67345" w14:textId="77777777">
      <w:pPr>
        <w:pStyle w:val="NormalWeb"/>
        <w:numPr>
          <w:ilvl w:val="1"/>
          <w:numId w:val="12"/>
        </w:numPr>
        <w:spacing w:before="0" w:beforeAutospacing="0" w:after="0" w:afterAutospacing="0"/>
        <w:rPr>
          <w:rFonts w:cs="Arial"/>
        </w:rPr>
      </w:pPr>
      <w:r w:rsidRPr="00124B05">
        <w:rPr>
          <w:rFonts w:cs="Arial"/>
        </w:rPr>
        <w:t xml:space="preserve">The Trust will raise parents and carers’ awareness of internet safety in letters or other communications home, and in information on websites or school-specific online learning platforms.  </w:t>
      </w:r>
    </w:p>
    <w:p w:rsidR="00124B05" w:rsidP="00124B05" w:rsidRDefault="00A677D9" w14:paraId="4DEC5408" w14:textId="77777777">
      <w:pPr>
        <w:pStyle w:val="NormalWeb"/>
        <w:numPr>
          <w:ilvl w:val="1"/>
          <w:numId w:val="12"/>
        </w:numPr>
        <w:rPr>
          <w:rFonts w:cs="Arial"/>
        </w:rPr>
      </w:pPr>
      <w:r w:rsidRPr="00124B05">
        <w:rPr>
          <w:rFonts w:cs="Arial"/>
        </w:rPr>
        <w:t xml:space="preserve">This policy will also be shared with parents/carers. </w:t>
      </w:r>
    </w:p>
    <w:p w:rsidR="00124B05" w:rsidP="002B758D" w:rsidRDefault="00A677D9" w14:paraId="160ADAE2" w14:textId="77777777">
      <w:pPr>
        <w:pStyle w:val="NormalWeb"/>
        <w:numPr>
          <w:ilvl w:val="1"/>
          <w:numId w:val="12"/>
        </w:numPr>
        <w:spacing w:before="0" w:beforeAutospacing="0" w:after="0" w:afterAutospacing="0"/>
        <w:rPr>
          <w:rFonts w:cs="Arial"/>
        </w:rPr>
      </w:pPr>
      <w:r w:rsidRPr="00124B05">
        <w:rPr>
          <w:rFonts w:cs="Arial"/>
        </w:rPr>
        <w:t xml:space="preserve">If requested, the Trust and/or school will provide the following information to parents: </w:t>
      </w:r>
    </w:p>
    <w:p w:rsidR="00124B05" w:rsidP="00124B05" w:rsidRDefault="00A677D9" w14:paraId="753CCC8F" w14:textId="77777777">
      <w:pPr>
        <w:pStyle w:val="NormalWeb"/>
        <w:numPr>
          <w:ilvl w:val="0"/>
          <w:numId w:val="34"/>
        </w:numPr>
        <w:rPr>
          <w:rFonts w:cs="Arial"/>
        </w:rPr>
      </w:pPr>
      <w:r w:rsidRPr="00124B05">
        <w:rPr>
          <w:rFonts w:cs="Arial"/>
        </w:rPr>
        <w:t xml:space="preserve">What systems the Trust uses to filter and monitor online use. </w:t>
      </w:r>
    </w:p>
    <w:p w:rsidR="00124B05" w:rsidP="00124B05" w:rsidRDefault="00A677D9" w14:paraId="763DAB00" w14:textId="77777777">
      <w:pPr>
        <w:pStyle w:val="NormalWeb"/>
        <w:numPr>
          <w:ilvl w:val="0"/>
          <w:numId w:val="34"/>
        </w:numPr>
        <w:rPr>
          <w:rFonts w:cs="Arial"/>
        </w:rPr>
      </w:pPr>
      <w:r w:rsidRPr="00124B05">
        <w:rPr>
          <w:rFonts w:cs="Arial"/>
        </w:rPr>
        <w:t xml:space="preserve">What their children are being asked to do online, including the sites they will be asked to access and who from the Trust and/or school (if anyone) their child will be interacting with online. </w:t>
      </w:r>
    </w:p>
    <w:p w:rsidR="00124B05" w:rsidP="00124B05" w:rsidRDefault="00A677D9" w14:paraId="1AACC99C" w14:textId="77777777">
      <w:pPr>
        <w:pStyle w:val="NormalWeb"/>
        <w:numPr>
          <w:ilvl w:val="0"/>
          <w:numId w:val="34"/>
        </w:numPr>
        <w:rPr>
          <w:rFonts w:cs="Arial"/>
        </w:rPr>
      </w:pPr>
      <w:r w:rsidRPr="00124B05">
        <w:rPr>
          <w:rFonts w:cs="Arial"/>
        </w:rPr>
        <w:t xml:space="preserve">If parents and carers have any queries or concerns in relation to online safety, these should be raised in the first instance with the Headteacher and/or the DSL. </w:t>
      </w:r>
    </w:p>
    <w:p w:rsidRPr="00124B05" w:rsidR="00A677D9" w:rsidP="00203054" w:rsidRDefault="00A677D9" w14:paraId="61AEB5F4" w14:textId="3C802233">
      <w:pPr>
        <w:pStyle w:val="NormalWeb"/>
        <w:numPr>
          <w:ilvl w:val="0"/>
          <w:numId w:val="34"/>
        </w:numPr>
        <w:spacing w:before="0" w:beforeAutospacing="0" w:after="0" w:afterAutospacing="0"/>
        <w:rPr>
          <w:rFonts w:cs="Arial"/>
        </w:rPr>
      </w:pPr>
      <w:r w:rsidRPr="00124B05">
        <w:rPr>
          <w:rFonts w:cs="Arial"/>
        </w:rPr>
        <w:t xml:space="preserve">Concerns or queries about this policy can be raised with any member of staff or the headteacher. </w:t>
      </w:r>
    </w:p>
    <w:p w:rsidRPr="00A677D9" w:rsidR="00A677D9" w:rsidP="00203054" w:rsidRDefault="00A677D9" w14:paraId="06873E5E" w14:textId="77777777">
      <w:pPr>
        <w:pStyle w:val="NormalWeb"/>
        <w:spacing w:before="0" w:beforeAutospacing="0" w:after="0" w:afterAutospacing="0"/>
        <w:rPr>
          <w:rFonts w:cs="Arial"/>
        </w:rPr>
      </w:pPr>
    </w:p>
    <w:p w:rsidR="00124B05" w:rsidP="00962447" w:rsidRDefault="00A677D9" w14:paraId="2D9BEE77" w14:textId="1BAD7C2B">
      <w:pPr>
        <w:pStyle w:val="HeadingPol"/>
        <w:numPr>
          <w:ilvl w:val="0"/>
          <w:numId w:val="12"/>
        </w:numPr>
      </w:pPr>
      <w:bookmarkStart w:name="_Toc220419428" w:id="19"/>
      <w:r w:rsidRPr="00A677D9">
        <w:t>Cyber-bullying</w:t>
      </w:r>
      <w:bookmarkEnd w:id="19"/>
      <w:r w:rsidRPr="00A677D9">
        <w:t xml:space="preserve"> </w:t>
      </w:r>
    </w:p>
    <w:p w:rsidR="72948840" w:rsidP="72948840" w:rsidRDefault="00A677D9" w14:paraId="4DFA3533" w14:textId="4B29DF50">
      <w:pPr>
        <w:pStyle w:val="HeadingPol2"/>
      </w:pPr>
      <w:bookmarkStart w:name="_Toc220419429" w:id="20"/>
      <w:r>
        <w:t>Definition</w:t>
      </w:r>
      <w:bookmarkEnd w:id="20"/>
      <w:r>
        <w:t xml:space="preserve"> </w:t>
      </w:r>
    </w:p>
    <w:p w:rsidR="72948840" w:rsidP="002B758D" w:rsidRDefault="00A677D9" w14:paraId="1D779A4A" w14:textId="59BFB0DB">
      <w:pPr>
        <w:pStyle w:val="NormalWeb"/>
        <w:numPr>
          <w:ilvl w:val="1"/>
          <w:numId w:val="12"/>
        </w:numPr>
        <w:spacing w:before="0" w:beforeAutospacing="0" w:after="0" w:afterAutospacing="0"/>
        <w:rPr>
          <w:rFonts w:cs="Arial"/>
        </w:rPr>
      </w:pPr>
      <w:r w:rsidRPr="72948840">
        <w:rPr>
          <w:rFonts w:cs="Arial"/>
        </w:rPr>
        <w:t xml:space="preserve">Cyber-bullying takes place online, such as through social networking sites, messaging apps or gaming sites. Like other forms of bullying, it is the repetitive, intentional harming of </w:t>
      </w:r>
      <w:r w:rsidR="0019187A">
        <w:rPr>
          <w:rFonts w:cs="Arial"/>
        </w:rPr>
        <w:t>one</w:t>
      </w:r>
      <w:r w:rsidRPr="72948840">
        <w:rPr>
          <w:rFonts w:cs="Arial"/>
        </w:rPr>
        <w:t xml:space="preserve"> person or group by another person or group, where the relationship involves an imbalance of power. (See also the school’s Behaviour Policy.) </w:t>
      </w:r>
    </w:p>
    <w:p w:rsidRPr="00B70270" w:rsidR="002B758D" w:rsidP="002B758D" w:rsidRDefault="002B758D" w14:paraId="737019E3" w14:textId="77777777">
      <w:pPr>
        <w:pStyle w:val="NormalWeb"/>
        <w:spacing w:before="0" w:beforeAutospacing="0" w:after="0" w:afterAutospacing="0"/>
        <w:ind w:left="792"/>
        <w:rPr>
          <w:rFonts w:cs="Arial"/>
        </w:rPr>
      </w:pPr>
    </w:p>
    <w:p w:rsidR="72948840" w:rsidP="72948840" w:rsidRDefault="00A677D9" w14:paraId="5320A899" w14:textId="3E057E8D">
      <w:pPr>
        <w:pStyle w:val="HeadingPol2"/>
      </w:pPr>
      <w:bookmarkStart w:name="_Toc220419430" w:id="21"/>
      <w:r>
        <w:t>Preventing and Addressing Cyber-bullying</w:t>
      </w:r>
      <w:bookmarkEnd w:id="21"/>
      <w:r>
        <w:t xml:space="preserve"> </w:t>
      </w:r>
    </w:p>
    <w:p w:rsidR="00962447" w:rsidP="002B758D" w:rsidRDefault="00A677D9" w14:paraId="0F8B7898" w14:textId="3021AF74">
      <w:pPr>
        <w:pStyle w:val="NormalWeb"/>
        <w:numPr>
          <w:ilvl w:val="1"/>
          <w:numId w:val="12"/>
        </w:numPr>
        <w:spacing w:before="0" w:beforeAutospacing="0" w:after="0" w:afterAutospacing="0"/>
        <w:rPr>
          <w:rFonts w:cs="Arial"/>
        </w:rPr>
      </w:pPr>
      <w:r w:rsidRPr="00962447">
        <w:rPr>
          <w:rFonts w:cs="Arial"/>
        </w:rPr>
        <w:t xml:space="preserve">To help prevent cyber-bullying, </w:t>
      </w:r>
      <w:r w:rsidR="0062472D">
        <w:rPr>
          <w:rFonts w:cs="Arial"/>
        </w:rPr>
        <w:t>the Trust</w:t>
      </w:r>
      <w:r w:rsidRPr="00962447">
        <w:rPr>
          <w:rFonts w:cs="Arial"/>
        </w:rPr>
        <w:t xml:space="preserve"> will ensure that pupils understand what it is and what to do if they become aware of it happening to them or others. We will ensure that pupils know how they can report any incidents and are encouraged to do so, including where they are a witness rather than the victim. </w:t>
      </w:r>
    </w:p>
    <w:p w:rsidR="00962447" w:rsidP="00962447" w:rsidRDefault="00A677D9" w14:paraId="54F7A46D" w14:textId="77777777">
      <w:pPr>
        <w:pStyle w:val="NormalWeb"/>
        <w:numPr>
          <w:ilvl w:val="1"/>
          <w:numId w:val="12"/>
        </w:numPr>
        <w:rPr>
          <w:rFonts w:cs="Arial"/>
        </w:rPr>
      </w:pPr>
      <w:r w:rsidRPr="00962447">
        <w:rPr>
          <w:rFonts w:cs="Arial"/>
        </w:rPr>
        <w:t xml:space="preserve">The school will actively discuss cyber-bullying with pupils, explaining the reasons why it occurs, the forms it may take and what the consequences can be. Teachers will discuss cyber-bullying as part of planned sessions within the curriculum as well as additional sessions when responding to patterns or new triggers within local context.  </w:t>
      </w:r>
    </w:p>
    <w:p w:rsidR="00962447" w:rsidP="00962447" w:rsidRDefault="00A677D9" w14:paraId="32E3A3B0" w14:textId="77777777">
      <w:pPr>
        <w:pStyle w:val="NormalWeb"/>
        <w:numPr>
          <w:ilvl w:val="1"/>
          <w:numId w:val="12"/>
        </w:numPr>
        <w:rPr>
          <w:rFonts w:cs="Arial"/>
        </w:rPr>
      </w:pPr>
      <w:r w:rsidRPr="00962447">
        <w:rPr>
          <w:rFonts w:cs="Arial"/>
        </w:rPr>
        <w:t xml:space="preserve">Teaching staff are also encouraged to find opportunities to use aspects of the curriculum to cover cyber-bullying. This includes personal, social, health and economic (PSHE) education, and other subjects where appropriate. </w:t>
      </w:r>
    </w:p>
    <w:p w:rsidR="00962447" w:rsidP="00962447" w:rsidRDefault="00A677D9" w14:paraId="5F2ADE29" w14:textId="77777777">
      <w:pPr>
        <w:pStyle w:val="NormalWeb"/>
        <w:numPr>
          <w:ilvl w:val="1"/>
          <w:numId w:val="12"/>
        </w:numPr>
        <w:rPr>
          <w:rFonts w:cs="Arial"/>
        </w:rPr>
      </w:pPr>
      <w:r w:rsidRPr="00962447">
        <w:rPr>
          <w:rFonts w:cs="Arial"/>
        </w:rPr>
        <w:t xml:space="preserve">All staff and volunteers (where appropriate) receive training on cyber-bullying, its impact and ways to support pupils, as part of safeguarding training (see section on Training for more detail). </w:t>
      </w:r>
    </w:p>
    <w:p w:rsidR="00962447" w:rsidP="00962447" w:rsidRDefault="00A677D9" w14:paraId="0D15000B" w14:textId="77777777">
      <w:pPr>
        <w:pStyle w:val="NormalWeb"/>
        <w:numPr>
          <w:ilvl w:val="1"/>
          <w:numId w:val="12"/>
        </w:numPr>
        <w:rPr>
          <w:rFonts w:cs="Arial"/>
        </w:rPr>
      </w:pPr>
      <w:r w:rsidRPr="00962447">
        <w:rPr>
          <w:rFonts w:cs="Arial"/>
        </w:rPr>
        <w:t xml:space="preserve">The Trust and/or school also sends information/leaflets on cyber-bullying to parents/carers so they are aware of the signs, how to report it and how they can support children who may be affected. </w:t>
      </w:r>
    </w:p>
    <w:p w:rsidR="00962447" w:rsidP="00962447" w:rsidRDefault="00A677D9" w14:paraId="520BA811" w14:textId="77777777">
      <w:pPr>
        <w:pStyle w:val="NormalWeb"/>
        <w:numPr>
          <w:ilvl w:val="1"/>
          <w:numId w:val="12"/>
        </w:numPr>
        <w:rPr>
          <w:rFonts w:cs="Arial"/>
        </w:rPr>
      </w:pPr>
      <w:r w:rsidRPr="00962447">
        <w:rPr>
          <w:rFonts w:cs="Arial"/>
        </w:rPr>
        <w:t xml:space="preserve">In relation to a specific incident of cyber-bullying, the each school will follow the processes set out in the school’s Behaviour Policy. Where illegal, inappropriate or harmful material has been spread among pupils, the school will use all reasonable endeavours to ensure the incident is contained. </w:t>
      </w:r>
    </w:p>
    <w:p w:rsidR="00A677D9" w:rsidP="00203054" w:rsidRDefault="00A677D9" w14:paraId="599368C3" w14:textId="7B42671F">
      <w:pPr>
        <w:pStyle w:val="NormalWeb"/>
        <w:numPr>
          <w:ilvl w:val="1"/>
          <w:numId w:val="12"/>
        </w:numPr>
        <w:spacing w:before="0" w:beforeAutospacing="0" w:after="0" w:afterAutospacing="0"/>
        <w:rPr>
          <w:rFonts w:cs="Arial"/>
        </w:rPr>
      </w:pPr>
      <w:r w:rsidRPr="00962447">
        <w:rPr>
          <w:rFonts w:cs="Arial"/>
        </w:rPr>
        <w:t xml:space="preserve">The DSL will report the incident and provide the relevant material to the police as soon as is reasonably practicable, if they have reasonable grounds to suspect that possessing that material is illegal. They will also work with external services if it is deemed necessary to do so.  </w:t>
      </w:r>
    </w:p>
    <w:p w:rsidRPr="00203054" w:rsidR="00203054" w:rsidP="00203054" w:rsidRDefault="00203054" w14:paraId="32031BB5" w14:textId="77777777">
      <w:pPr>
        <w:pStyle w:val="NormalWeb"/>
        <w:spacing w:before="0" w:beforeAutospacing="0" w:after="0" w:afterAutospacing="0"/>
        <w:ind w:left="792"/>
        <w:rPr>
          <w:rFonts w:cs="Arial"/>
        </w:rPr>
      </w:pPr>
    </w:p>
    <w:p w:rsidR="00962447" w:rsidP="00771E58" w:rsidRDefault="00A677D9" w14:paraId="20260787" w14:textId="51C1F509">
      <w:pPr>
        <w:pStyle w:val="HeadingPol"/>
        <w:numPr>
          <w:ilvl w:val="0"/>
          <w:numId w:val="12"/>
        </w:numPr>
      </w:pPr>
      <w:bookmarkStart w:name="_Toc220419431" w:id="22"/>
      <w:r w:rsidRPr="00A677D9">
        <w:t>Examining Electronic Devices</w:t>
      </w:r>
      <w:bookmarkEnd w:id="22"/>
      <w:r w:rsidRPr="00A677D9">
        <w:t xml:space="preserve"> </w:t>
      </w:r>
    </w:p>
    <w:p w:rsidR="00962447" w:rsidP="002B758D" w:rsidRDefault="00A677D9" w14:paraId="65CF0FE1" w14:textId="77777777">
      <w:pPr>
        <w:pStyle w:val="NormalWeb"/>
        <w:numPr>
          <w:ilvl w:val="1"/>
          <w:numId w:val="12"/>
        </w:numPr>
        <w:spacing w:before="0" w:beforeAutospacing="0" w:after="0" w:afterAutospacing="0"/>
        <w:rPr>
          <w:rFonts w:cs="Arial"/>
        </w:rPr>
      </w:pPr>
      <w:r w:rsidRPr="00962447">
        <w:rPr>
          <w:rFonts w:cs="Arial"/>
        </w:rPr>
        <w:t xml:space="preserve">The Headteacher, and any member of staff authorised to do so by the Headteacher (as set out in the school’s Behaviour Policies), can carry out a search and confiscate any electronic device that they have reasonable grounds for suspecting: </w:t>
      </w:r>
    </w:p>
    <w:p w:rsidR="00962447" w:rsidP="0040731A" w:rsidRDefault="00A677D9" w14:paraId="050F71E4" w14:textId="77777777">
      <w:pPr>
        <w:pStyle w:val="NormalWeb"/>
        <w:numPr>
          <w:ilvl w:val="0"/>
          <w:numId w:val="35"/>
        </w:numPr>
        <w:spacing w:before="0" w:beforeAutospacing="0" w:after="0" w:afterAutospacing="0"/>
        <w:rPr>
          <w:rFonts w:cs="Arial"/>
        </w:rPr>
      </w:pPr>
      <w:r w:rsidRPr="00962447">
        <w:rPr>
          <w:rFonts w:cs="Arial"/>
        </w:rPr>
        <w:t xml:space="preserve">Poses a risk to staff or pupils, and/or </w:t>
      </w:r>
    </w:p>
    <w:p w:rsidR="00962447" w:rsidP="00771E58" w:rsidRDefault="00A677D9" w14:paraId="6F0CDDFC" w14:textId="77777777">
      <w:pPr>
        <w:pStyle w:val="NormalWeb"/>
        <w:numPr>
          <w:ilvl w:val="0"/>
          <w:numId w:val="35"/>
        </w:numPr>
        <w:rPr>
          <w:rFonts w:cs="Arial"/>
        </w:rPr>
      </w:pPr>
      <w:r w:rsidRPr="00962447">
        <w:rPr>
          <w:rFonts w:cs="Arial"/>
        </w:rPr>
        <w:t xml:space="preserve">Is identified in the school rules as a banned item for which a search can be carried out, and/or </w:t>
      </w:r>
    </w:p>
    <w:p w:rsidR="00962447" w:rsidP="00771E58" w:rsidRDefault="00A677D9" w14:paraId="6B2D74C5" w14:textId="77777777">
      <w:pPr>
        <w:pStyle w:val="NormalWeb"/>
        <w:numPr>
          <w:ilvl w:val="0"/>
          <w:numId w:val="35"/>
        </w:numPr>
        <w:rPr>
          <w:rFonts w:cs="Arial"/>
        </w:rPr>
      </w:pPr>
      <w:r w:rsidRPr="00962447">
        <w:rPr>
          <w:rFonts w:cs="Arial"/>
        </w:rPr>
        <w:t xml:space="preserve">Is evidence in relation to an offence. </w:t>
      </w:r>
    </w:p>
    <w:p w:rsidR="00962447" w:rsidP="002B758D" w:rsidRDefault="00A677D9" w14:paraId="28A9F51C" w14:textId="77777777">
      <w:pPr>
        <w:pStyle w:val="NormalWeb"/>
        <w:numPr>
          <w:ilvl w:val="1"/>
          <w:numId w:val="12"/>
        </w:numPr>
        <w:spacing w:before="0" w:beforeAutospacing="0" w:after="0" w:afterAutospacing="0"/>
        <w:rPr>
          <w:rFonts w:cs="Arial"/>
        </w:rPr>
      </w:pPr>
      <w:r w:rsidRPr="00962447">
        <w:rPr>
          <w:rFonts w:cs="Arial"/>
        </w:rPr>
        <w:t xml:space="preserve">Before a search, if the authorised staff member is satisfied that they have reasonable grounds for suspecting any of the above, they will also: </w:t>
      </w:r>
    </w:p>
    <w:p w:rsidR="00962447" w:rsidP="0040731A" w:rsidRDefault="00A677D9" w14:paraId="77275BD3" w14:textId="77777777">
      <w:pPr>
        <w:pStyle w:val="NormalWeb"/>
        <w:numPr>
          <w:ilvl w:val="0"/>
          <w:numId w:val="36"/>
        </w:numPr>
        <w:spacing w:before="0" w:beforeAutospacing="0" w:after="0" w:afterAutospacing="0"/>
        <w:rPr>
          <w:rFonts w:cs="Arial"/>
        </w:rPr>
      </w:pPr>
      <w:r w:rsidRPr="00962447">
        <w:rPr>
          <w:rFonts w:cs="Arial"/>
        </w:rPr>
        <w:t xml:space="preserve">Make an assessment of how urgent the search is and consider the risk to other pupils and staff. If the search is not urgent, they will seek advice from the Headteacher or DSL.  </w:t>
      </w:r>
    </w:p>
    <w:p w:rsidR="00962447" w:rsidP="00771E58" w:rsidRDefault="00A677D9" w14:paraId="64D353BE" w14:textId="77777777">
      <w:pPr>
        <w:pStyle w:val="NormalWeb"/>
        <w:numPr>
          <w:ilvl w:val="0"/>
          <w:numId w:val="36"/>
        </w:numPr>
        <w:rPr>
          <w:rFonts w:cs="Arial"/>
        </w:rPr>
      </w:pPr>
      <w:r w:rsidRPr="00962447">
        <w:rPr>
          <w:rFonts w:cs="Arial"/>
        </w:rPr>
        <w:t xml:space="preserve">Explain to the pupil why they are being searched, how the search will happen, and give them the opportunity to ask questions about it. </w:t>
      </w:r>
    </w:p>
    <w:p w:rsidR="00962447" w:rsidP="00771E58" w:rsidRDefault="00A677D9" w14:paraId="5844C5C6" w14:textId="77777777">
      <w:pPr>
        <w:pStyle w:val="NormalWeb"/>
        <w:numPr>
          <w:ilvl w:val="0"/>
          <w:numId w:val="36"/>
        </w:numPr>
        <w:rPr>
          <w:rFonts w:cs="Arial"/>
        </w:rPr>
      </w:pPr>
      <w:r w:rsidRPr="00962447">
        <w:rPr>
          <w:rFonts w:cs="Arial"/>
        </w:rPr>
        <w:t xml:space="preserve">Seek the pupil’s co-operation. </w:t>
      </w:r>
    </w:p>
    <w:p w:rsidR="00962447" w:rsidP="00771E58" w:rsidRDefault="00A677D9" w14:paraId="15A3BE33" w14:textId="77777777">
      <w:pPr>
        <w:pStyle w:val="NormalWeb"/>
        <w:numPr>
          <w:ilvl w:val="0"/>
          <w:numId w:val="36"/>
        </w:numPr>
        <w:rPr>
          <w:rFonts w:cs="Arial"/>
        </w:rPr>
      </w:pPr>
      <w:r w:rsidRPr="00962447">
        <w:rPr>
          <w:rFonts w:cs="Arial"/>
        </w:rPr>
        <w:t xml:space="preserve">Authorised staff members may examine, and in exceptional circumstances erase, any data or files on an electronic device that they have confiscated where they believe there is a ‘good reason’ to do so.  </w:t>
      </w:r>
    </w:p>
    <w:p w:rsidR="00962447" w:rsidP="0040731A" w:rsidRDefault="00A677D9" w14:paraId="4182ED95" w14:textId="77777777">
      <w:pPr>
        <w:pStyle w:val="NormalWeb"/>
        <w:numPr>
          <w:ilvl w:val="1"/>
          <w:numId w:val="12"/>
        </w:numPr>
        <w:spacing w:before="0" w:beforeAutospacing="0" w:after="0" w:afterAutospacing="0"/>
        <w:rPr>
          <w:rFonts w:cs="Arial"/>
        </w:rPr>
      </w:pPr>
      <w:r w:rsidRPr="00962447">
        <w:rPr>
          <w:rFonts w:cs="Arial"/>
        </w:rPr>
        <w:t xml:space="preserve">When deciding whether there is a ‘good reason’ to examine data or files on an electronic device, the staff member should reasonably suspect that the device has, or could be used to:  </w:t>
      </w:r>
    </w:p>
    <w:p w:rsidR="00962447" w:rsidP="009B0A39" w:rsidRDefault="00A677D9" w14:paraId="1EB0E39C" w14:textId="77777777">
      <w:pPr>
        <w:pStyle w:val="NormalWeb"/>
        <w:numPr>
          <w:ilvl w:val="0"/>
          <w:numId w:val="37"/>
        </w:numPr>
        <w:rPr>
          <w:rFonts w:cs="Arial"/>
        </w:rPr>
      </w:pPr>
      <w:r w:rsidRPr="00962447">
        <w:rPr>
          <w:rFonts w:cs="Arial"/>
        </w:rPr>
        <w:t xml:space="preserve">Cause harm, and/or </w:t>
      </w:r>
    </w:p>
    <w:p w:rsidR="00962447" w:rsidP="009B0A39" w:rsidRDefault="00A677D9" w14:paraId="6765FB52" w14:textId="77777777">
      <w:pPr>
        <w:pStyle w:val="NormalWeb"/>
        <w:numPr>
          <w:ilvl w:val="0"/>
          <w:numId w:val="37"/>
        </w:numPr>
        <w:rPr>
          <w:rFonts w:cs="Arial"/>
        </w:rPr>
      </w:pPr>
      <w:r w:rsidRPr="00962447">
        <w:rPr>
          <w:rFonts w:cs="Arial"/>
        </w:rPr>
        <w:t xml:space="preserve">Undermine the safe environment of the school or disrupt teaching, and/or </w:t>
      </w:r>
    </w:p>
    <w:p w:rsidR="00962447" w:rsidP="009B0A39" w:rsidRDefault="00A677D9" w14:paraId="1980208B" w14:textId="77777777">
      <w:pPr>
        <w:pStyle w:val="NormalWeb"/>
        <w:numPr>
          <w:ilvl w:val="0"/>
          <w:numId w:val="37"/>
        </w:numPr>
        <w:rPr>
          <w:rFonts w:cs="Arial"/>
        </w:rPr>
      </w:pPr>
      <w:r w:rsidRPr="00962447">
        <w:rPr>
          <w:rFonts w:cs="Arial"/>
        </w:rPr>
        <w:t xml:space="preserve">Commit an offence. </w:t>
      </w:r>
    </w:p>
    <w:p w:rsidR="00962447" w:rsidP="00962447" w:rsidRDefault="00A677D9" w14:paraId="6B065995" w14:textId="77777777">
      <w:pPr>
        <w:pStyle w:val="NormalWeb"/>
        <w:numPr>
          <w:ilvl w:val="1"/>
          <w:numId w:val="12"/>
        </w:numPr>
        <w:rPr>
          <w:rFonts w:cs="Arial"/>
        </w:rPr>
      </w:pPr>
      <w:r w:rsidRPr="00962447">
        <w:rPr>
          <w:rFonts w:cs="Arial"/>
        </w:rPr>
        <w:t xml:space="preserve">If inappropriate material is found on the device, it is up to the staff member in conjunction with the DSL or Headteacher to decide on a suitable response. If there are images, data or files on the device that staff reasonably suspect are likely to put a person at risk, they will first consider the appropriate safeguarding response. </w:t>
      </w:r>
    </w:p>
    <w:p w:rsidR="00962447" w:rsidP="00962447" w:rsidRDefault="00A677D9" w14:paraId="37DEFC80" w14:textId="77777777">
      <w:pPr>
        <w:pStyle w:val="NormalWeb"/>
        <w:numPr>
          <w:ilvl w:val="1"/>
          <w:numId w:val="12"/>
        </w:numPr>
        <w:rPr>
          <w:rFonts w:cs="Arial"/>
        </w:rPr>
      </w:pPr>
      <w:r w:rsidRPr="00962447">
        <w:rPr>
          <w:rFonts w:cs="Arial"/>
        </w:rPr>
        <w:t xml:space="preserve">When deciding if there is a good reason to erase data or files from a device, staff members will consider if the material may constitute evidence relating to a suspected offence. In these instances, they will not delete the material, and the device will be handed to the police as soon as reasonably practicable. If the material is not suspected to be evidence in relation to an offence, staff members may delete it if: </w:t>
      </w:r>
    </w:p>
    <w:p w:rsidR="00771E58" w:rsidP="009B0A39" w:rsidRDefault="00A677D9" w14:paraId="3623D28E" w14:textId="77777777">
      <w:pPr>
        <w:pStyle w:val="NormalWeb"/>
        <w:numPr>
          <w:ilvl w:val="0"/>
          <w:numId w:val="38"/>
        </w:numPr>
        <w:rPr>
          <w:rFonts w:cs="Arial"/>
        </w:rPr>
      </w:pPr>
      <w:r w:rsidRPr="00962447">
        <w:rPr>
          <w:rFonts w:cs="Arial"/>
        </w:rPr>
        <w:t xml:space="preserve">They reasonably suspect that its continued existence is likely to cause harm to any person, and/or </w:t>
      </w:r>
    </w:p>
    <w:p w:rsidR="00771E58" w:rsidP="009B0A39" w:rsidRDefault="00A677D9" w14:paraId="04A514A6" w14:textId="77777777">
      <w:pPr>
        <w:pStyle w:val="NormalWeb"/>
        <w:numPr>
          <w:ilvl w:val="0"/>
          <w:numId w:val="38"/>
        </w:numPr>
        <w:rPr>
          <w:rFonts w:cs="Arial"/>
        </w:rPr>
      </w:pPr>
      <w:r w:rsidRPr="00771E58">
        <w:rPr>
          <w:rFonts w:cs="Arial"/>
        </w:rPr>
        <w:t xml:space="preserve">The pupil and/or the parent/carer refuses to delete the material themselves. </w:t>
      </w:r>
    </w:p>
    <w:p w:rsidR="00771E58" w:rsidP="0040731A" w:rsidRDefault="00A677D9" w14:paraId="2C6E2719" w14:textId="77777777">
      <w:pPr>
        <w:pStyle w:val="NormalWeb"/>
        <w:numPr>
          <w:ilvl w:val="1"/>
          <w:numId w:val="12"/>
        </w:numPr>
        <w:spacing w:before="0" w:beforeAutospacing="0" w:after="0" w:afterAutospacing="0"/>
        <w:rPr>
          <w:rFonts w:cs="Arial"/>
        </w:rPr>
      </w:pPr>
      <w:r w:rsidRPr="00771E58">
        <w:rPr>
          <w:rFonts w:cs="Arial"/>
        </w:rPr>
        <w:t xml:space="preserve">If a staff member suspects a device may contain an indecent image of a child (also known as a nude or semi-nude image), they will: </w:t>
      </w:r>
    </w:p>
    <w:p w:rsidR="00771E58" w:rsidP="009B0A39" w:rsidRDefault="00A677D9" w14:paraId="0C883AC0" w14:textId="77777777">
      <w:pPr>
        <w:pStyle w:val="NormalWeb"/>
        <w:numPr>
          <w:ilvl w:val="0"/>
          <w:numId w:val="39"/>
        </w:numPr>
        <w:rPr>
          <w:rFonts w:cs="Arial"/>
        </w:rPr>
      </w:pPr>
      <w:r w:rsidRPr="00771E58">
        <w:rPr>
          <w:rFonts w:cs="Arial"/>
        </w:rPr>
        <w:t xml:space="preserve">Not view the image  </w:t>
      </w:r>
    </w:p>
    <w:p w:rsidR="009B0A39" w:rsidP="00354133" w:rsidRDefault="00A677D9" w14:paraId="6931597C" w14:textId="77777777">
      <w:pPr>
        <w:pStyle w:val="NormalWeb"/>
        <w:numPr>
          <w:ilvl w:val="0"/>
          <w:numId w:val="39"/>
        </w:numPr>
        <w:rPr>
          <w:rFonts w:cs="Arial"/>
        </w:rPr>
      </w:pPr>
      <w:r w:rsidRPr="00771E58">
        <w:rPr>
          <w:rFonts w:cs="Arial"/>
        </w:rPr>
        <w:t xml:space="preserve">Confiscate the device and report the incident to the DSL (or equivalent) immediately, who will decide what to do next. The DSL will make the decision in line with the DfE’s latest guidance on screening, searching and confiscation and the UK Council for Internet Safety (UKCIS) guidance on sharing nudes and semi-nudes: advice for education settings working with children and young people  </w:t>
      </w:r>
    </w:p>
    <w:p w:rsidR="009B0A39" w:rsidP="0040731A" w:rsidRDefault="00A677D9" w14:paraId="08910019" w14:textId="77777777">
      <w:pPr>
        <w:pStyle w:val="NormalWeb"/>
        <w:numPr>
          <w:ilvl w:val="1"/>
          <w:numId w:val="12"/>
        </w:numPr>
        <w:spacing w:before="0" w:beforeAutospacing="0" w:after="0" w:afterAutospacing="0"/>
        <w:rPr>
          <w:rFonts w:cs="Arial"/>
        </w:rPr>
      </w:pPr>
      <w:r w:rsidRPr="009B0A39">
        <w:rPr>
          <w:rFonts w:cs="Arial"/>
        </w:rPr>
        <w:t xml:space="preserve">Any searching of pupils will be carried out in line with: </w:t>
      </w:r>
    </w:p>
    <w:p w:rsidR="009B0A39" w:rsidP="003F2940" w:rsidRDefault="00A677D9" w14:paraId="7DC55DFE" w14:textId="77777777">
      <w:pPr>
        <w:pStyle w:val="NormalWeb"/>
        <w:numPr>
          <w:ilvl w:val="0"/>
          <w:numId w:val="40"/>
        </w:numPr>
        <w:rPr>
          <w:rFonts w:cs="Arial"/>
        </w:rPr>
      </w:pPr>
      <w:r w:rsidRPr="009B0A39">
        <w:rPr>
          <w:rFonts w:cs="Arial"/>
        </w:rPr>
        <w:t xml:space="preserve">The DfE’s latest guidance on searching, screening and confiscation  </w:t>
      </w:r>
    </w:p>
    <w:p w:rsidR="009B0A39" w:rsidP="003F2940" w:rsidRDefault="00A677D9" w14:paraId="19D456F7" w14:textId="77777777">
      <w:pPr>
        <w:pStyle w:val="NormalWeb"/>
        <w:numPr>
          <w:ilvl w:val="0"/>
          <w:numId w:val="40"/>
        </w:numPr>
        <w:rPr>
          <w:rFonts w:cs="Arial"/>
        </w:rPr>
      </w:pPr>
      <w:r w:rsidRPr="009B0A39">
        <w:rPr>
          <w:rFonts w:cs="Arial"/>
        </w:rPr>
        <w:t xml:space="preserve">UKCIS guidance on sharing nudes and semi-nudes: advice for education settings working with children and young people </w:t>
      </w:r>
    </w:p>
    <w:p w:rsidR="009B0A39" w:rsidP="003F2940" w:rsidRDefault="00A677D9" w14:paraId="0A21224A" w14:textId="77777777">
      <w:pPr>
        <w:pStyle w:val="NormalWeb"/>
        <w:numPr>
          <w:ilvl w:val="0"/>
          <w:numId w:val="40"/>
        </w:numPr>
        <w:rPr>
          <w:rFonts w:cs="Arial"/>
        </w:rPr>
      </w:pPr>
      <w:r w:rsidRPr="009B0A39">
        <w:rPr>
          <w:rFonts w:cs="Arial"/>
        </w:rPr>
        <w:t xml:space="preserve">Each school’s Behaviour Policy. </w:t>
      </w:r>
    </w:p>
    <w:p w:rsidR="009B0A39" w:rsidP="00203054" w:rsidRDefault="00A677D9" w14:paraId="50DFB1D8" w14:textId="77777777">
      <w:pPr>
        <w:pStyle w:val="NormalWeb"/>
        <w:numPr>
          <w:ilvl w:val="1"/>
          <w:numId w:val="12"/>
        </w:numPr>
        <w:spacing w:before="0" w:beforeAutospacing="0" w:after="0" w:afterAutospacing="0"/>
        <w:rPr>
          <w:rFonts w:cs="Arial"/>
        </w:rPr>
      </w:pPr>
      <w:r w:rsidRPr="009B0A39">
        <w:rPr>
          <w:rFonts w:cs="Arial"/>
        </w:rPr>
        <w:t xml:space="preserve">Any complaints about searching for or deleting inappropriate images or files on pupils’ electronic devices will be dealt with through the Trust’s Complaints Policy and Procedure. </w:t>
      </w:r>
    </w:p>
    <w:p w:rsidR="00A036DB" w:rsidP="00203054" w:rsidRDefault="00A036DB" w14:paraId="3608F883" w14:textId="77777777">
      <w:pPr>
        <w:pStyle w:val="NormalWeb"/>
        <w:spacing w:before="0" w:beforeAutospacing="0" w:after="0" w:afterAutospacing="0"/>
        <w:ind w:left="792"/>
        <w:rPr>
          <w:rFonts w:cs="Arial"/>
        </w:rPr>
      </w:pPr>
    </w:p>
    <w:p w:rsidR="00A036DB" w:rsidP="00A036DB" w:rsidRDefault="00A677D9" w14:paraId="3EE0FED3" w14:textId="22801A0E">
      <w:pPr>
        <w:pStyle w:val="HeadingPol"/>
        <w:numPr>
          <w:ilvl w:val="0"/>
          <w:numId w:val="12"/>
        </w:numPr>
      </w:pPr>
      <w:bookmarkStart w:name="_Toc220419432" w:id="23"/>
      <w:r w:rsidRPr="009B0A39">
        <w:t>Artificial Intelligence (AI)</w:t>
      </w:r>
      <w:bookmarkEnd w:id="23"/>
      <w:r w:rsidRPr="009B0A39">
        <w:t xml:space="preserve"> </w:t>
      </w:r>
    </w:p>
    <w:p w:rsidR="00A036DB" w:rsidP="00A036DB" w:rsidRDefault="00A677D9" w14:paraId="1441CE86" w14:textId="39AFC4F6">
      <w:pPr>
        <w:pStyle w:val="NormalWeb"/>
        <w:numPr>
          <w:ilvl w:val="1"/>
          <w:numId w:val="12"/>
        </w:numPr>
        <w:rPr>
          <w:rFonts w:cs="Arial"/>
        </w:rPr>
      </w:pPr>
      <w:r w:rsidRPr="00A036DB">
        <w:rPr>
          <w:rFonts w:cs="Arial"/>
        </w:rPr>
        <w:t>Generative artificial intelligence (AI) tools are now widespread and easy to access. Staff, pupils and parents/carers may be familiar with generative chatbots such as ChatGPT</w:t>
      </w:r>
      <w:r w:rsidR="00540CA5">
        <w:rPr>
          <w:rFonts w:cs="Arial"/>
        </w:rPr>
        <w:t>, Copilot</w:t>
      </w:r>
      <w:r w:rsidRPr="00A036DB">
        <w:rPr>
          <w:rFonts w:cs="Arial"/>
        </w:rPr>
        <w:t xml:space="preserve"> and Google Bard. </w:t>
      </w:r>
    </w:p>
    <w:p w:rsidR="00A036DB" w:rsidP="00A036DB" w:rsidRDefault="00A677D9" w14:paraId="4318595B" w14:textId="7BFCF316">
      <w:pPr>
        <w:pStyle w:val="NormalWeb"/>
        <w:numPr>
          <w:ilvl w:val="1"/>
          <w:numId w:val="12"/>
        </w:numPr>
        <w:rPr>
          <w:rFonts w:cs="Arial"/>
        </w:rPr>
      </w:pPr>
      <w:r w:rsidRPr="00A036DB">
        <w:rPr>
          <w:rFonts w:cs="Arial"/>
        </w:rPr>
        <w:t xml:space="preserve">The Trust recognises that AI has many uses to help pupils </w:t>
      </w:r>
      <w:r w:rsidRPr="00A036DB" w:rsidR="00363985">
        <w:rPr>
          <w:rFonts w:cs="Arial"/>
        </w:rPr>
        <w:t>learn but</w:t>
      </w:r>
      <w:r w:rsidRPr="00A036DB">
        <w:rPr>
          <w:rFonts w:cs="Arial"/>
        </w:rPr>
        <w:t xml:space="preserve"> may also have the potential to be used to bully others. For example, in the form of 'deepfakes', where AI is used to create images, audio or video hoaxes that look real. </w:t>
      </w:r>
    </w:p>
    <w:p w:rsidR="00DC6826" w:rsidP="00A036DB" w:rsidRDefault="00883E71" w14:paraId="08DC8EEF" w14:textId="2CF45AE1">
      <w:pPr>
        <w:pStyle w:val="NormalWeb"/>
        <w:numPr>
          <w:ilvl w:val="1"/>
          <w:numId w:val="12"/>
        </w:numPr>
        <w:rPr>
          <w:rFonts w:cs="Arial"/>
        </w:rPr>
      </w:pPr>
      <w:r w:rsidRPr="00883E71">
        <w:rPr>
          <w:rFonts w:cs="Arial"/>
        </w:rPr>
        <w:t>AI-generated content that is harmful, misleading, or inappropriate (e.g. deepfakes, impersonation, misinformation) will be treated as a serious safeguarding concern and addressed in line with the Trust’s Behaviour and Safeguarding Policies.</w:t>
      </w:r>
      <w:r>
        <w:rPr>
          <w:rFonts w:cs="Arial"/>
        </w:rPr>
        <w:t xml:space="preserve"> </w:t>
      </w:r>
    </w:p>
    <w:p w:rsidR="00156FE2" w:rsidP="00203054" w:rsidRDefault="00C94FB7" w14:paraId="5D4EF26E" w14:textId="354F40A8">
      <w:pPr>
        <w:pStyle w:val="NormalWeb"/>
        <w:numPr>
          <w:ilvl w:val="1"/>
          <w:numId w:val="12"/>
        </w:numPr>
        <w:spacing w:before="0" w:beforeAutospacing="0" w:after="0" w:afterAutospacing="0"/>
        <w:rPr>
          <w:rFonts w:cs="Arial"/>
        </w:rPr>
      </w:pPr>
      <w:r w:rsidRPr="00C94FB7">
        <w:rPr>
          <w:rFonts w:cs="Arial"/>
        </w:rPr>
        <w:t>Staff and students must follow the Trust’s Use of AI Policy when engaging with AI tools, ensuring safe, ethical, and responsible use aligned with safeguarding and data protection standards.</w:t>
      </w:r>
    </w:p>
    <w:p w:rsidR="00A677D9" w:rsidP="00203054" w:rsidRDefault="00156FE2" w14:paraId="39AB3F11" w14:textId="3C703B7B">
      <w:pPr>
        <w:pStyle w:val="NormalWeb"/>
        <w:numPr>
          <w:ilvl w:val="1"/>
          <w:numId w:val="12"/>
        </w:numPr>
        <w:spacing w:before="0" w:beforeAutospacing="0" w:after="0" w:afterAutospacing="0"/>
        <w:rPr>
          <w:rFonts w:cs="Arial"/>
        </w:rPr>
      </w:pPr>
      <w:r w:rsidRPr="00156FE2">
        <w:rPr>
          <w:rFonts w:cs="Arial"/>
        </w:rPr>
        <w:t xml:space="preserve">Only AI tools that have been formally approved by the Trust and listed in the AI Register may be used. </w:t>
      </w:r>
      <w:r w:rsidR="00493CC4">
        <w:rPr>
          <w:rFonts w:cs="Arial"/>
        </w:rPr>
        <w:t>The</w:t>
      </w:r>
      <w:r w:rsidRPr="00156FE2">
        <w:rPr>
          <w:rFonts w:cs="Arial"/>
        </w:rPr>
        <w:t xml:space="preserve"> approval process </w:t>
      </w:r>
      <w:r w:rsidR="00493CC4">
        <w:rPr>
          <w:rFonts w:cs="Arial"/>
        </w:rPr>
        <w:t xml:space="preserve">for AI tools is </w:t>
      </w:r>
      <w:r w:rsidRPr="00156FE2">
        <w:rPr>
          <w:rFonts w:cs="Arial"/>
        </w:rPr>
        <w:t>outlined in</w:t>
      </w:r>
      <w:r w:rsidR="00493CC4">
        <w:rPr>
          <w:rFonts w:cs="Arial"/>
        </w:rPr>
        <w:t xml:space="preserve"> Appendix B of</w:t>
      </w:r>
      <w:r w:rsidRPr="00156FE2">
        <w:rPr>
          <w:rFonts w:cs="Arial"/>
        </w:rPr>
        <w:t xml:space="preserve"> the Use of AI Policy</w:t>
      </w:r>
    </w:p>
    <w:p w:rsidR="00773071" w:rsidP="00203054" w:rsidRDefault="00773071" w14:paraId="6FFA178A" w14:textId="6583E31D">
      <w:pPr>
        <w:pStyle w:val="NormalWeb"/>
        <w:numPr>
          <w:ilvl w:val="1"/>
          <w:numId w:val="12"/>
        </w:numPr>
        <w:spacing w:before="0" w:beforeAutospacing="0" w:after="0" w:afterAutospacing="0"/>
        <w:rPr>
          <w:rFonts w:cs="Arial"/>
        </w:rPr>
      </w:pPr>
      <w:r w:rsidRPr="00773071">
        <w:rPr>
          <w:rFonts w:cs="Arial"/>
        </w:rPr>
        <w:t>Monitoring of AI use will be conducted under the Trust’s broader cybersecurity and safeguarding framework, including filtering systems configured to detect AI-generated threats.</w:t>
      </w:r>
    </w:p>
    <w:p w:rsidRPr="00203054" w:rsidR="00203054" w:rsidP="00203054" w:rsidRDefault="00203054" w14:paraId="67420C16" w14:textId="77777777">
      <w:pPr>
        <w:pStyle w:val="NormalWeb"/>
        <w:spacing w:before="0" w:beforeAutospacing="0" w:after="0" w:afterAutospacing="0"/>
        <w:ind w:left="792"/>
        <w:rPr>
          <w:rFonts w:cs="Arial"/>
        </w:rPr>
      </w:pPr>
    </w:p>
    <w:p w:rsidR="002A09CC" w:rsidP="002A09CC" w:rsidRDefault="00A677D9" w14:paraId="621C4DF0" w14:textId="26B38A25">
      <w:pPr>
        <w:pStyle w:val="HeadingPol"/>
        <w:numPr>
          <w:ilvl w:val="0"/>
          <w:numId w:val="12"/>
        </w:numPr>
      </w:pPr>
      <w:bookmarkStart w:name="_Toc220419433" w:id="24"/>
      <w:r w:rsidRPr="00A677D9">
        <w:t>Acceptable Use of the Internet Whilst on the Trust’s Sites</w:t>
      </w:r>
      <w:bookmarkEnd w:id="24"/>
      <w:r w:rsidRPr="00A677D9">
        <w:t xml:space="preserve"> </w:t>
      </w:r>
    </w:p>
    <w:p w:rsidR="002A09CC" w:rsidP="002A09CC" w:rsidRDefault="00A677D9" w14:paraId="4020DFBD" w14:textId="77777777">
      <w:pPr>
        <w:pStyle w:val="NormalWeb"/>
        <w:numPr>
          <w:ilvl w:val="1"/>
          <w:numId w:val="12"/>
        </w:numPr>
        <w:rPr>
          <w:rFonts w:cs="Arial"/>
        </w:rPr>
      </w:pPr>
      <w:r w:rsidRPr="002A09CC">
        <w:rPr>
          <w:rFonts w:cs="Arial"/>
        </w:rPr>
        <w:t xml:space="preserve">All pupils, parents and carers, staff, volunteers, local governors, and trustees are expected to sign an agreement regarding the acceptable use of the Trust’s IT systems and the </w:t>
      </w:r>
      <w:r w:rsidRPr="002A09CC">
        <w:rPr>
          <w:rFonts w:cs="Arial"/>
        </w:rPr>
        <w:t xml:space="preserve">internet (refer to IT and Internet Acceptable Use Agreements). Visitors will be expected to read and agree to the school’s terms on acceptable use if relevant. </w:t>
      </w:r>
    </w:p>
    <w:p w:rsidR="002A09CC" w:rsidP="002A09CC" w:rsidRDefault="00A677D9" w14:paraId="413A2BD1" w14:textId="77777777">
      <w:pPr>
        <w:pStyle w:val="NormalWeb"/>
        <w:numPr>
          <w:ilvl w:val="1"/>
          <w:numId w:val="12"/>
        </w:numPr>
        <w:rPr>
          <w:rFonts w:cs="Arial"/>
        </w:rPr>
      </w:pPr>
      <w:r w:rsidRPr="002A09CC">
        <w:rPr>
          <w:rFonts w:cs="Arial"/>
        </w:rPr>
        <w:t xml:space="preserve">Use of the school’s internet must be for educational purposes only, or for the purpose of fulfilling the duties of an individual’s role.   </w:t>
      </w:r>
    </w:p>
    <w:p w:rsidR="002A09CC" w:rsidP="002A09CC" w:rsidRDefault="00A677D9" w14:paraId="08A14B71" w14:textId="77777777">
      <w:pPr>
        <w:pStyle w:val="NormalWeb"/>
        <w:numPr>
          <w:ilvl w:val="1"/>
          <w:numId w:val="12"/>
        </w:numPr>
        <w:rPr>
          <w:rFonts w:cs="Arial"/>
        </w:rPr>
      </w:pPr>
      <w:r w:rsidRPr="002A09CC">
        <w:rPr>
          <w:rFonts w:cs="Arial"/>
        </w:rPr>
        <w:t xml:space="preserve">The Trust will monitor the websites visited by pupils, staff, volunteers, local governors, trustees, members and visitors (where relevant) to ensure they comply with the above and restrict access through filtering systems where appropriate. </w:t>
      </w:r>
    </w:p>
    <w:p w:rsidRPr="002A09CC" w:rsidR="00A677D9" w:rsidP="00203054" w:rsidRDefault="00A677D9" w14:paraId="563EF75C" w14:textId="38A6BE58">
      <w:pPr>
        <w:pStyle w:val="NormalWeb"/>
        <w:numPr>
          <w:ilvl w:val="1"/>
          <w:numId w:val="12"/>
        </w:numPr>
        <w:spacing w:before="0" w:beforeAutospacing="0" w:after="0" w:afterAutospacing="0"/>
        <w:rPr>
          <w:rFonts w:cs="Arial"/>
        </w:rPr>
      </w:pPr>
      <w:r w:rsidRPr="002A09CC">
        <w:rPr>
          <w:rFonts w:cs="Arial"/>
        </w:rPr>
        <w:t xml:space="preserve">More information is set out in the IT and Internet Acceptable Use </w:t>
      </w:r>
      <w:r w:rsidR="006B56B4">
        <w:rPr>
          <w:rFonts w:cs="Arial"/>
        </w:rPr>
        <w:t>Policy</w:t>
      </w:r>
      <w:r w:rsidRPr="002A09CC">
        <w:rPr>
          <w:rFonts w:cs="Arial"/>
        </w:rPr>
        <w:t xml:space="preserve">. </w:t>
      </w:r>
    </w:p>
    <w:p w:rsidRPr="00A677D9" w:rsidR="00A677D9" w:rsidP="00203054" w:rsidRDefault="00A677D9" w14:paraId="0A59E2A8" w14:textId="77777777">
      <w:pPr>
        <w:pStyle w:val="NormalWeb"/>
        <w:spacing w:before="0" w:beforeAutospacing="0" w:after="0" w:afterAutospacing="0"/>
        <w:rPr>
          <w:rFonts w:cs="Arial"/>
        </w:rPr>
      </w:pPr>
    </w:p>
    <w:p w:rsidR="00634933" w:rsidP="00634933" w:rsidRDefault="00A677D9" w14:paraId="44E39692" w14:textId="43511985">
      <w:pPr>
        <w:pStyle w:val="HeadingPol"/>
        <w:numPr>
          <w:ilvl w:val="0"/>
          <w:numId w:val="12"/>
        </w:numPr>
      </w:pPr>
      <w:bookmarkStart w:name="_Toc220419434" w:id="25"/>
      <w:r w:rsidRPr="00A677D9">
        <w:t>Pupils Using Mobile Devices in School</w:t>
      </w:r>
      <w:bookmarkEnd w:id="25"/>
      <w:r w:rsidRPr="00A677D9">
        <w:t xml:space="preserve"> </w:t>
      </w:r>
    </w:p>
    <w:p w:rsidR="00634933" w:rsidP="00634933" w:rsidRDefault="00A677D9" w14:paraId="3643AB91" w14:textId="77777777">
      <w:pPr>
        <w:pStyle w:val="NormalWeb"/>
        <w:numPr>
          <w:ilvl w:val="1"/>
          <w:numId w:val="12"/>
        </w:numPr>
        <w:rPr>
          <w:rFonts w:cs="Arial"/>
        </w:rPr>
      </w:pPr>
      <w:r w:rsidRPr="00634933">
        <w:rPr>
          <w:rFonts w:cs="Arial"/>
        </w:rPr>
        <w:t xml:space="preserve">Any use of mobile devices in school by pupils must be in line with the IT and Internet Acceptable Use Agreements.  </w:t>
      </w:r>
    </w:p>
    <w:p w:rsidRPr="004D2C4D" w:rsidR="00A677D9" w:rsidP="00203054" w:rsidRDefault="00A677D9" w14:paraId="120CA1B9" w14:textId="4D463B15">
      <w:pPr>
        <w:pStyle w:val="NormalWeb"/>
        <w:numPr>
          <w:ilvl w:val="1"/>
          <w:numId w:val="12"/>
        </w:numPr>
        <w:spacing w:before="0" w:beforeAutospacing="0" w:after="0" w:afterAutospacing="0"/>
        <w:rPr>
          <w:rFonts w:cs="Arial"/>
        </w:rPr>
      </w:pPr>
      <w:r w:rsidRPr="00634933">
        <w:rPr>
          <w:rFonts w:cs="Arial"/>
        </w:rPr>
        <w:t xml:space="preserve">Any breach of the acceptable use agreement by a pupil may trigger disciplinary action in line with the Trust and school’s Behaviour Policy, which may result in the confiscation of their device. </w:t>
      </w:r>
    </w:p>
    <w:p w:rsidRPr="00A677D9" w:rsidR="00A677D9" w:rsidP="00203054" w:rsidRDefault="00A677D9" w14:paraId="09A500C4" w14:textId="77777777">
      <w:pPr>
        <w:pStyle w:val="NormalWeb"/>
        <w:spacing w:before="0" w:beforeAutospacing="0" w:after="0" w:afterAutospacing="0"/>
        <w:rPr>
          <w:rFonts w:cs="Arial"/>
        </w:rPr>
      </w:pPr>
    </w:p>
    <w:p w:rsidR="004D2C4D" w:rsidP="004D2C4D" w:rsidRDefault="00A677D9" w14:paraId="25CF78D9" w14:textId="4B8BFE8F">
      <w:pPr>
        <w:pStyle w:val="HeadingPol"/>
        <w:numPr>
          <w:ilvl w:val="0"/>
          <w:numId w:val="12"/>
        </w:numPr>
      </w:pPr>
      <w:bookmarkStart w:name="_Toc220419435" w:id="26"/>
      <w:r w:rsidRPr="00A677D9">
        <w:t>How the Trust will Respond to Issues of Misuse</w:t>
      </w:r>
      <w:bookmarkEnd w:id="26"/>
      <w:r w:rsidRPr="00A677D9">
        <w:t xml:space="preserve">  </w:t>
      </w:r>
    </w:p>
    <w:p w:rsidR="004D2C4D" w:rsidP="004D2C4D" w:rsidRDefault="00A677D9" w14:paraId="4B2DFBB5" w14:textId="77777777">
      <w:pPr>
        <w:pStyle w:val="NormalWeb"/>
        <w:numPr>
          <w:ilvl w:val="1"/>
          <w:numId w:val="12"/>
        </w:numPr>
        <w:rPr>
          <w:rFonts w:cs="Arial"/>
        </w:rPr>
      </w:pPr>
      <w:r w:rsidRPr="004D2C4D">
        <w:rPr>
          <w:rFonts w:cs="Arial"/>
        </w:rPr>
        <w:t xml:space="preserve">Where a pupil misuses the Trust’s IT systems or internet, the Trust will follow the procedures set out in the Trust and school policies on behaviour and acceptable use. The action taken will depend on the individual circumstances, nature and seriousness of the specific incident, and will be proportionate. </w:t>
      </w:r>
    </w:p>
    <w:p w:rsidR="004D2C4D" w:rsidP="004D2C4D" w:rsidRDefault="00A677D9" w14:paraId="6DEFDCD2" w14:textId="77777777">
      <w:pPr>
        <w:pStyle w:val="NormalWeb"/>
        <w:numPr>
          <w:ilvl w:val="1"/>
          <w:numId w:val="12"/>
        </w:numPr>
        <w:rPr>
          <w:rFonts w:cs="Arial"/>
        </w:rPr>
      </w:pPr>
      <w:r w:rsidRPr="004D2C4D">
        <w:rPr>
          <w:rFonts w:cs="Arial"/>
        </w:rPr>
        <w:t xml:space="preserve">Where a staff member misuses the school’s IT systems or the internet, or misuses a personal device where the action constitutes misconduct, the matter will be dealt with in accordance with the staff disciplinary procedures and/or staff code of conduct. The action taken will depend on the individual circumstances, nature and seriousness of the specific incident. </w:t>
      </w:r>
    </w:p>
    <w:p w:rsidRPr="004D2C4D" w:rsidR="00A677D9" w:rsidP="00203054" w:rsidRDefault="00A677D9" w14:paraId="35F06614" w14:textId="2D27E102">
      <w:pPr>
        <w:pStyle w:val="NormalWeb"/>
        <w:numPr>
          <w:ilvl w:val="1"/>
          <w:numId w:val="12"/>
        </w:numPr>
        <w:spacing w:before="0" w:beforeAutospacing="0" w:after="0" w:afterAutospacing="0"/>
        <w:rPr>
          <w:rFonts w:cs="Arial"/>
        </w:rPr>
      </w:pPr>
      <w:r w:rsidRPr="004D2C4D">
        <w:rPr>
          <w:rFonts w:cs="Arial"/>
        </w:rPr>
        <w:t xml:space="preserve">The Trust will consider whether incidents that involve illegal activity or content, or otherwise serious incidents, should be reported to the police. </w:t>
      </w:r>
    </w:p>
    <w:p w:rsidRPr="00A677D9" w:rsidR="00A677D9" w:rsidP="00203054" w:rsidRDefault="00A677D9" w14:paraId="6288DD36" w14:textId="77777777">
      <w:pPr>
        <w:pStyle w:val="NormalWeb"/>
        <w:spacing w:before="0" w:beforeAutospacing="0" w:after="0" w:afterAutospacing="0"/>
        <w:rPr>
          <w:rFonts w:cs="Arial"/>
        </w:rPr>
      </w:pPr>
    </w:p>
    <w:p w:rsidR="000A2B1E" w:rsidP="000A2B1E" w:rsidRDefault="00A677D9" w14:paraId="410391CD" w14:textId="7AD84D61">
      <w:pPr>
        <w:pStyle w:val="HeadingPol"/>
        <w:numPr>
          <w:ilvl w:val="0"/>
          <w:numId w:val="12"/>
        </w:numPr>
      </w:pPr>
      <w:bookmarkStart w:name="_Toc220419436" w:id="27"/>
      <w:r w:rsidRPr="00A677D9">
        <w:t>Training</w:t>
      </w:r>
      <w:bookmarkEnd w:id="27"/>
      <w:r w:rsidRPr="00A677D9">
        <w:t xml:space="preserve"> </w:t>
      </w:r>
    </w:p>
    <w:p w:rsidRPr="00D17BF2" w:rsidR="00D17BF2" w:rsidP="00D17BF2" w:rsidRDefault="00A677D9" w14:paraId="797D3610" w14:textId="1156AC5C">
      <w:pPr>
        <w:pStyle w:val="NormalWeb"/>
        <w:numPr>
          <w:ilvl w:val="1"/>
          <w:numId w:val="12"/>
        </w:numPr>
        <w:rPr>
          <w:rFonts w:cs="Arial"/>
        </w:rPr>
      </w:pPr>
      <w:r w:rsidRPr="000A2B1E">
        <w:rPr>
          <w:rFonts w:cs="Arial"/>
        </w:rPr>
        <w:t xml:space="preserve">All new staff members will receive training, as part of their induction, on safe internet use and online safeguarding issues, including cyber-bullying and the risks of online radicalisation. </w:t>
      </w:r>
    </w:p>
    <w:p w:rsidR="000A2B1E" w:rsidP="000A2B1E" w:rsidRDefault="00A677D9" w14:paraId="4DAF2041" w14:textId="77777777">
      <w:pPr>
        <w:pStyle w:val="NormalWeb"/>
        <w:numPr>
          <w:ilvl w:val="1"/>
          <w:numId w:val="12"/>
        </w:numPr>
        <w:rPr>
          <w:rFonts w:cs="Arial"/>
        </w:rPr>
      </w:pPr>
      <w:r w:rsidRPr="000A2B1E">
        <w:rPr>
          <w:rFonts w:cs="Arial"/>
        </w:rPr>
        <w:t xml:space="preserve">All staff members will receive refresher training at least once each academic year as part of safeguarding training, as well as relevant updates as required (for example through emails, e-bulletins and staff meetings). </w:t>
      </w:r>
    </w:p>
    <w:p w:rsidR="000A2B1E" w:rsidP="005B2EA9" w:rsidRDefault="00A677D9" w14:paraId="1D5B77A6" w14:textId="77777777">
      <w:pPr>
        <w:pStyle w:val="NormalWeb"/>
        <w:numPr>
          <w:ilvl w:val="1"/>
          <w:numId w:val="12"/>
        </w:numPr>
        <w:spacing w:before="0" w:beforeAutospacing="0" w:after="0" w:afterAutospacing="0"/>
        <w:rPr>
          <w:rFonts w:cs="Arial"/>
        </w:rPr>
      </w:pPr>
      <w:r w:rsidRPr="000A2B1E">
        <w:rPr>
          <w:rFonts w:cs="Arial"/>
        </w:rPr>
        <w:t xml:space="preserve">By way of this training, all staff will be made aware that:  </w:t>
      </w:r>
    </w:p>
    <w:p w:rsidR="000A2B1E" w:rsidP="005B2EA9" w:rsidRDefault="00A677D9" w14:paraId="161640E1" w14:textId="77777777">
      <w:pPr>
        <w:pStyle w:val="NormalWeb"/>
        <w:numPr>
          <w:ilvl w:val="0"/>
          <w:numId w:val="41"/>
        </w:numPr>
        <w:spacing w:before="0" w:beforeAutospacing="0" w:after="0" w:afterAutospacing="0"/>
        <w:rPr>
          <w:rFonts w:cs="Arial"/>
        </w:rPr>
      </w:pPr>
      <w:r w:rsidRPr="000A2B1E">
        <w:rPr>
          <w:rFonts w:cs="Arial"/>
        </w:rPr>
        <w:t xml:space="preserve">Technology is a significant component in many safeguarding and wellbeing issues, and that children are at risk of online abuse. </w:t>
      </w:r>
    </w:p>
    <w:p w:rsidR="000A2B1E" w:rsidP="005B2EA9" w:rsidRDefault="00A677D9" w14:paraId="606C5066" w14:textId="77777777">
      <w:pPr>
        <w:pStyle w:val="NormalWeb"/>
        <w:numPr>
          <w:ilvl w:val="1"/>
          <w:numId w:val="12"/>
        </w:numPr>
        <w:spacing w:before="0" w:beforeAutospacing="0" w:after="0" w:afterAutospacing="0"/>
        <w:rPr>
          <w:rFonts w:cs="Arial"/>
        </w:rPr>
      </w:pPr>
      <w:r w:rsidRPr="000A2B1E">
        <w:rPr>
          <w:rFonts w:cs="Arial"/>
        </w:rPr>
        <w:t xml:space="preserve">Children can abuse their peers online through: </w:t>
      </w:r>
    </w:p>
    <w:p w:rsidR="000A2B1E" w:rsidP="005B2EA9" w:rsidRDefault="00A677D9" w14:paraId="7AE76F28" w14:textId="77777777">
      <w:pPr>
        <w:pStyle w:val="NormalWeb"/>
        <w:numPr>
          <w:ilvl w:val="0"/>
          <w:numId w:val="41"/>
        </w:numPr>
        <w:spacing w:before="0" w:beforeAutospacing="0" w:after="0" w:afterAutospacing="0"/>
        <w:rPr>
          <w:rFonts w:cs="Arial"/>
        </w:rPr>
      </w:pPr>
      <w:r w:rsidRPr="000A2B1E">
        <w:rPr>
          <w:rFonts w:cs="Arial"/>
        </w:rPr>
        <w:t xml:space="preserve">Abusive, harassing and misogynistic messages.  </w:t>
      </w:r>
    </w:p>
    <w:p w:rsidR="000A2B1E" w:rsidP="00D11567" w:rsidRDefault="00A677D9" w14:paraId="1039D4DB" w14:textId="77777777">
      <w:pPr>
        <w:pStyle w:val="NormalWeb"/>
        <w:numPr>
          <w:ilvl w:val="0"/>
          <w:numId w:val="41"/>
        </w:numPr>
        <w:rPr>
          <w:rFonts w:cs="Arial"/>
        </w:rPr>
      </w:pPr>
      <w:r w:rsidRPr="000A2B1E">
        <w:rPr>
          <w:rFonts w:cs="Arial"/>
        </w:rPr>
        <w:t xml:space="preserve">Non-consensual sharing of indecent nude and semi-nude images and/or videos, especially around chat groups. </w:t>
      </w:r>
    </w:p>
    <w:p w:rsidR="000A2B1E" w:rsidP="00D11567" w:rsidRDefault="00A677D9" w14:paraId="7BFA63BC" w14:textId="77777777">
      <w:pPr>
        <w:pStyle w:val="NormalWeb"/>
        <w:numPr>
          <w:ilvl w:val="0"/>
          <w:numId w:val="41"/>
        </w:numPr>
        <w:rPr>
          <w:rFonts w:cs="Arial"/>
        </w:rPr>
      </w:pPr>
      <w:r w:rsidRPr="000A2B1E">
        <w:rPr>
          <w:rFonts w:cs="Arial"/>
        </w:rPr>
        <w:t xml:space="preserve">Sharing of abusive images and pornography, to those who don’t want to receive such content. </w:t>
      </w:r>
    </w:p>
    <w:p w:rsidR="00D11567" w:rsidP="00D11567" w:rsidRDefault="00A677D9" w14:paraId="74991173" w14:textId="77777777">
      <w:pPr>
        <w:pStyle w:val="NormalWeb"/>
        <w:numPr>
          <w:ilvl w:val="0"/>
          <w:numId w:val="41"/>
        </w:numPr>
        <w:rPr>
          <w:rFonts w:cs="Arial"/>
        </w:rPr>
      </w:pPr>
      <w:r w:rsidRPr="000A2B1E">
        <w:rPr>
          <w:rFonts w:cs="Arial"/>
        </w:rPr>
        <w:t xml:space="preserve">Physical abuse, sexual violence and initiation/hazing type violence can all contain an online element .  </w:t>
      </w:r>
    </w:p>
    <w:p w:rsidR="00D11567" w:rsidP="005B2EA9" w:rsidRDefault="00A677D9" w14:paraId="3E2F9279" w14:textId="77777777">
      <w:pPr>
        <w:pStyle w:val="NormalWeb"/>
        <w:numPr>
          <w:ilvl w:val="1"/>
          <w:numId w:val="12"/>
        </w:numPr>
        <w:spacing w:before="0" w:beforeAutospacing="0" w:after="0" w:afterAutospacing="0"/>
        <w:rPr>
          <w:rFonts w:cs="Arial"/>
        </w:rPr>
      </w:pPr>
      <w:r w:rsidRPr="00D11567">
        <w:rPr>
          <w:rFonts w:cs="Arial"/>
        </w:rPr>
        <w:t xml:space="preserve">Training will also help staff:  </w:t>
      </w:r>
    </w:p>
    <w:p w:rsidR="00D11567" w:rsidP="00D11567" w:rsidRDefault="00A677D9" w14:paraId="3DDE5139" w14:textId="77777777">
      <w:pPr>
        <w:pStyle w:val="NormalWeb"/>
        <w:numPr>
          <w:ilvl w:val="0"/>
          <w:numId w:val="42"/>
        </w:numPr>
        <w:rPr>
          <w:rFonts w:cs="Arial"/>
        </w:rPr>
      </w:pPr>
      <w:r w:rsidRPr="00D11567">
        <w:rPr>
          <w:rFonts w:cs="Arial"/>
        </w:rPr>
        <w:t xml:space="preserve">Develop better awareness to assist in spotting the signs and symptoms of online abuse.  </w:t>
      </w:r>
    </w:p>
    <w:p w:rsidR="00D11567" w:rsidP="00D11567" w:rsidRDefault="00A677D9" w14:paraId="22A0E614" w14:textId="77777777">
      <w:pPr>
        <w:pStyle w:val="NormalWeb"/>
        <w:numPr>
          <w:ilvl w:val="0"/>
          <w:numId w:val="42"/>
        </w:numPr>
        <w:rPr>
          <w:rFonts w:cs="Arial"/>
        </w:rPr>
      </w:pPr>
      <w:r w:rsidRPr="00D11567">
        <w:rPr>
          <w:rFonts w:cs="Arial"/>
        </w:rPr>
        <w:t xml:space="preserve">Develop the ability to ensure pupils can recognise dangers and risks in online activity and can weigh up the risks. </w:t>
      </w:r>
    </w:p>
    <w:p w:rsidR="00D17BF2" w:rsidP="00D11567" w:rsidRDefault="00A677D9" w14:paraId="4C81E006" w14:textId="77777777">
      <w:pPr>
        <w:pStyle w:val="NormalWeb"/>
        <w:numPr>
          <w:ilvl w:val="0"/>
          <w:numId w:val="42"/>
        </w:numPr>
        <w:rPr>
          <w:rFonts w:cs="Arial"/>
        </w:rPr>
      </w:pPr>
      <w:r w:rsidRPr="00D11567">
        <w:rPr>
          <w:rFonts w:cs="Arial"/>
        </w:rPr>
        <w:t>Develop the ability to influence pupils to make the healthiest long-term choices and keep them safe from harm in the short term.</w:t>
      </w:r>
    </w:p>
    <w:p w:rsidR="00D11567" w:rsidP="00D11567" w:rsidRDefault="00D17BF2" w14:paraId="64E31107" w14:textId="1701F386">
      <w:pPr>
        <w:pStyle w:val="NormalWeb"/>
        <w:numPr>
          <w:ilvl w:val="0"/>
          <w:numId w:val="42"/>
        </w:numPr>
        <w:rPr>
          <w:rFonts w:cs="Arial"/>
        </w:rPr>
      </w:pPr>
      <w:r>
        <w:rPr>
          <w:rFonts w:cs="Arial"/>
        </w:rPr>
        <w:t>Under</w:t>
      </w:r>
      <w:r w:rsidR="00580633">
        <w:rPr>
          <w:rFonts w:cs="Arial"/>
        </w:rPr>
        <w:t xml:space="preserve">stand their responsibilities for cyber security as outlined in the Trust’s Information </w:t>
      </w:r>
      <w:r w:rsidR="00D80268">
        <w:rPr>
          <w:rFonts w:cs="Arial"/>
        </w:rPr>
        <w:t>S</w:t>
      </w:r>
      <w:r w:rsidR="00580633">
        <w:rPr>
          <w:rFonts w:cs="Arial"/>
        </w:rPr>
        <w:t>ecurity Policy and Procedure.</w:t>
      </w:r>
      <w:r w:rsidRPr="00D11567" w:rsidR="00A677D9">
        <w:rPr>
          <w:rFonts w:cs="Arial"/>
        </w:rPr>
        <w:t xml:space="preserve">  </w:t>
      </w:r>
    </w:p>
    <w:p w:rsidR="00D11567" w:rsidP="00D11567" w:rsidRDefault="00A677D9" w14:paraId="4AE90664" w14:textId="77777777">
      <w:pPr>
        <w:pStyle w:val="NormalWeb"/>
        <w:numPr>
          <w:ilvl w:val="0"/>
          <w:numId w:val="42"/>
        </w:numPr>
        <w:rPr>
          <w:rFonts w:cs="Arial"/>
        </w:rPr>
      </w:pPr>
      <w:r w:rsidRPr="00D11567">
        <w:rPr>
          <w:rFonts w:cs="Arial"/>
        </w:rPr>
        <w:t xml:space="preserve">Each school’s DSL and any deputies will undertake child protection and safeguarding training, which will include online safety, at least every 2 years. </w:t>
      </w:r>
    </w:p>
    <w:p w:rsidR="00D11567" w:rsidP="00D11567" w:rsidRDefault="00A677D9" w14:paraId="5C836AA8" w14:textId="77777777">
      <w:pPr>
        <w:pStyle w:val="NormalWeb"/>
        <w:numPr>
          <w:ilvl w:val="0"/>
          <w:numId w:val="42"/>
        </w:numPr>
        <w:rPr>
          <w:rFonts w:cs="Arial"/>
        </w:rPr>
      </w:pPr>
      <w:r w:rsidRPr="00D11567">
        <w:rPr>
          <w:rFonts w:cs="Arial"/>
        </w:rPr>
        <w:t xml:space="preserve">They will also update their knowledge and skills on the subject of online safety at regular intervals, and at least annually. </w:t>
      </w:r>
    </w:p>
    <w:p w:rsidR="00D11567" w:rsidP="00D11567" w:rsidRDefault="00A677D9" w14:paraId="0D5D5D62" w14:textId="77777777">
      <w:pPr>
        <w:pStyle w:val="NormalWeb"/>
        <w:numPr>
          <w:ilvl w:val="0"/>
          <w:numId w:val="42"/>
        </w:numPr>
        <w:rPr>
          <w:rFonts w:cs="Arial"/>
        </w:rPr>
      </w:pPr>
      <w:r w:rsidRPr="00D11567">
        <w:rPr>
          <w:rFonts w:cs="Arial"/>
        </w:rPr>
        <w:t xml:space="preserve">Trustees and local governors will receive training on safe internet use and online safeguarding issues as part of their safeguarding training. </w:t>
      </w:r>
    </w:p>
    <w:p w:rsidR="00DB6C54" w:rsidP="00D11567" w:rsidRDefault="00A677D9" w14:paraId="23FE0EF8" w14:textId="77777777">
      <w:pPr>
        <w:pStyle w:val="NormalWeb"/>
        <w:numPr>
          <w:ilvl w:val="0"/>
          <w:numId w:val="42"/>
        </w:numPr>
        <w:rPr>
          <w:rFonts w:cs="Arial"/>
        </w:rPr>
      </w:pPr>
      <w:r w:rsidRPr="00D11567">
        <w:rPr>
          <w:rFonts w:cs="Arial"/>
        </w:rPr>
        <w:t>Volunteers will receive appropriate training and updates, if applicable.</w:t>
      </w:r>
    </w:p>
    <w:p w:rsidR="00D11567" w:rsidP="00D11567" w:rsidRDefault="00F76EB6" w14:paraId="38F95295" w14:textId="6FE0F595">
      <w:pPr>
        <w:pStyle w:val="NormalWeb"/>
        <w:numPr>
          <w:ilvl w:val="0"/>
          <w:numId w:val="42"/>
        </w:numPr>
        <w:rPr>
          <w:rFonts w:cs="Arial"/>
        </w:rPr>
      </w:pPr>
      <w:r w:rsidRPr="00F76EB6">
        <w:rPr>
          <w:rFonts w:cs="Arial"/>
        </w:rPr>
        <w:t>Staff working in EYFS settings will receive specific training on online safety risks and procedures relevant to children aged 0–5. This will include guidance on supervised device use, age-appropriate content, and safeguarding protocols tailored to the developmental needs of younger children.</w:t>
      </w:r>
    </w:p>
    <w:p w:rsidRPr="00D11567" w:rsidR="00A677D9" w:rsidP="00203054" w:rsidRDefault="00A677D9" w14:paraId="11B0810E" w14:textId="6B79C14B">
      <w:pPr>
        <w:pStyle w:val="NormalWeb"/>
        <w:numPr>
          <w:ilvl w:val="1"/>
          <w:numId w:val="12"/>
        </w:numPr>
        <w:spacing w:before="0" w:beforeAutospacing="0" w:after="0" w:afterAutospacing="0"/>
        <w:rPr>
          <w:rFonts w:cs="Arial"/>
        </w:rPr>
      </w:pPr>
      <w:r w:rsidRPr="00D11567">
        <w:rPr>
          <w:rFonts w:cs="Arial"/>
        </w:rPr>
        <w:t xml:space="preserve">More information about safeguarding training is set out in each school’s Safeguarding and Child Protection Policy. </w:t>
      </w:r>
    </w:p>
    <w:p w:rsidRPr="00A677D9" w:rsidR="00A677D9" w:rsidP="00203054" w:rsidRDefault="00A677D9" w14:paraId="6723C66D" w14:textId="77777777">
      <w:pPr>
        <w:pStyle w:val="NormalWeb"/>
        <w:spacing w:before="0" w:beforeAutospacing="0" w:after="0" w:afterAutospacing="0"/>
        <w:rPr>
          <w:rFonts w:cs="Arial"/>
        </w:rPr>
      </w:pPr>
    </w:p>
    <w:p w:rsidR="00D11567" w:rsidP="00D11567" w:rsidRDefault="00A677D9" w14:paraId="12BCCBC8" w14:textId="5878727F">
      <w:pPr>
        <w:pStyle w:val="HeadingPol"/>
        <w:numPr>
          <w:ilvl w:val="0"/>
          <w:numId w:val="12"/>
        </w:numPr>
      </w:pPr>
      <w:bookmarkStart w:name="_Toc220419437" w:id="28"/>
      <w:r w:rsidRPr="00A677D9">
        <w:t>Filtering and Monitoring Arrangements</w:t>
      </w:r>
      <w:bookmarkEnd w:id="28"/>
      <w:r w:rsidRPr="00A677D9">
        <w:t xml:space="preserve"> </w:t>
      </w:r>
    </w:p>
    <w:p w:rsidR="00203054" w:rsidP="00203054" w:rsidRDefault="00A677D9" w14:paraId="4DA16FFD" w14:textId="243A3723">
      <w:pPr>
        <w:pStyle w:val="NormalWeb"/>
        <w:numPr>
          <w:ilvl w:val="1"/>
          <w:numId w:val="12"/>
        </w:numPr>
        <w:rPr>
          <w:rFonts w:cs="Arial"/>
        </w:rPr>
      </w:pPr>
      <w:r w:rsidRPr="00D11567">
        <w:rPr>
          <w:rFonts w:cs="Arial"/>
        </w:rPr>
        <w:t xml:space="preserve">Filtering and Monitoring systems are in place across all Trust devices and any device that logs onto the Trust’s networks.  Further information can be found in the Trust’s Filtering and Monitoring Procedures (Appendix </w:t>
      </w:r>
      <w:r w:rsidR="00F939BB">
        <w:rPr>
          <w:rFonts w:cs="Arial"/>
        </w:rPr>
        <w:t>2</w:t>
      </w:r>
      <w:r w:rsidRPr="00D11567">
        <w:rPr>
          <w:rFonts w:cs="Arial"/>
        </w:rPr>
        <w:t>)</w:t>
      </w:r>
      <w:r w:rsidR="007964E1">
        <w:rPr>
          <w:rFonts w:cs="Arial"/>
        </w:rPr>
        <w:t xml:space="preserve"> and Information Secu</w:t>
      </w:r>
      <w:r w:rsidR="00CC7CCC">
        <w:rPr>
          <w:rFonts w:cs="Arial"/>
        </w:rPr>
        <w:t>rity Policy &amp; Procedure</w:t>
      </w:r>
      <w:r w:rsidRPr="00D11567">
        <w:rPr>
          <w:rFonts w:cs="Arial"/>
        </w:rPr>
        <w:t xml:space="preserve">.  </w:t>
      </w:r>
    </w:p>
    <w:p w:rsidR="00AD3EF1" w:rsidP="00203054" w:rsidRDefault="00AD3EF1" w14:paraId="44951D00" w14:textId="5A48BFFB">
      <w:pPr>
        <w:pStyle w:val="NormalWeb"/>
        <w:numPr>
          <w:ilvl w:val="1"/>
          <w:numId w:val="12"/>
        </w:numPr>
        <w:rPr>
          <w:rFonts w:cs="Arial"/>
        </w:rPr>
      </w:pPr>
      <w:r w:rsidRPr="00AD3EF1">
        <w:rPr>
          <w:rFonts w:cs="Arial"/>
        </w:rPr>
        <w:t>In EYFS settings, filtering and monitoring systems will be configured to reflect the age and developmental stage of children. All device use will be supervised by staff, and access will be restricted to age-appropriate content and applications.</w:t>
      </w:r>
    </w:p>
    <w:p w:rsidR="00A677D9" w:rsidP="00203054" w:rsidRDefault="00A677D9" w14:paraId="2F7AF026" w14:textId="686203AB">
      <w:pPr>
        <w:pStyle w:val="NormalWeb"/>
        <w:numPr>
          <w:ilvl w:val="1"/>
          <w:numId w:val="12"/>
        </w:numPr>
        <w:spacing w:before="0" w:beforeAutospacing="0" w:after="0" w:afterAutospacing="0"/>
        <w:rPr>
          <w:rFonts w:cs="Arial"/>
        </w:rPr>
      </w:pPr>
      <w:r w:rsidRPr="00203054">
        <w:rPr>
          <w:rFonts w:cs="Arial"/>
        </w:rPr>
        <w:t xml:space="preserve">Each school’s DSL logs behaviour and safeguarding issues related to online safety. </w:t>
      </w:r>
    </w:p>
    <w:p w:rsidRPr="00203054" w:rsidR="00203054" w:rsidP="00203054" w:rsidRDefault="00203054" w14:paraId="21B480CE" w14:textId="77777777">
      <w:pPr>
        <w:pStyle w:val="NormalWeb"/>
        <w:spacing w:before="0" w:beforeAutospacing="0" w:after="0" w:afterAutospacing="0"/>
        <w:ind w:left="792"/>
        <w:rPr>
          <w:rFonts w:cs="Arial"/>
        </w:rPr>
      </w:pPr>
    </w:p>
    <w:p w:rsidR="00203054" w:rsidP="00203054" w:rsidRDefault="00A677D9" w14:paraId="3729046F" w14:textId="77777777">
      <w:pPr>
        <w:pStyle w:val="HeadingPol"/>
        <w:numPr>
          <w:ilvl w:val="0"/>
          <w:numId w:val="12"/>
        </w:numPr>
        <w:spacing w:before="0" w:after="0"/>
      </w:pPr>
      <w:bookmarkStart w:name="_Toc220419438" w:id="29"/>
      <w:r w:rsidRPr="00A677D9">
        <w:t>Links with Other Policies and Procedures</w:t>
      </w:r>
      <w:bookmarkEnd w:id="29"/>
    </w:p>
    <w:p w:rsidRPr="00A677D9" w:rsidR="00A677D9" w:rsidP="00203054" w:rsidRDefault="00A677D9" w14:paraId="1A5BB62D" w14:textId="05A57292">
      <w:pPr>
        <w:pStyle w:val="HeadingPol"/>
        <w:spacing w:before="0" w:after="0"/>
        <w:ind w:left="360"/>
      </w:pPr>
      <w:r w:rsidRPr="00A677D9">
        <w:t xml:space="preserve"> </w:t>
      </w:r>
    </w:p>
    <w:p w:rsidRPr="00A677D9" w:rsidR="00A677D9" w:rsidP="00203054" w:rsidRDefault="00A677D9" w14:paraId="086A8069" w14:textId="77777777">
      <w:pPr>
        <w:pStyle w:val="NormalWeb"/>
        <w:spacing w:before="0" w:beforeAutospacing="0" w:after="0" w:afterAutospacing="0"/>
        <w:rPr>
          <w:rFonts w:cs="Arial"/>
        </w:rPr>
      </w:pPr>
      <w:r w:rsidRPr="00A677D9">
        <w:rPr>
          <w:rFonts w:cs="Arial"/>
        </w:rPr>
        <w:t xml:space="preserve">Safeguarding and Child Protection Policy </w:t>
      </w:r>
    </w:p>
    <w:p w:rsidRPr="00A677D9" w:rsidR="00A677D9" w:rsidP="00203054" w:rsidRDefault="00A677D9" w14:paraId="68FA7977" w14:textId="77777777">
      <w:pPr>
        <w:pStyle w:val="NormalWeb"/>
        <w:spacing w:before="0" w:beforeAutospacing="0" w:after="0" w:afterAutospacing="0"/>
        <w:rPr>
          <w:rFonts w:cs="Arial"/>
        </w:rPr>
      </w:pPr>
      <w:r w:rsidRPr="00A677D9">
        <w:rPr>
          <w:rFonts w:cs="Arial"/>
        </w:rPr>
        <w:t xml:space="preserve">Behaviour Policy </w:t>
      </w:r>
    </w:p>
    <w:p w:rsidRPr="00A677D9" w:rsidR="00A677D9" w:rsidP="00203054" w:rsidRDefault="00A677D9" w14:paraId="27125FD4" w14:textId="77777777">
      <w:pPr>
        <w:pStyle w:val="NormalWeb"/>
        <w:spacing w:before="0" w:beforeAutospacing="0" w:after="0" w:afterAutospacing="0"/>
        <w:rPr>
          <w:rFonts w:cs="Arial"/>
        </w:rPr>
      </w:pPr>
      <w:r w:rsidRPr="00A677D9">
        <w:rPr>
          <w:rFonts w:cs="Arial"/>
        </w:rPr>
        <w:t xml:space="preserve">Staff Disciplinary Procedures </w:t>
      </w:r>
    </w:p>
    <w:p w:rsidRPr="00A677D9" w:rsidR="00A677D9" w:rsidP="00203054" w:rsidRDefault="00A677D9" w14:paraId="338CD81A" w14:textId="77777777">
      <w:pPr>
        <w:pStyle w:val="NormalWeb"/>
        <w:spacing w:before="0" w:beforeAutospacing="0" w:after="0" w:afterAutospacing="0"/>
        <w:rPr>
          <w:rFonts w:cs="Arial"/>
        </w:rPr>
      </w:pPr>
      <w:r w:rsidRPr="00A677D9">
        <w:rPr>
          <w:rFonts w:cs="Arial"/>
        </w:rPr>
        <w:t xml:space="preserve">Data Protection Policy and Privacy Notices </w:t>
      </w:r>
    </w:p>
    <w:p w:rsidR="00E269DE" w:rsidP="00203054" w:rsidRDefault="00A677D9" w14:paraId="2B03C975" w14:textId="77777777">
      <w:pPr>
        <w:pStyle w:val="NormalWeb"/>
        <w:spacing w:before="0" w:beforeAutospacing="0" w:after="0" w:afterAutospacing="0"/>
        <w:rPr>
          <w:rFonts w:cs="Arial"/>
        </w:rPr>
      </w:pPr>
      <w:r w:rsidRPr="00A677D9">
        <w:rPr>
          <w:rFonts w:cs="Arial"/>
        </w:rPr>
        <w:t>Complaints Policy and Procedure</w:t>
      </w:r>
    </w:p>
    <w:p w:rsidR="00E269DE" w:rsidP="00203054" w:rsidRDefault="00E269DE" w14:paraId="63D241CA" w14:textId="77777777">
      <w:pPr>
        <w:pStyle w:val="NormalWeb"/>
        <w:spacing w:before="0" w:beforeAutospacing="0" w:after="0" w:afterAutospacing="0"/>
        <w:rPr>
          <w:rFonts w:cs="Arial"/>
        </w:rPr>
      </w:pPr>
      <w:r>
        <w:rPr>
          <w:rFonts w:cs="Arial"/>
        </w:rPr>
        <w:t>ICT and Internet Acceptable Use Policy</w:t>
      </w:r>
    </w:p>
    <w:p w:rsidR="00307797" w:rsidP="00203054" w:rsidRDefault="00E269DE" w14:paraId="61379467" w14:textId="77777777">
      <w:pPr>
        <w:pStyle w:val="NormalWeb"/>
        <w:spacing w:before="0" w:beforeAutospacing="0" w:after="0" w:afterAutospacing="0"/>
        <w:rPr>
          <w:rFonts w:cs="Arial"/>
        </w:rPr>
      </w:pPr>
      <w:r>
        <w:rPr>
          <w:rFonts w:cs="Arial"/>
        </w:rPr>
        <w:t>Use of AI Policy</w:t>
      </w:r>
    </w:p>
    <w:p w:rsidR="00A677D9" w:rsidP="00203054" w:rsidRDefault="00307797" w14:paraId="0619A549" w14:textId="13339BAE">
      <w:pPr>
        <w:pStyle w:val="NormalWeb"/>
        <w:spacing w:before="0" w:beforeAutospacing="0" w:after="0" w:afterAutospacing="0"/>
        <w:rPr>
          <w:rFonts w:cs="Arial"/>
        </w:rPr>
      </w:pPr>
      <w:r>
        <w:rPr>
          <w:rFonts w:cs="Arial"/>
        </w:rPr>
        <w:t>Information Security Policy &amp; Procedure</w:t>
      </w:r>
    </w:p>
    <w:p w:rsidRPr="00A677D9" w:rsidR="00A677D9" w:rsidP="00651736" w:rsidRDefault="00E058D1" w14:paraId="4CD603E8" w14:textId="75A0BF0A">
      <w:pPr>
        <w:pStyle w:val="NormalWeb"/>
        <w:spacing w:before="0" w:beforeAutospacing="0" w:after="0" w:afterAutospacing="0"/>
        <w:rPr>
          <w:rFonts w:cs="Arial"/>
        </w:rPr>
      </w:pPr>
      <w:hyperlink w:history="1" r:id="rId24">
        <w:r>
          <w:rPr>
            <w:rStyle w:val="Hyperlink"/>
            <w:rFonts w:cs="Arial"/>
          </w:rPr>
          <w:t>UKCIS Guidance on Safeguarding children and protecting professionals in early years settings: online safety considerations</w:t>
        </w:r>
      </w:hyperlink>
    </w:p>
    <w:p w:rsidR="008E48D5" w:rsidRDefault="008E48D5" w14:paraId="56CA54BB" w14:textId="77777777">
      <w:pPr>
        <w:rPr>
          <w:rFonts w:eastAsia="Times New Roman" w:cs="Arial"/>
          <w:b/>
          <w:bCs/>
          <w:sz w:val="24"/>
          <w:szCs w:val="24"/>
          <w:lang w:eastAsia="en-GB"/>
        </w:rPr>
      </w:pPr>
      <w:r>
        <w:rPr>
          <w:lang w:eastAsia="en-GB"/>
        </w:rPr>
        <w:br w:type="page"/>
      </w:r>
    </w:p>
    <w:p w:rsidRPr="00F14091" w:rsidR="00F14091" w:rsidP="00524E2C" w:rsidRDefault="00F14091" w14:paraId="3572FF0D" w14:textId="0FCD6C8F">
      <w:pPr>
        <w:pStyle w:val="HeadingPol"/>
        <w:rPr>
          <w:rFonts w:ascii="Segoe UI" w:hAnsi="Segoe UI" w:cs="Segoe UI"/>
          <w:sz w:val="18"/>
          <w:szCs w:val="18"/>
          <w:lang w:eastAsia="en-GB"/>
        </w:rPr>
      </w:pPr>
      <w:bookmarkStart w:name="_Toc220419439" w:id="30"/>
      <w:r w:rsidRPr="72948840">
        <w:rPr>
          <w:lang w:eastAsia="en-GB"/>
        </w:rPr>
        <w:t>Appendix 1: Online Safety Training Needs – self audit for staff</w:t>
      </w:r>
      <w:bookmarkEnd w:id="30"/>
      <w:r w:rsidRPr="72948840">
        <w:rPr>
          <w:lang w:eastAsia="en-GB"/>
        </w:rPr>
        <w:t> </w:t>
      </w:r>
    </w:p>
    <w:p w:rsidRPr="00F14091" w:rsidR="00F14091" w:rsidP="00F14091" w:rsidRDefault="00F14091" w14:paraId="17AF6812" w14:textId="77777777">
      <w:pPr>
        <w:spacing w:line="240" w:lineRule="auto"/>
        <w:textAlignment w:val="baseline"/>
        <w:rPr>
          <w:rFonts w:ascii="Segoe UI" w:hAnsi="Segoe UI" w:eastAsia="Times New Roman" w:cs="Segoe UI"/>
          <w:sz w:val="18"/>
          <w:szCs w:val="18"/>
          <w:lang w:eastAsia="en-GB"/>
        </w:rPr>
      </w:pPr>
      <w:r w:rsidRPr="00F14091">
        <w:rPr>
          <w:rFonts w:eastAsia="Times New Roman" w:cs="Arial"/>
          <w:lang w:eastAsia="en-GB"/>
        </w:rPr>
        <w:t> </w:t>
      </w:r>
    </w:p>
    <w:tbl>
      <w:tblPr>
        <w:tblW w:w="9638"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5038"/>
        <w:gridCol w:w="4600"/>
      </w:tblGrid>
      <w:tr w:rsidRPr="00F14091" w:rsidR="00F14091" w:rsidTr="00467DED" w14:paraId="6CDF17DE" w14:textId="77777777">
        <w:trPr>
          <w:trHeight w:val="300"/>
        </w:trPr>
        <w:tc>
          <w:tcPr>
            <w:tcW w:w="9638" w:type="dxa"/>
            <w:gridSpan w:val="2"/>
            <w:tcBorders>
              <w:top w:val="nil"/>
              <w:left w:val="nil"/>
              <w:bottom w:val="nil"/>
              <w:right w:val="nil"/>
            </w:tcBorders>
            <w:shd w:val="clear" w:color="auto" w:fill="12263F"/>
            <w:hideMark/>
          </w:tcPr>
          <w:p w:rsidRPr="00F14091" w:rsidR="00F14091" w:rsidP="00F14091" w:rsidRDefault="00F14091" w14:paraId="3F3845EB" w14:textId="77777777">
            <w:pPr>
              <w:spacing w:line="240" w:lineRule="auto"/>
              <w:textAlignment w:val="baseline"/>
              <w:divId w:val="1282029384"/>
              <w:rPr>
                <w:rFonts w:ascii="Times New Roman" w:hAnsi="Times New Roman" w:eastAsia="Times New Roman"/>
                <w:sz w:val="24"/>
                <w:szCs w:val="24"/>
                <w:lang w:eastAsia="en-GB"/>
              </w:rPr>
            </w:pPr>
            <w:r w:rsidRPr="00F14091">
              <w:rPr>
                <w:rFonts w:eastAsia="Times New Roman" w:cs="Arial"/>
                <w:caps/>
                <w:color w:val="F8F8F8"/>
                <w:sz w:val="20"/>
                <w:szCs w:val="20"/>
                <w:lang w:eastAsia="en-GB"/>
              </w:rPr>
              <w:t>online safety training needs audit</w:t>
            </w:r>
            <w:r w:rsidRPr="00F14091">
              <w:rPr>
                <w:rFonts w:eastAsia="Times New Roman" w:cs="Arial"/>
                <w:color w:val="F8F8F8"/>
                <w:sz w:val="20"/>
                <w:szCs w:val="20"/>
                <w:lang w:eastAsia="en-GB"/>
              </w:rPr>
              <w:t> </w:t>
            </w:r>
          </w:p>
        </w:tc>
      </w:tr>
      <w:tr w:rsidRPr="00F14091" w:rsidR="00F14091" w:rsidTr="00467DED" w14:paraId="3CA1DAAC" w14:textId="77777777">
        <w:trPr>
          <w:trHeight w:val="300"/>
        </w:trPr>
        <w:tc>
          <w:tcPr>
            <w:tcW w:w="5038" w:type="dxa"/>
            <w:tcBorders>
              <w:top w:val="single" w:color="B9B9B9" w:sz="6" w:space="0"/>
              <w:left w:val="single" w:color="B9B9B9" w:sz="6" w:space="0"/>
              <w:bottom w:val="single" w:color="B9B9B9" w:sz="6" w:space="0"/>
              <w:right w:val="single" w:color="B9B9B9" w:sz="6" w:space="0"/>
            </w:tcBorders>
            <w:hideMark/>
          </w:tcPr>
          <w:p w:rsidRPr="00F14091" w:rsidR="00F14091" w:rsidP="00F14091" w:rsidRDefault="00F14091" w14:paraId="45A39523" w14:textId="77777777">
            <w:pPr>
              <w:spacing w:line="240" w:lineRule="auto"/>
              <w:textAlignment w:val="baseline"/>
              <w:rPr>
                <w:rFonts w:ascii="Times New Roman" w:hAnsi="Times New Roman" w:eastAsia="Times New Roman"/>
                <w:sz w:val="24"/>
                <w:szCs w:val="24"/>
                <w:lang w:eastAsia="en-GB"/>
              </w:rPr>
            </w:pPr>
            <w:r w:rsidRPr="00F14091">
              <w:rPr>
                <w:rFonts w:eastAsia="Times New Roman" w:cs="Arial"/>
                <w:b/>
                <w:bCs/>
                <w:sz w:val="20"/>
                <w:szCs w:val="20"/>
                <w:lang w:eastAsia="en-GB"/>
              </w:rPr>
              <w:t>Name of staff member/volunteer:                                            </w:t>
            </w:r>
            <w:r w:rsidRPr="00F14091">
              <w:rPr>
                <w:rFonts w:eastAsia="Times New Roman" w:cs="Arial"/>
                <w:sz w:val="20"/>
                <w:szCs w:val="20"/>
                <w:lang w:eastAsia="en-GB"/>
              </w:rPr>
              <w:t> </w:t>
            </w:r>
          </w:p>
        </w:tc>
        <w:tc>
          <w:tcPr>
            <w:tcW w:w="4600" w:type="dxa"/>
            <w:tcBorders>
              <w:top w:val="single" w:color="B9B9B9" w:sz="6" w:space="0"/>
              <w:left w:val="single" w:color="B9B9B9" w:sz="6" w:space="0"/>
              <w:bottom w:val="single" w:color="B9B9B9" w:sz="6" w:space="0"/>
              <w:right w:val="single" w:color="B9B9B9" w:sz="6" w:space="0"/>
            </w:tcBorders>
            <w:hideMark/>
          </w:tcPr>
          <w:p w:rsidRPr="00F14091" w:rsidR="00F14091" w:rsidP="00F14091" w:rsidRDefault="00F14091" w14:paraId="2F9D325D" w14:textId="77777777">
            <w:pPr>
              <w:spacing w:line="240" w:lineRule="auto"/>
              <w:textAlignment w:val="baseline"/>
              <w:rPr>
                <w:rFonts w:ascii="Times New Roman" w:hAnsi="Times New Roman" w:eastAsia="Times New Roman"/>
                <w:sz w:val="24"/>
                <w:szCs w:val="24"/>
                <w:lang w:eastAsia="en-GB"/>
              </w:rPr>
            </w:pPr>
            <w:r w:rsidRPr="00F14091">
              <w:rPr>
                <w:rFonts w:eastAsia="Times New Roman" w:cs="Arial"/>
                <w:b/>
                <w:bCs/>
                <w:sz w:val="20"/>
                <w:szCs w:val="20"/>
                <w:lang w:eastAsia="en-GB"/>
              </w:rPr>
              <w:t>Date</w:t>
            </w:r>
            <w:r w:rsidRPr="00F14091">
              <w:rPr>
                <w:rFonts w:eastAsia="Times New Roman" w:cs="Arial"/>
                <w:sz w:val="20"/>
                <w:szCs w:val="20"/>
                <w:lang w:eastAsia="en-GB"/>
              </w:rPr>
              <w:t>: </w:t>
            </w:r>
          </w:p>
        </w:tc>
      </w:tr>
      <w:tr w:rsidRPr="00F14091" w:rsidR="00F14091" w:rsidTr="00467DED" w14:paraId="0E47AA35" w14:textId="77777777">
        <w:trPr>
          <w:trHeight w:val="300"/>
        </w:trPr>
        <w:tc>
          <w:tcPr>
            <w:tcW w:w="5038" w:type="dxa"/>
            <w:tcBorders>
              <w:top w:val="single" w:color="B9B9B9" w:sz="6" w:space="0"/>
              <w:left w:val="single" w:color="B9B9B9" w:sz="6" w:space="0"/>
              <w:bottom w:val="single" w:color="B9B9B9" w:sz="6" w:space="0"/>
              <w:right w:val="single" w:color="B9B9B9" w:sz="6" w:space="0"/>
            </w:tcBorders>
            <w:shd w:val="clear" w:color="auto" w:fill="BDD6EE"/>
            <w:hideMark/>
          </w:tcPr>
          <w:p w:rsidRPr="00F14091" w:rsidR="00F14091" w:rsidP="00F14091" w:rsidRDefault="00F14091" w14:paraId="284EDDDD" w14:textId="77777777">
            <w:pPr>
              <w:spacing w:line="240" w:lineRule="auto"/>
              <w:textAlignment w:val="baseline"/>
              <w:rPr>
                <w:rFonts w:ascii="Times New Roman" w:hAnsi="Times New Roman" w:eastAsia="Times New Roman"/>
                <w:sz w:val="24"/>
                <w:szCs w:val="24"/>
                <w:lang w:eastAsia="en-GB"/>
              </w:rPr>
            </w:pPr>
            <w:r w:rsidRPr="00F14091">
              <w:rPr>
                <w:rFonts w:eastAsia="Times New Roman" w:cs="Arial"/>
                <w:b/>
                <w:bCs/>
                <w:sz w:val="20"/>
                <w:szCs w:val="20"/>
                <w:lang w:eastAsia="en-GB"/>
              </w:rPr>
              <w:t>Question</w:t>
            </w:r>
            <w:r w:rsidRPr="00F14091">
              <w:rPr>
                <w:rFonts w:eastAsia="Times New Roman" w:cs="Arial"/>
                <w:sz w:val="20"/>
                <w:szCs w:val="20"/>
                <w:lang w:eastAsia="en-GB"/>
              </w:rPr>
              <w:t> </w:t>
            </w:r>
          </w:p>
        </w:tc>
        <w:tc>
          <w:tcPr>
            <w:tcW w:w="4600" w:type="dxa"/>
            <w:tcBorders>
              <w:top w:val="single" w:color="B9B9B9" w:sz="6" w:space="0"/>
              <w:left w:val="single" w:color="B9B9B9" w:sz="6" w:space="0"/>
              <w:bottom w:val="single" w:color="B9B9B9" w:sz="6" w:space="0"/>
              <w:right w:val="single" w:color="B9B9B9" w:sz="6" w:space="0"/>
            </w:tcBorders>
            <w:shd w:val="clear" w:color="auto" w:fill="BDD6EE"/>
            <w:hideMark/>
          </w:tcPr>
          <w:p w:rsidRPr="00F14091" w:rsidR="00F14091" w:rsidP="00F14091" w:rsidRDefault="00F14091" w14:paraId="74A237E8" w14:textId="77777777">
            <w:pPr>
              <w:spacing w:line="240" w:lineRule="auto"/>
              <w:textAlignment w:val="baseline"/>
              <w:rPr>
                <w:rFonts w:ascii="Times New Roman" w:hAnsi="Times New Roman" w:eastAsia="Times New Roman"/>
                <w:sz w:val="24"/>
                <w:szCs w:val="24"/>
                <w:lang w:eastAsia="en-GB"/>
              </w:rPr>
            </w:pPr>
            <w:r w:rsidRPr="00F14091">
              <w:rPr>
                <w:rFonts w:eastAsia="Times New Roman" w:cs="Arial"/>
                <w:b/>
                <w:bCs/>
                <w:sz w:val="20"/>
                <w:szCs w:val="20"/>
                <w:lang w:eastAsia="en-GB"/>
              </w:rPr>
              <w:t>Yes/No (add comments if necessary)</w:t>
            </w:r>
            <w:r w:rsidRPr="00F14091">
              <w:rPr>
                <w:rFonts w:eastAsia="Times New Roman" w:cs="Arial"/>
                <w:sz w:val="20"/>
                <w:szCs w:val="20"/>
                <w:lang w:eastAsia="en-GB"/>
              </w:rPr>
              <w:t> </w:t>
            </w:r>
          </w:p>
        </w:tc>
      </w:tr>
      <w:tr w:rsidRPr="00F14091" w:rsidR="00F14091" w:rsidTr="00467DED" w14:paraId="13FE497B" w14:textId="77777777">
        <w:trPr>
          <w:trHeight w:val="300"/>
        </w:trPr>
        <w:tc>
          <w:tcPr>
            <w:tcW w:w="5038" w:type="dxa"/>
            <w:tcBorders>
              <w:top w:val="single" w:color="B9B9B9" w:sz="6" w:space="0"/>
              <w:left w:val="single" w:color="B9B9B9" w:sz="6" w:space="0"/>
              <w:bottom w:val="single" w:color="B9B9B9" w:sz="6" w:space="0"/>
              <w:right w:val="single" w:color="B9B9B9" w:sz="6" w:space="0"/>
            </w:tcBorders>
            <w:hideMark/>
          </w:tcPr>
          <w:p w:rsidRPr="00F14091" w:rsidR="00F14091" w:rsidP="00F14091" w:rsidRDefault="00F14091" w14:paraId="6E596E85" w14:textId="77777777">
            <w:pPr>
              <w:spacing w:line="240" w:lineRule="auto"/>
              <w:textAlignment w:val="baseline"/>
              <w:rPr>
                <w:rFonts w:ascii="Times New Roman" w:hAnsi="Times New Roman" w:eastAsia="Times New Roman"/>
                <w:sz w:val="24"/>
                <w:szCs w:val="24"/>
                <w:lang w:eastAsia="en-GB"/>
              </w:rPr>
            </w:pPr>
            <w:r w:rsidRPr="00F14091">
              <w:rPr>
                <w:rFonts w:eastAsia="Times New Roman" w:cs="Arial"/>
                <w:sz w:val="20"/>
                <w:szCs w:val="20"/>
                <w:lang w:eastAsia="en-GB"/>
              </w:rPr>
              <w:t>Do you know the name of the person who has lead responsibility for online safety in school? </w:t>
            </w:r>
          </w:p>
        </w:tc>
        <w:tc>
          <w:tcPr>
            <w:tcW w:w="4600" w:type="dxa"/>
            <w:tcBorders>
              <w:top w:val="single" w:color="B9B9B9" w:sz="6" w:space="0"/>
              <w:left w:val="single" w:color="B9B9B9" w:sz="6" w:space="0"/>
              <w:bottom w:val="single" w:color="B9B9B9" w:sz="6" w:space="0"/>
              <w:right w:val="single" w:color="B9B9B9" w:sz="6" w:space="0"/>
            </w:tcBorders>
            <w:hideMark/>
          </w:tcPr>
          <w:p w:rsidRPr="00F14091" w:rsidR="00F14091" w:rsidP="00F14091" w:rsidRDefault="00F14091" w14:paraId="77F1D827" w14:textId="77777777">
            <w:pPr>
              <w:spacing w:line="240" w:lineRule="auto"/>
              <w:textAlignment w:val="baseline"/>
              <w:rPr>
                <w:rFonts w:ascii="Times New Roman" w:hAnsi="Times New Roman" w:eastAsia="Times New Roman"/>
                <w:sz w:val="24"/>
                <w:szCs w:val="24"/>
                <w:lang w:eastAsia="en-GB"/>
              </w:rPr>
            </w:pPr>
            <w:r w:rsidRPr="00F14091">
              <w:rPr>
                <w:rFonts w:eastAsia="Times New Roman" w:cs="Arial"/>
                <w:sz w:val="20"/>
                <w:szCs w:val="20"/>
                <w:lang w:eastAsia="en-GB"/>
              </w:rPr>
              <w:t> </w:t>
            </w:r>
          </w:p>
        </w:tc>
      </w:tr>
      <w:tr w:rsidRPr="00F14091" w:rsidR="00F14091" w:rsidTr="00467DED" w14:paraId="5A159CB1" w14:textId="77777777">
        <w:trPr>
          <w:trHeight w:val="300"/>
        </w:trPr>
        <w:tc>
          <w:tcPr>
            <w:tcW w:w="5038" w:type="dxa"/>
            <w:tcBorders>
              <w:top w:val="single" w:color="B9B9B9" w:sz="6" w:space="0"/>
              <w:left w:val="single" w:color="B9B9B9" w:sz="6" w:space="0"/>
              <w:bottom w:val="single" w:color="B9B9B9" w:sz="6" w:space="0"/>
              <w:right w:val="single" w:color="B9B9B9" w:sz="6" w:space="0"/>
            </w:tcBorders>
            <w:hideMark/>
          </w:tcPr>
          <w:p w:rsidRPr="00F14091" w:rsidR="00F14091" w:rsidP="00F14091" w:rsidRDefault="00F14091" w14:paraId="1D55AA29" w14:textId="77777777">
            <w:pPr>
              <w:spacing w:line="240" w:lineRule="auto"/>
              <w:textAlignment w:val="baseline"/>
              <w:rPr>
                <w:rFonts w:ascii="Times New Roman" w:hAnsi="Times New Roman" w:eastAsia="Times New Roman"/>
                <w:sz w:val="24"/>
                <w:szCs w:val="24"/>
                <w:lang w:eastAsia="en-GB"/>
              </w:rPr>
            </w:pPr>
            <w:r w:rsidRPr="00F14091">
              <w:rPr>
                <w:rFonts w:eastAsia="Times New Roman" w:cs="Arial"/>
                <w:sz w:val="20"/>
                <w:szCs w:val="20"/>
                <w:lang w:eastAsia="en-GB"/>
              </w:rPr>
              <w:t>Are you aware of the ways pupils can abuse their peers online?  </w:t>
            </w:r>
          </w:p>
        </w:tc>
        <w:tc>
          <w:tcPr>
            <w:tcW w:w="4600" w:type="dxa"/>
            <w:tcBorders>
              <w:top w:val="single" w:color="B9B9B9" w:sz="6" w:space="0"/>
              <w:left w:val="single" w:color="B9B9B9" w:sz="6" w:space="0"/>
              <w:bottom w:val="single" w:color="B9B9B9" w:sz="6" w:space="0"/>
              <w:right w:val="single" w:color="B9B9B9" w:sz="6" w:space="0"/>
            </w:tcBorders>
            <w:hideMark/>
          </w:tcPr>
          <w:p w:rsidRPr="00F14091" w:rsidR="00F14091" w:rsidP="00F14091" w:rsidRDefault="00F14091" w14:paraId="7A6D9C64" w14:textId="77777777">
            <w:pPr>
              <w:spacing w:line="240" w:lineRule="auto"/>
              <w:textAlignment w:val="baseline"/>
              <w:rPr>
                <w:rFonts w:ascii="Times New Roman" w:hAnsi="Times New Roman" w:eastAsia="Times New Roman"/>
                <w:sz w:val="24"/>
                <w:szCs w:val="24"/>
                <w:lang w:eastAsia="en-GB"/>
              </w:rPr>
            </w:pPr>
            <w:r w:rsidRPr="00F14091">
              <w:rPr>
                <w:rFonts w:eastAsia="Times New Roman" w:cs="Arial"/>
                <w:sz w:val="20"/>
                <w:szCs w:val="20"/>
                <w:lang w:eastAsia="en-GB"/>
              </w:rPr>
              <w:t> </w:t>
            </w:r>
          </w:p>
        </w:tc>
      </w:tr>
      <w:tr w:rsidRPr="00F14091" w:rsidR="00F14091" w:rsidTr="00467DED" w14:paraId="3188B01C" w14:textId="77777777">
        <w:trPr>
          <w:trHeight w:val="300"/>
        </w:trPr>
        <w:tc>
          <w:tcPr>
            <w:tcW w:w="5038" w:type="dxa"/>
            <w:tcBorders>
              <w:top w:val="single" w:color="B9B9B9" w:sz="6" w:space="0"/>
              <w:left w:val="single" w:color="B9B9B9" w:sz="6" w:space="0"/>
              <w:bottom w:val="single" w:color="B9B9B9" w:sz="6" w:space="0"/>
              <w:right w:val="single" w:color="B9B9B9" w:sz="6" w:space="0"/>
            </w:tcBorders>
            <w:hideMark/>
          </w:tcPr>
          <w:p w:rsidRPr="00F14091" w:rsidR="00F14091" w:rsidP="00F14091" w:rsidRDefault="00F14091" w14:paraId="0A290F97" w14:textId="77777777">
            <w:pPr>
              <w:spacing w:line="240" w:lineRule="auto"/>
              <w:textAlignment w:val="baseline"/>
              <w:rPr>
                <w:rFonts w:ascii="Times New Roman" w:hAnsi="Times New Roman" w:eastAsia="Times New Roman"/>
                <w:sz w:val="24"/>
                <w:szCs w:val="24"/>
                <w:lang w:eastAsia="en-GB"/>
              </w:rPr>
            </w:pPr>
            <w:r w:rsidRPr="00F14091">
              <w:rPr>
                <w:rFonts w:eastAsia="Times New Roman" w:cs="Arial"/>
                <w:sz w:val="20"/>
                <w:szCs w:val="20"/>
                <w:lang w:eastAsia="en-GB"/>
              </w:rPr>
              <w:t>Do you know what you must do if a pupil approaches you with a concern or issue? </w:t>
            </w:r>
          </w:p>
        </w:tc>
        <w:tc>
          <w:tcPr>
            <w:tcW w:w="4600" w:type="dxa"/>
            <w:tcBorders>
              <w:top w:val="single" w:color="B9B9B9" w:sz="6" w:space="0"/>
              <w:left w:val="single" w:color="B9B9B9" w:sz="6" w:space="0"/>
              <w:bottom w:val="single" w:color="B9B9B9" w:sz="6" w:space="0"/>
              <w:right w:val="single" w:color="B9B9B9" w:sz="6" w:space="0"/>
            </w:tcBorders>
            <w:hideMark/>
          </w:tcPr>
          <w:p w:rsidRPr="00F14091" w:rsidR="00F14091" w:rsidP="00F14091" w:rsidRDefault="00F14091" w14:paraId="6447CCCD" w14:textId="77777777">
            <w:pPr>
              <w:spacing w:line="240" w:lineRule="auto"/>
              <w:textAlignment w:val="baseline"/>
              <w:rPr>
                <w:rFonts w:ascii="Times New Roman" w:hAnsi="Times New Roman" w:eastAsia="Times New Roman"/>
                <w:sz w:val="24"/>
                <w:szCs w:val="24"/>
                <w:lang w:eastAsia="en-GB"/>
              </w:rPr>
            </w:pPr>
            <w:r w:rsidRPr="00F14091">
              <w:rPr>
                <w:rFonts w:eastAsia="Times New Roman" w:cs="Arial"/>
                <w:sz w:val="20"/>
                <w:szCs w:val="20"/>
                <w:lang w:eastAsia="en-GB"/>
              </w:rPr>
              <w:t> </w:t>
            </w:r>
          </w:p>
        </w:tc>
      </w:tr>
      <w:tr w:rsidRPr="00F14091" w:rsidR="00F14091" w:rsidTr="00467DED" w14:paraId="511EA807" w14:textId="77777777">
        <w:trPr>
          <w:trHeight w:val="300"/>
        </w:trPr>
        <w:tc>
          <w:tcPr>
            <w:tcW w:w="5038" w:type="dxa"/>
            <w:tcBorders>
              <w:top w:val="single" w:color="B9B9B9" w:sz="6" w:space="0"/>
              <w:left w:val="single" w:color="B9B9B9" w:sz="6" w:space="0"/>
              <w:bottom w:val="single" w:color="B9B9B9" w:sz="6" w:space="0"/>
              <w:right w:val="single" w:color="B9B9B9" w:sz="6" w:space="0"/>
            </w:tcBorders>
            <w:hideMark/>
          </w:tcPr>
          <w:p w:rsidRPr="00F14091" w:rsidR="00F14091" w:rsidP="00F14091" w:rsidRDefault="00F14091" w14:paraId="63D901A1" w14:textId="77777777">
            <w:pPr>
              <w:spacing w:line="240" w:lineRule="auto"/>
              <w:textAlignment w:val="baseline"/>
              <w:rPr>
                <w:rFonts w:ascii="Times New Roman" w:hAnsi="Times New Roman" w:eastAsia="Times New Roman"/>
                <w:sz w:val="24"/>
                <w:szCs w:val="24"/>
                <w:lang w:eastAsia="en-GB"/>
              </w:rPr>
            </w:pPr>
            <w:r w:rsidRPr="00F14091">
              <w:rPr>
                <w:rFonts w:eastAsia="Times New Roman" w:cs="Arial"/>
                <w:sz w:val="20"/>
                <w:szCs w:val="20"/>
                <w:lang w:eastAsia="en-GB"/>
              </w:rPr>
              <w:t>Are you familiar with the school’s acceptable use agreement for staff, volunteers, governors and visitors? </w:t>
            </w:r>
          </w:p>
        </w:tc>
        <w:tc>
          <w:tcPr>
            <w:tcW w:w="4600" w:type="dxa"/>
            <w:tcBorders>
              <w:top w:val="single" w:color="B9B9B9" w:sz="6" w:space="0"/>
              <w:left w:val="single" w:color="B9B9B9" w:sz="6" w:space="0"/>
              <w:bottom w:val="single" w:color="B9B9B9" w:sz="6" w:space="0"/>
              <w:right w:val="single" w:color="B9B9B9" w:sz="6" w:space="0"/>
            </w:tcBorders>
            <w:hideMark/>
          </w:tcPr>
          <w:p w:rsidRPr="00F14091" w:rsidR="00F14091" w:rsidP="00F14091" w:rsidRDefault="00F14091" w14:paraId="17206711" w14:textId="77777777">
            <w:pPr>
              <w:spacing w:line="240" w:lineRule="auto"/>
              <w:textAlignment w:val="baseline"/>
              <w:rPr>
                <w:rFonts w:ascii="Times New Roman" w:hAnsi="Times New Roman" w:eastAsia="Times New Roman"/>
                <w:sz w:val="24"/>
                <w:szCs w:val="24"/>
                <w:lang w:eastAsia="en-GB"/>
              </w:rPr>
            </w:pPr>
            <w:r w:rsidRPr="00F14091">
              <w:rPr>
                <w:rFonts w:eastAsia="Times New Roman" w:cs="Arial"/>
                <w:sz w:val="20"/>
                <w:szCs w:val="20"/>
                <w:lang w:eastAsia="en-GB"/>
              </w:rPr>
              <w:t> </w:t>
            </w:r>
          </w:p>
        </w:tc>
      </w:tr>
      <w:tr w:rsidRPr="00F14091" w:rsidR="00F14091" w:rsidTr="00467DED" w14:paraId="694F11C3" w14:textId="77777777">
        <w:trPr>
          <w:trHeight w:val="300"/>
        </w:trPr>
        <w:tc>
          <w:tcPr>
            <w:tcW w:w="5038" w:type="dxa"/>
            <w:tcBorders>
              <w:top w:val="single" w:color="B9B9B9" w:sz="6" w:space="0"/>
              <w:left w:val="single" w:color="B9B9B9" w:sz="6" w:space="0"/>
              <w:bottom w:val="single" w:color="B9B9B9" w:sz="6" w:space="0"/>
              <w:right w:val="single" w:color="B9B9B9" w:sz="6" w:space="0"/>
            </w:tcBorders>
            <w:hideMark/>
          </w:tcPr>
          <w:p w:rsidRPr="00F14091" w:rsidR="00F14091" w:rsidP="00F14091" w:rsidRDefault="00F14091" w14:paraId="2020FEDE" w14:textId="77777777">
            <w:pPr>
              <w:spacing w:line="240" w:lineRule="auto"/>
              <w:textAlignment w:val="baseline"/>
              <w:rPr>
                <w:rFonts w:ascii="Times New Roman" w:hAnsi="Times New Roman" w:eastAsia="Times New Roman"/>
                <w:sz w:val="24"/>
                <w:szCs w:val="24"/>
                <w:lang w:eastAsia="en-GB"/>
              </w:rPr>
            </w:pPr>
            <w:r w:rsidRPr="00F14091">
              <w:rPr>
                <w:rFonts w:eastAsia="Times New Roman" w:cs="Arial"/>
                <w:sz w:val="20"/>
                <w:szCs w:val="20"/>
                <w:lang w:eastAsia="en-GB"/>
              </w:rPr>
              <w:t>Are you familiar with the school’s acceptable use agreement for pupils and parents/carers? </w:t>
            </w:r>
          </w:p>
        </w:tc>
        <w:tc>
          <w:tcPr>
            <w:tcW w:w="4600" w:type="dxa"/>
            <w:tcBorders>
              <w:top w:val="single" w:color="B9B9B9" w:sz="6" w:space="0"/>
              <w:left w:val="single" w:color="B9B9B9" w:sz="6" w:space="0"/>
              <w:bottom w:val="single" w:color="B9B9B9" w:sz="6" w:space="0"/>
              <w:right w:val="single" w:color="B9B9B9" w:sz="6" w:space="0"/>
            </w:tcBorders>
            <w:hideMark/>
          </w:tcPr>
          <w:p w:rsidRPr="00F14091" w:rsidR="00F14091" w:rsidP="00F14091" w:rsidRDefault="00F14091" w14:paraId="2CDE5AD3" w14:textId="77777777">
            <w:pPr>
              <w:spacing w:line="240" w:lineRule="auto"/>
              <w:textAlignment w:val="baseline"/>
              <w:rPr>
                <w:rFonts w:ascii="Times New Roman" w:hAnsi="Times New Roman" w:eastAsia="Times New Roman"/>
                <w:sz w:val="24"/>
                <w:szCs w:val="24"/>
                <w:lang w:eastAsia="en-GB"/>
              </w:rPr>
            </w:pPr>
            <w:r w:rsidRPr="00F14091">
              <w:rPr>
                <w:rFonts w:eastAsia="Times New Roman" w:cs="Arial"/>
                <w:sz w:val="20"/>
                <w:szCs w:val="20"/>
                <w:lang w:eastAsia="en-GB"/>
              </w:rPr>
              <w:t> </w:t>
            </w:r>
          </w:p>
        </w:tc>
      </w:tr>
      <w:tr w:rsidRPr="00F14091" w:rsidR="00F14091" w:rsidTr="00467DED" w14:paraId="6B661D25" w14:textId="77777777">
        <w:trPr>
          <w:trHeight w:val="300"/>
        </w:trPr>
        <w:tc>
          <w:tcPr>
            <w:tcW w:w="5038" w:type="dxa"/>
            <w:tcBorders>
              <w:top w:val="single" w:color="B9B9B9" w:sz="6" w:space="0"/>
              <w:left w:val="single" w:color="B9B9B9" w:sz="6" w:space="0"/>
              <w:bottom w:val="single" w:color="B9B9B9" w:sz="6" w:space="0"/>
              <w:right w:val="single" w:color="B9B9B9" w:sz="6" w:space="0"/>
            </w:tcBorders>
            <w:hideMark/>
          </w:tcPr>
          <w:p w:rsidRPr="00F14091" w:rsidR="00F14091" w:rsidP="00F14091" w:rsidRDefault="00F14091" w14:paraId="19696020" w14:textId="77777777">
            <w:pPr>
              <w:spacing w:line="240" w:lineRule="auto"/>
              <w:textAlignment w:val="baseline"/>
              <w:rPr>
                <w:rFonts w:ascii="Times New Roman" w:hAnsi="Times New Roman" w:eastAsia="Times New Roman"/>
                <w:sz w:val="24"/>
                <w:szCs w:val="24"/>
                <w:lang w:eastAsia="en-GB"/>
              </w:rPr>
            </w:pPr>
            <w:r w:rsidRPr="00F14091">
              <w:rPr>
                <w:rFonts w:eastAsia="Times New Roman" w:cs="Arial"/>
                <w:sz w:val="20"/>
                <w:szCs w:val="20"/>
                <w:lang w:eastAsia="en-GB"/>
              </w:rPr>
              <w:t>Are you familiar with the filtering and monitoring systems on the school’s devices and networks? </w:t>
            </w:r>
          </w:p>
        </w:tc>
        <w:tc>
          <w:tcPr>
            <w:tcW w:w="4600" w:type="dxa"/>
            <w:tcBorders>
              <w:top w:val="single" w:color="B9B9B9" w:sz="6" w:space="0"/>
              <w:left w:val="single" w:color="B9B9B9" w:sz="6" w:space="0"/>
              <w:bottom w:val="single" w:color="B9B9B9" w:sz="6" w:space="0"/>
              <w:right w:val="single" w:color="B9B9B9" w:sz="6" w:space="0"/>
            </w:tcBorders>
            <w:hideMark/>
          </w:tcPr>
          <w:p w:rsidRPr="00F14091" w:rsidR="00F14091" w:rsidP="00F14091" w:rsidRDefault="00F14091" w14:paraId="7A996FE2" w14:textId="77777777">
            <w:pPr>
              <w:spacing w:line="240" w:lineRule="auto"/>
              <w:textAlignment w:val="baseline"/>
              <w:rPr>
                <w:rFonts w:ascii="Times New Roman" w:hAnsi="Times New Roman" w:eastAsia="Times New Roman"/>
                <w:sz w:val="24"/>
                <w:szCs w:val="24"/>
                <w:lang w:eastAsia="en-GB"/>
              </w:rPr>
            </w:pPr>
            <w:r w:rsidRPr="00F14091">
              <w:rPr>
                <w:rFonts w:eastAsia="Times New Roman" w:cs="Arial"/>
                <w:sz w:val="20"/>
                <w:szCs w:val="20"/>
                <w:lang w:eastAsia="en-GB"/>
              </w:rPr>
              <w:t> </w:t>
            </w:r>
          </w:p>
        </w:tc>
      </w:tr>
      <w:tr w:rsidRPr="00F14091" w:rsidR="00F14091" w:rsidTr="00467DED" w14:paraId="765A8F3A" w14:textId="77777777">
        <w:trPr>
          <w:trHeight w:val="300"/>
        </w:trPr>
        <w:tc>
          <w:tcPr>
            <w:tcW w:w="5038" w:type="dxa"/>
            <w:tcBorders>
              <w:top w:val="single" w:color="B9B9B9" w:sz="6" w:space="0"/>
              <w:left w:val="single" w:color="B9B9B9" w:sz="6" w:space="0"/>
              <w:bottom w:val="single" w:color="B9B9B9" w:sz="6" w:space="0"/>
              <w:right w:val="single" w:color="B9B9B9" w:sz="6" w:space="0"/>
            </w:tcBorders>
            <w:hideMark/>
          </w:tcPr>
          <w:p w:rsidRPr="00F14091" w:rsidR="00F14091" w:rsidP="00F14091" w:rsidRDefault="00F14091" w14:paraId="477911F2" w14:textId="77777777">
            <w:pPr>
              <w:spacing w:line="240" w:lineRule="auto"/>
              <w:textAlignment w:val="baseline"/>
              <w:rPr>
                <w:rFonts w:ascii="Times New Roman" w:hAnsi="Times New Roman" w:eastAsia="Times New Roman"/>
                <w:sz w:val="24"/>
                <w:szCs w:val="24"/>
                <w:lang w:eastAsia="en-GB"/>
              </w:rPr>
            </w:pPr>
            <w:r w:rsidRPr="00F14091">
              <w:rPr>
                <w:rFonts w:eastAsia="Times New Roman" w:cs="Arial"/>
                <w:sz w:val="20"/>
                <w:szCs w:val="20"/>
                <w:lang w:eastAsia="en-GB"/>
              </w:rPr>
              <w:t>Do you understand your role and responsibilities in relation to filtering and monitoring? </w:t>
            </w:r>
          </w:p>
        </w:tc>
        <w:tc>
          <w:tcPr>
            <w:tcW w:w="4600" w:type="dxa"/>
            <w:tcBorders>
              <w:top w:val="single" w:color="B9B9B9" w:sz="6" w:space="0"/>
              <w:left w:val="single" w:color="B9B9B9" w:sz="6" w:space="0"/>
              <w:bottom w:val="single" w:color="B9B9B9" w:sz="6" w:space="0"/>
              <w:right w:val="single" w:color="B9B9B9" w:sz="6" w:space="0"/>
            </w:tcBorders>
            <w:hideMark/>
          </w:tcPr>
          <w:p w:rsidRPr="00F14091" w:rsidR="00F14091" w:rsidP="00F14091" w:rsidRDefault="00F14091" w14:paraId="0AB25459" w14:textId="77777777">
            <w:pPr>
              <w:spacing w:line="240" w:lineRule="auto"/>
              <w:textAlignment w:val="baseline"/>
              <w:rPr>
                <w:rFonts w:ascii="Times New Roman" w:hAnsi="Times New Roman" w:eastAsia="Times New Roman"/>
                <w:sz w:val="24"/>
                <w:szCs w:val="24"/>
                <w:lang w:eastAsia="en-GB"/>
              </w:rPr>
            </w:pPr>
            <w:r w:rsidRPr="00F14091">
              <w:rPr>
                <w:rFonts w:eastAsia="Times New Roman" w:cs="Arial"/>
                <w:sz w:val="20"/>
                <w:szCs w:val="20"/>
                <w:lang w:eastAsia="en-GB"/>
              </w:rPr>
              <w:t> </w:t>
            </w:r>
          </w:p>
        </w:tc>
      </w:tr>
      <w:tr w:rsidRPr="00F14091" w:rsidR="00F14091" w:rsidTr="00467DED" w14:paraId="17992BC4" w14:textId="77777777">
        <w:trPr>
          <w:trHeight w:val="300"/>
        </w:trPr>
        <w:tc>
          <w:tcPr>
            <w:tcW w:w="5038" w:type="dxa"/>
            <w:tcBorders>
              <w:top w:val="single" w:color="B9B9B9" w:sz="6" w:space="0"/>
              <w:left w:val="single" w:color="B9B9B9" w:sz="6" w:space="0"/>
              <w:bottom w:val="single" w:color="B9B9B9" w:sz="6" w:space="0"/>
              <w:right w:val="single" w:color="B9B9B9" w:sz="6" w:space="0"/>
            </w:tcBorders>
            <w:hideMark/>
          </w:tcPr>
          <w:p w:rsidRPr="00F14091" w:rsidR="00F14091" w:rsidP="00F14091" w:rsidRDefault="00F14091" w14:paraId="24E6C399" w14:textId="77777777">
            <w:pPr>
              <w:spacing w:line="240" w:lineRule="auto"/>
              <w:textAlignment w:val="baseline"/>
              <w:rPr>
                <w:rFonts w:ascii="Times New Roman" w:hAnsi="Times New Roman" w:eastAsia="Times New Roman"/>
                <w:sz w:val="24"/>
                <w:szCs w:val="24"/>
                <w:lang w:eastAsia="en-GB"/>
              </w:rPr>
            </w:pPr>
            <w:r w:rsidRPr="00F14091">
              <w:rPr>
                <w:rFonts w:eastAsia="Times New Roman" w:cs="Arial"/>
                <w:sz w:val="20"/>
                <w:szCs w:val="20"/>
                <w:lang w:eastAsia="en-GB"/>
              </w:rPr>
              <w:t>Are you familiar with the school’s approach to tackling cyber-bullying? </w:t>
            </w:r>
          </w:p>
        </w:tc>
        <w:tc>
          <w:tcPr>
            <w:tcW w:w="4600" w:type="dxa"/>
            <w:tcBorders>
              <w:top w:val="single" w:color="B9B9B9" w:sz="6" w:space="0"/>
              <w:left w:val="single" w:color="B9B9B9" w:sz="6" w:space="0"/>
              <w:bottom w:val="single" w:color="B9B9B9" w:sz="6" w:space="0"/>
              <w:right w:val="single" w:color="B9B9B9" w:sz="6" w:space="0"/>
            </w:tcBorders>
            <w:hideMark/>
          </w:tcPr>
          <w:p w:rsidRPr="00F14091" w:rsidR="00F14091" w:rsidP="00F14091" w:rsidRDefault="00F14091" w14:paraId="43EA8911" w14:textId="77777777">
            <w:pPr>
              <w:spacing w:line="240" w:lineRule="auto"/>
              <w:textAlignment w:val="baseline"/>
              <w:rPr>
                <w:rFonts w:ascii="Times New Roman" w:hAnsi="Times New Roman" w:eastAsia="Times New Roman"/>
                <w:sz w:val="24"/>
                <w:szCs w:val="24"/>
                <w:lang w:eastAsia="en-GB"/>
              </w:rPr>
            </w:pPr>
            <w:r w:rsidRPr="00F14091">
              <w:rPr>
                <w:rFonts w:eastAsia="Times New Roman" w:cs="Arial"/>
                <w:sz w:val="20"/>
                <w:szCs w:val="20"/>
                <w:lang w:eastAsia="en-GB"/>
              </w:rPr>
              <w:t> </w:t>
            </w:r>
          </w:p>
        </w:tc>
      </w:tr>
      <w:tr w:rsidRPr="00F14091" w:rsidR="00F14091" w:rsidTr="00467DED" w14:paraId="3B0D54B5" w14:textId="77777777">
        <w:trPr>
          <w:trHeight w:val="300"/>
        </w:trPr>
        <w:tc>
          <w:tcPr>
            <w:tcW w:w="5038" w:type="dxa"/>
            <w:tcBorders>
              <w:top w:val="single" w:color="B9B9B9" w:sz="6" w:space="0"/>
              <w:left w:val="single" w:color="B9B9B9" w:sz="6" w:space="0"/>
              <w:bottom w:val="single" w:color="B9B9B9" w:sz="6" w:space="0"/>
              <w:right w:val="single" w:color="B9B9B9" w:sz="6" w:space="0"/>
            </w:tcBorders>
            <w:hideMark/>
          </w:tcPr>
          <w:p w:rsidRPr="00F14091" w:rsidR="00F14091" w:rsidP="00F14091" w:rsidRDefault="00F14091" w14:paraId="6A30C8D4" w14:textId="77777777">
            <w:pPr>
              <w:spacing w:line="240" w:lineRule="auto"/>
              <w:textAlignment w:val="baseline"/>
              <w:rPr>
                <w:rFonts w:ascii="Times New Roman" w:hAnsi="Times New Roman" w:eastAsia="Times New Roman"/>
                <w:sz w:val="24"/>
                <w:szCs w:val="24"/>
                <w:lang w:eastAsia="en-GB"/>
              </w:rPr>
            </w:pPr>
            <w:r w:rsidRPr="00F14091">
              <w:rPr>
                <w:rFonts w:eastAsia="Times New Roman" w:cs="Arial"/>
                <w:sz w:val="20"/>
                <w:szCs w:val="20"/>
                <w:lang w:eastAsia="en-GB"/>
              </w:rPr>
              <w:t>Are there any areas of online safety in which you would like training/further training? </w:t>
            </w:r>
          </w:p>
        </w:tc>
        <w:tc>
          <w:tcPr>
            <w:tcW w:w="4600" w:type="dxa"/>
            <w:tcBorders>
              <w:top w:val="single" w:color="B9B9B9" w:sz="6" w:space="0"/>
              <w:left w:val="single" w:color="B9B9B9" w:sz="6" w:space="0"/>
              <w:bottom w:val="single" w:color="B9B9B9" w:sz="6" w:space="0"/>
              <w:right w:val="single" w:color="B9B9B9" w:sz="6" w:space="0"/>
            </w:tcBorders>
            <w:hideMark/>
          </w:tcPr>
          <w:p w:rsidRPr="00F14091" w:rsidR="00F14091" w:rsidP="00F14091" w:rsidRDefault="00F14091" w14:paraId="6C9569EB" w14:textId="77777777">
            <w:pPr>
              <w:spacing w:line="240" w:lineRule="auto"/>
              <w:textAlignment w:val="baseline"/>
              <w:rPr>
                <w:rFonts w:ascii="Times New Roman" w:hAnsi="Times New Roman" w:eastAsia="Times New Roman"/>
                <w:sz w:val="24"/>
                <w:szCs w:val="24"/>
                <w:lang w:eastAsia="en-GB"/>
              </w:rPr>
            </w:pPr>
            <w:r w:rsidRPr="00F14091">
              <w:rPr>
                <w:rFonts w:eastAsia="Times New Roman" w:cs="Arial"/>
                <w:sz w:val="20"/>
                <w:szCs w:val="20"/>
                <w:lang w:eastAsia="en-GB"/>
              </w:rPr>
              <w:t> </w:t>
            </w:r>
          </w:p>
        </w:tc>
      </w:tr>
    </w:tbl>
    <w:p w:rsidRPr="00F14091" w:rsidR="00F14091" w:rsidP="00F14091" w:rsidRDefault="00F14091" w14:paraId="097772CF" w14:textId="77777777">
      <w:pPr>
        <w:spacing w:line="240" w:lineRule="auto"/>
        <w:textAlignment w:val="baseline"/>
        <w:rPr>
          <w:rFonts w:ascii="Segoe UI" w:hAnsi="Segoe UI" w:eastAsia="Times New Roman" w:cs="Segoe UI"/>
          <w:sz w:val="18"/>
          <w:szCs w:val="18"/>
          <w:lang w:eastAsia="en-GB"/>
        </w:rPr>
      </w:pPr>
      <w:r w:rsidRPr="00F14091">
        <w:rPr>
          <w:rFonts w:eastAsia="Times New Roman" w:cs="Arial"/>
          <w:lang w:eastAsia="en-GB"/>
        </w:rPr>
        <w:t> </w:t>
      </w:r>
    </w:p>
    <w:p w:rsidRPr="00F14091" w:rsidR="00F14091" w:rsidP="00F14091" w:rsidRDefault="00F14091" w14:paraId="467C1483" w14:textId="77777777">
      <w:pPr>
        <w:spacing w:line="240" w:lineRule="auto"/>
        <w:textAlignment w:val="baseline"/>
        <w:rPr>
          <w:rFonts w:ascii="Segoe UI" w:hAnsi="Segoe UI" w:eastAsia="Times New Roman" w:cs="Segoe UI"/>
          <w:sz w:val="18"/>
          <w:szCs w:val="18"/>
          <w:lang w:eastAsia="en-GB"/>
        </w:rPr>
      </w:pPr>
      <w:r w:rsidRPr="00F14091">
        <w:rPr>
          <w:rFonts w:eastAsia="Times New Roman" w:cs="Arial"/>
          <w:lang w:eastAsia="en-GB"/>
        </w:rPr>
        <w:t> </w:t>
      </w:r>
    </w:p>
    <w:p w:rsidR="009F4573" w:rsidP="00A677D9" w:rsidRDefault="009F4573" w14:paraId="7BC6E8F7" w14:textId="77777777">
      <w:pPr>
        <w:pStyle w:val="NormalWeb"/>
        <w:rPr>
          <w:rFonts w:cs="Arial"/>
        </w:rPr>
      </w:pPr>
    </w:p>
    <w:p w:rsidR="00F14091" w:rsidP="00A677D9" w:rsidRDefault="00F14091" w14:paraId="12AC5332" w14:textId="77777777">
      <w:pPr>
        <w:pStyle w:val="NormalWeb"/>
        <w:rPr>
          <w:rFonts w:cs="Arial"/>
        </w:rPr>
      </w:pPr>
    </w:p>
    <w:p w:rsidR="00F14091" w:rsidP="00A677D9" w:rsidRDefault="00F14091" w14:paraId="435A9A76" w14:textId="77777777">
      <w:pPr>
        <w:pStyle w:val="NormalWeb"/>
        <w:rPr>
          <w:rFonts w:cs="Arial"/>
        </w:rPr>
      </w:pPr>
    </w:p>
    <w:p w:rsidR="00F14091" w:rsidP="00A677D9" w:rsidRDefault="00F14091" w14:paraId="29CE3D38" w14:textId="77777777">
      <w:pPr>
        <w:pStyle w:val="NormalWeb"/>
        <w:rPr>
          <w:rFonts w:cs="Arial"/>
        </w:rPr>
      </w:pPr>
    </w:p>
    <w:p w:rsidR="00F14091" w:rsidP="00A677D9" w:rsidRDefault="00F14091" w14:paraId="30FF12DF" w14:textId="77777777">
      <w:pPr>
        <w:pStyle w:val="NormalWeb"/>
        <w:rPr>
          <w:rFonts w:cs="Arial"/>
        </w:rPr>
      </w:pPr>
    </w:p>
    <w:p w:rsidR="008E48D5" w:rsidP="009922CF" w:rsidRDefault="008E48D5" w14:paraId="1391AE04" w14:textId="77777777">
      <w:pPr>
        <w:pStyle w:val="HeadingPol"/>
        <w:rPr>
          <w:lang w:eastAsia="en-GB"/>
        </w:rPr>
      </w:pPr>
    </w:p>
    <w:p w:rsidR="008E48D5" w:rsidRDefault="008E48D5" w14:paraId="29326773" w14:textId="77777777">
      <w:pPr>
        <w:rPr>
          <w:rFonts w:eastAsia="Times New Roman" w:cs="Arial"/>
          <w:b/>
          <w:bCs/>
          <w:sz w:val="24"/>
          <w:szCs w:val="24"/>
          <w:lang w:eastAsia="en-GB"/>
        </w:rPr>
      </w:pPr>
      <w:r>
        <w:rPr>
          <w:lang w:eastAsia="en-GB"/>
        </w:rPr>
        <w:br w:type="page"/>
      </w:r>
    </w:p>
    <w:p w:rsidRPr="00524E2C" w:rsidR="00524E2C" w:rsidP="009922CF" w:rsidRDefault="00524E2C" w14:paraId="115610DD" w14:textId="38939780">
      <w:pPr>
        <w:pStyle w:val="HeadingPol"/>
      </w:pPr>
      <w:bookmarkStart w:name="_Toc220419440" w:id="31"/>
      <w:r w:rsidRPr="00524E2C">
        <w:t xml:space="preserve">Appendix </w:t>
      </w:r>
      <w:r w:rsidR="009922CF">
        <w:t>2</w:t>
      </w:r>
      <w:r w:rsidRPr="00524E2C">
        <w:t>: Filtering and Monitoring Procedures</w:t>
      </w:r>
      <w:bookmarkEnd w:id="31"/>
      <w:r w:rsidRPr="00524E2C">
        <w:t>  </w:t>
      </w:r>
    </w:p>
    <w:p w:rsidRPr="00524E2C" w:rsidR="00524E2C" w:rsidP="00524E2C" w:rsidRDefault="00524E2C" w14:paraId="2DD19660" w14:textId="77777777">
      <w:pPr>
        <w:pStyle w:val="NormalWeb"/>
        <w:rPr>
          <w:b/>
          <w:bCs/>
        </w:rPr>
      </w:pPr>
      <w:r w:rsidRPr="00524E2C">
        <w:rPr>
          <w:b/>
          <w:bCs/>
        </w:rPr>
        <w:t> </w:t>
      </w:r>
    </w:p>
    <w:p w:rsidRPr="00524E2C" w:rsidR="00524E2C" w:rsidP="00524E2C" w:rsidRDefault="00524E2C" w14:paraId="5C829B2B" w14:textId="05C5684F">
      <w:pPr>
        <w:pStyle w:val="NormalWeb"/>
      </w:pPr>
      <w:r w:rsidRPr="00524E2C">
        <w:rPr>
          <w:b/>
          <w:bCs/>
        </w:rPr>
        <w:t>Introduction:</w:t>
      </w:r>
      <w:r w:rsidRPr="00524E2C">
        <w:t xml:space="preserve"> At </w:t>
      </w:r>
      <w:r w:rsidR="00651736">
        <w:t xml:space="preserve">The </w:t>
      </w:r>
      <w:r w:rsidRPr="00524E2C">
        <w:t>3</w:t>
      </w:r>
      <w:r w:rsidR="00651736">
        <w:t>-</w:t>
      </w:r>
      <w:r w:rsidRPr="00524E2C">
        <w:t xml:space="preserve">18 Education Trust, the safety and well-being of our children and young people is our utmost priority. We are committed to providing a safe and secure environment where </w:t>
      </w:r>
      <w:r w:rsidR="00480E9F">
        <w:t>Ch</w:t>
      </w:r>
      <w:r w:rsidR="007F1784">
        <w:t>ildren and Young People (</w:t>
      </w:r>
      <w:r w:rsidRPr="00524E2C">
        <w:t>CYP</w:t>
      </w:r>
      <w:r w:rsidR="007F1784">
        <w:t>)</w:t>
      </w:r>
      <w:r w:rsidRPr="00524E2C">
        <w:t xml:space="preserve"> can learn, grow, and thrive. These procedures outline our approach to filtering and monitoring to ensure that students are protected from inappropriate content while using school-provided technology resources or whilst accessing the school network on personal devices.  </w:t>
      </w:r>
    </w:p>
    <w:p w:rsidRPr="00524E2C" w:rsidR="00524E2C" w:rsidP="00524E2C" w:rsidRDefault="00524E2C" w14:paraId="1987A69A" w14:textId="77777777">
      <w:pPr>
        <w:pStyle w:val="NormalWeb"/>
      </w:pPr>
      <w:r w:rsidRPr="00524E2C">
        <w:rPr>
          <w:b/>
          <w:bCs/>
        </w:rPr>
        <w:t>1. Internet Filtering:</w:t>
      </w:r>
      <w:r w:rsidRPr="00524E2C">
        <w:t> </w:t>
      </w:r>
    </w:p>
    <w:p w:rsidRPr="00524E2C" w:rsidR="00524E2C" w:rsidP="00524E2C" w:rsidRDefault="00524E2C" w14:paraId="040F1D98" w14:textId="77777777">
      <w:pPr>
        <w:pStyle w:val="NormalWeb"/>
      </w:pPr>
      <w:r w:rsidRPr="00524E2C">
        <w:t xml:space="preserve">a. </w:t>
      </w:r>
      <w:r w:rsidRPr="00524E2C">
        <w:rPr>
          <w:b/>
          <w:bCs/>
        </w:rPr>
        <w:t>Purpose:</w:t>
      </w:r>
      <w:r w:rsidRPr="00524E2C">
        <w:t> </w:t>
      </w:r>
    </w:p>
    <w:p w:rsidRPr="00524E2C" w:rsidR="00524E2C" w:rsidP="00524E2C" w:rsidRDefault="00524E2C" w14:paraId="52EEF3CF" w14:textId="77777777">
      <w:pPr>
        <w:pStyle w:val="NormalWeb"/>
        <w:numPr>
          <w:ilvl w:val="0"/>
          <w:numId w:val="43"/>
        </w:numPr>
      </w:pPr>
      <w:r w:rsidRPr="00524E2C">
        <w:t>Our school utilises advanced internet filtering technology to prevent access to inappropriate or harmful content. This ensures that students can explore online resources safely. </w:t>
      </w:r>
    </w:p>
    <w:p w:rsidRPr="00524E2C" w:rsidR="00524E2C" w:rsidP="00524E2C" w:rsidRDefault="00524E2C" w14:paraId="340C30C1" w14:textId="77777777">
      <w:pPr>
        <w:pStyle w:val="NormalWeb"/>
      </w:pPr>
      <w:r w:rsidRPr="00524E2C">
        <w:t xml:space="preserve">b. </w:t>
      </w:r>
      <w:r w:rsidRPr="00524E2C">
        <w:rPr>
          <w:b/>
          <w:bCs/>
        </w:rPr>
        <w:t>Filtering Criteria:</w:t>
      </w:r>
      <w:r w:rsidRPr="00524E2C">
        <w:t> </w:t>
      </w:r>
    </w:p>
    <w:p w:rsidRPr="00467DED" w:rsidR="003B0D89" w:rsidP="003B0D89" w:rsidRDefault="00524E2C" w14:paraId="103ECE3A" w14:textId="0831DF54">
      <w:pPr>
        <w:pStyle w:val="NormalWeb"/>
        <w:numPr>
          <w:ilvl w:val="0"/>
          <w:numId w:val="45"/>
        </w:numPr>
      </w:pPr>
      <w:r w:rsidRPr="00524E2C">
        <w:t>The filtering system is configured to block access to websites and content that are deemed inappropriate for primary and secondary school-aged children. This includes, but is not limited to, explicit or violent material, gambling, pornography and social networking sites.</w:t>
      </w:r>
    </w:p>
    <w:p w:rsidRPr="00467DED" w:rsidR="003B0D89" w:rsidP="00F42C15" w:rsidRDefault="00524E2C" w14:paraId="1DCF2D9A" w14:textId="6A4E6FCA">
      <w:pPr>
        <w:pStyle w:val="NormalWeb"/>
        <w:numPr>
          <w:ilvl w:val="0"/>
          <w:numId w:val="47"/>
        </w:numPr>
      </w:pPr>
      <w:r w:rsidRPr="003B0D89">
        <w:rPr>
          <w:b/>
          <w:bCs/>
        </w:rPr>
        <w:t>Geo-blocking</w:t>
      </w:r>
      <w:r w:rsidRPr="003B0D89" w:rsidR="00972EEA">
        <w:rPr>
          <w:b/>
          <w:bCs/>
        </w:rPr>
        <w:t xml:space="preserve"> -</w:t>
      </w:r>
      <w:r w:rsidRPr="00524E2C">
        <w:t xml:space="preserve"> </w:t>
      </w:r>
      <w:r w:rsidRPr="00972EEA" w:rsidR="00972EEA">
        <w:t xml:space="preserve">Geo-blocking is the practice of restricting network services based on geographic location. This technique is commonly employed during the configuration of firewall rules to prevent access to web resources in specific regions or countries, such as those associated with elevated security risks. The Trust employs Geo-blocking techniques to ensure compliance with relevant standards, regulatory requirements and to safeguard </w:t>
      </w:r>
      <w:r w:rsidR="007C657D">
        <w:t>n</w:t>
      </w:r>
      <w:r w:rsidRPr="00972EEA" w:rsidR="00972EEA">
        <w:t>etwork integrity by limiting access to sites known to distribute malware.</w:t>
      </w:r>
    </w:p>
    <w:p w:rsidRPr="00467DED" w:rsidR="003B0D89" w:rsidP="00F42C15" w:rsidRDefault="00446DA3" w14:paraId="7D2135A1" w14:textId="1D94EF8E">
      <w:pPr>
        <w:pStyle w:val="NormalWeb"/>
        <w:numPr>
          <w:ilvl w:val="0"/>
          <w:numId w:val="47"/>
        </w:numPr>
      </w:pPr>
      <w:r w:rsidRPr="003B0D89">
        <w:rPr>
          <w:b/>
          <w:bCs/>
        </w:rPr>
        <w:t xml:space="preserve">Cloudflare DNS – </w:t>
      </w:r>
      <w:r w:rsidRPr="00467DED">
        <w:t>The Trust uses Cloudflare to manage external DNS services across all schools. This ensures fast, privacy-focused DNS resolution, with additional filtering in place to help protect users and systems from malware, adult content, and other harmful material.</w:t>
      </w:r>
    </w:p>
    <w:p w:rsidRPr="00524E2C" w:rsidR="00524E2C" w:rsidP="00F42C15" w:rsidRDefault="00524E2C" w14:paraId="6BA5B0A0" w14:textId="39CDABFC">
      <w:pPr>
        <w:pStyle w:val="NormalWeb"/>
        <w:numPr>
          <w:ilvl w:val="0"/>
          <w:numId w:val="47"/>
        </w:numPr>
      </w:pPr>
      <w:r w:rsidRPr="00F42C15">
        <w:rPr>
          <w:b/>
          <w:bCs/>
        </w:rPr>
        <w:t xml:space="preserve">Web </w:t>
      </w:r>
      <w:r w:rsidR="0080056D">
        <w:rPr>
          <w:b/>
          <w:bCs/>
        </w:rPr>
        <w:t>B</w:t>
      </w:r>
      <w:r w:rsidRPr="00F42C15">
        <w:rPr>
          <w:b/>
          <w:bCs/>
        </w:rPr>
        <w:t xml:space="preserve">locker- </w:t>
      </w:r>
      <w:r w:rsidRPr="00467DED" w:rsidR="00F42C15">
        <w:t xml:space="preserve">This is a network security tool that restricts access to online content based on filtering rules. When a user on the network tries to connect to a website, the </w:t>
      </w:r>
      <w:r w:rsidRPr="00F42C15" w:rsidR="00F42C15">
        <w:t>web blocker</w:t>
      </w:r>
      <w:r w:rsidRPr="00467DED" w:rsidR="00F42C15">
        <w:t xml:space="preserve"> appliance looks up the address in a database of predefined content categories and allows or denies the connection accordingly. Categories and their associated policies are defined at Trust level.</w:t>
      </w:r>
      <w:r w:rsidR="00F42C15">
        <w:t xml:space="preserve"> </w:t>
      </w:r>
      <w:r w:rsidRPr="00467DED" w:rsidR="00F42C15">
        <w:t>On the Trust network all sites are blocked by default until they are categorised. Websites are allowed or blocked by request to Trust IT services and will be evaluated for risks and safeguarding concerns, subject to approval of the Inclusion Director.</w:t>
      </w:r>
      <w:r w:rsidRPr="00524E2C">
        <w:t> </w:t>
      </w:r>
    </w:p>
    <w:p w:rsidRPr="00524E2C" w:rsidR="00524E2C" w:rsidP="00524E2C" w:rsidRDefault="00524E2C" w14:paraId="4E75E3E3" w14:textId="77777777">
      <w:pPr>
        <w:pStyle w:val="NormalWeb"/>
      </w:pPr>
      <w:r w:rsidRPr="00524E2C">
        <w:t xml:space="preserve">c. </w:t>
      </w:r>
      <w:r w:rsidRPr="00524E2C">
        <w:rPr>
          <w:b/>
          <w:bCs/>
        </w:rPr>
        <w:t>Regular Review:</w:t>
      </w:r>
      <w:r w:rsidRPr="00524E2C">
        <w:t> </w:t>
      </w:r>
    </w:p>
    <w:p w:rsidRPr="00524E2C" w:rsidR="00524E2C" w:rsidP="00524E2C" w:rsidRDefault="00524E2C" w14:paraId="1BB44C51" w14:textId="77777777">
      <w:pPr>
        <w:pStyle w:val="NormalWeb"/>
        <w:numPr>
          <w:ilvl w:val="0"/>
          <w:numId w:val="48"/>
        </w:numPr>
      </w:pPr>
      <w:r w:rsidRPr="00524E2C">
        <w:t>The filtering criteria are regularly reviewed and updated to adapt to evolving online threats and to provide the most comprehensive protection for our students.  Schools will conduct a thorough online safety review annually and report these to the trust to identify new and emerging online risks.  </w:t>
      </w:r>
    </w:p>
    <w:p w:rsidRPr="00524E2C" w:rsidR="00524E2C" w:rsidP="00524E2C" w:rsidRDefault="00524E2C" w14:paraId="6EE07286" w14:textId="77777777">
      <w:pPr>
        <w:pStyle w:val="NormalWeb"/>
      </w:pPr>
      <w:r w:rsidRPr="00524E2C">
        <w:t> </w:t>
      </w:r>
    </w:p>
    <w:p w:rsidRPr="00524E2C" w:rsidR="00524E2C" w:rsidP="00524E2C" w:rsidRDefault="00524E2C" w14:paraId="33967A3D" w14:textId="77777777">
      <w:pPr>
        <w:pStyle w:val="NormalWeb"/>
      </w:pPr>
      <w:r w:rsidRPr="00524E2C">
        <w:rPr>
          <w:b/>
          <w:bCs/>
        </w:rPr>
        <w:t>2. Supervision and Monitoring:</w:t>
      </w:r>
      <w:r w:rsidRPr="00524E2C">
        <w:t> </w:t>
      </w:r>
    </w:p>
    <w:p w:rsidRPr="00524E2C" w:rsidR="00524E2C" w:rsidP="00524E2C" w:rsidRDefault="00524E2C" w14:paraId="2EDC3DDE" w14:textId="77777777">
      <w:pPr>
        <w:pStyle w:val="NormalWeb"/>
      </w:pPr>
      <w:r w:rsidRPr="00524E2C">
        <w:rPr>
          <w:b/>
          <w:bCs/>
        </w:rPr>
        <w:t>Trust Responsibility:</w:t>
      </w:r>
      <w:r w:rsidRPr="00524E2C">
        <w:t> </w:t>
      </w:r>
    </w:p>
    <w:p w:rsidRPr="00524E2C" w:rsidR="00524E2C" w:rsidP="00524E2C" w:rsidRDefault="00524E2C" w14:paraId="523E40F8" w14:textId="2997EAD8">
      <w:pPr>
        <w:pStyle w:val="NormalWeb"/>
        <w:numPr>
          <w:ilvl w:val="0"/>
          <w:numId w:val="49"/>
        </w:numPr>
      </w:pPr>
      <w:r w:rsidRPr="00524E2C">
        <w:t>The Trust IT services will manage and maintain an agreed monitoring and alert system solution for all school owned devices that students use for online access. All devices owned by school will be monitored through this system.  In addition, any devices brought from home that enter onto a school’s wifi will be monitored through a login system.  Devices using 4G will not be monitored and acceptable use will be determined at school level.   Alerts from the monitoring system will be live and will identify the precise device and username to enable DSLs to take swift action.  </w:t>
      </w:r>
    </w:p>
    <w:p w:rsidRPr="00524E2C" w:rsidR="00524E2C" w:rsidP="00524E2C" w:rsidRDefault="00524E2C" w14:paraId="394F4356" w14:textId="77777777">
      <w:pPr>
        <w:pStyle w:val="NormalWeb"/>
      </w:pPr>
      <w:r w:rsidRPr="00524E2C">
        <w:t xml:space="preserve">a. </w:t>
      </w:r>
      <w:r w:rsidRPr="00524E2C">
        <w:rPr>
          <w:b/>
          <w:bCs/>
        </w:rPr>
        <w:t>DSL Responsibility:</w:t>
      </w:r>
      <w:r w:rsidRPr="00524E2C">
        <w:t> </w:t>
      </w:r>
    </w:p>
    <w:p w:rsidRPr="00524E2C" w:rsidR="00524E2C" w:rsidP="00524E2C" w:rsidRDefault="00524E2C" w14:paraId="30D6FA88" w14:textId="77777777">
      <w:pPr>
        <w:pStyle w:val="NormalWeb"/>
        <w:numPr>
          <w:ilvl w:val="0"/>
          <w:numId w:val="50"/>
        </w:numPr>
      </w:pPr>
      <w:r w:rsidRPr="00524E2C">
        <w:t>Designated Safeguarding Leads (DSLs) at every school within the trust are responsible for understanding the filtering systems in place and for overseeing the monitoring alerts established by the Trust’s software.  They undergo training to effectively monitor these alerts and access pertinent information enabling them to respond appropriately should any concerns arise around inappropriate online activities or searches.  DSLs will receive real-time alerts from our monitoring system and will be able to produce regular reports to identify patterns and trends to inform further safeguarding practices.  </w:t>
      </w:r>
    </w:p>
    <w:p w:rsidRPr="00524E2C" w:rsidR="00524E2C" w:rsidP="00524E2C" w:rsidRDefault="00524E2C" w14:paraId="42560767" w14:textId="77777777">
      <w:pPr>
        <w:pStyle w:val="NormalWeb"/>
      </w:pPr>
      <w:r w:rsidRPr="00524E2C">
        <w:t xml:space="preserve">b. </w:t>
      </w:r>
      <w:r w:rsidRPr="00524E2C">
        <w:rPr>
          <w:b/>
          <w:bCs/>
        </w:rPr>
        <w:t>Staff Responsibility:</w:t>
      </w:r>
      <w:r w:rsidRPr="00524E2C">
        <w:t> </w:t>
      </w:r>
    </w:p>
    <w:p w:rsidRPr="00524E2C" w:rsidR="00524E2C" w:rsidP="00524E2C" w:rsidRDefault="00524E2C" w14:paraId="7966C5A5" w14:textId="77777777">
      <w:pPr>
        <w:pStyle w:val="NormalWeb"/>
        <w:numPr>
          <w:ilvl w:val="0"/>
          <w:numId w:val="51"/>
        </w:numPr>
      </w:pPr>
      <w:r w:rsidRPr="00524E2C">
        <w:t>All teaching staff are responsible for supervising and monitoring CYPs' online activities during school hours. They are trained to recognise and respond to any concerning behaviour or content.  In line with our online safety policy, all staff receive regular update training about changes and new threats with regards to online safety. </w:t>
      </w:r>
    </w:p>
    <w:p w:rsidRPr="00524E2C" w:rsidR="00524E2C" w:rsidP="00524E2C" w:rsidRDefault="00524E2C" w14:paraId="76B932DD" w14:textId="77777777">
      <w:pPr>
        <w:pStyle w:val="NormalWeb"/>
      </w:pPr>
      <w:r w:rsidRPr="00524E2C">
        <w:t xml:space="preserve">c. </w:t>
      </w:r>
      <w:r w:rsidRPr="00524E2C">
        <w:rPr>
          <w:b/>
          <w:bCs/>
        </w:rPr>
        <w:t>Acceptable Use:</w:t>
      </w:r>
      <w:r w:rsidRPr="00524E2C">
        <w:t> </w:t>
      </w:r>
    </w:p>
    <w:p w:rsidRPr="00524E2C" w:rsidR="00524E2C" w:rsidP="00524E2C" w:rsidRDefault="00524E2C" w14:paraId="39E14617" w14:textId="77777777">
      <w:pPr>
        <w:pStyle w:val="NormalWeb"/>
        <w:numPr>
          <w:ilvl w:val="0"/>
          <w:numId w:val="52"/>
        </w:numPr>
      </w:pPr>
      <w:r w:rsidRPr="00524E2C">
        <w:t>CYPs are educated on responsible and safe internet use. They are made aware of the types of content they should avoid and are encouraged to report any uncomfortable situations to a trusted adult. </w:t>
      </w:r>
    </w:p>
    <w:p w:rsidRPr="00524E2C" w:rsidR="00524E2C" w:rsidP="00524E2C" w:rsidRDefault="00524E2C" w14:paraId="124AB94C" w14:textId="77777777">
      <w:pPr>
        <w:pStyle w:val="NormalWeb"/>
      </w:pPr>
      <w:r w:rsidRPr="00524E2C">
        <w:t xml:space="preserve">d. </w:t>
      </w:r>
      <w:r w:rsidRPr="00524E2C">
        <w:rPr>
          <w:b/>
          <w:bCs/>
        </w:rPr>
        <w:t>Online Safety Education:</w:t>
      </w:r>
      <w:r w:rsidRPr="00524E2C">
        <w:t> </w:t>
      </w:r>
    </w:p>
    <w:p w:rsidRPr="00524E2C" w:rsidR="00524E2C" w:rsidP="00524E2C" w:rsidRDefault="00524E2C" w14:paraId="57B36363" w14:textId="77777777">
      <w:pPr>
        <w:pStyle w:val="NormalWeb"/>
        <w:numPr>
          <w:ilvl w:val="0"/>
          <w:numId w:val="53"/>
        </w:numPr>
      </w:pPr>
      <w:r w:rsidRPr="00524E2C">
        <w:t>Our curriculum includes regular lessons on online safety, teaching students about online etiquette, privacy, and responsible use of technology.  </w:t>
      </w:r>
    </w:p>
    <w:p w:rsidRPr="00524E2C" w:rsidR="00524E2C" w:rsidP="00524E2C" w:rsidRDefault="00524E2C" w14:paraId="17F8B172" w14:textId="77777777">
      <w:pPr>
        <w:pStyle w:val="NormalWeb"/>
      </w:pPr>
      <w:r w:rsidRPr="00524E2C">
        <w:rPr>
          <w:b/>
          <w:bCs/>
        </w:rPr>
        <w:t>3. Reporting and Response:</w:t>
      </w:r>
      <w:r w:rsidRPr="00524E2C">
        <w:t> </w:t>
      </w:r>
    </w:p>
    <w:p w:rsidRPr="00524E2C" w:rsidR="00524E2C" w:rsidP="00524E2C" w:rsidRDefault="00524E2C" w14:paraId="3ABC2C25" w14:textId="77777777">
      <w:pPr>
        <w:pStyle w:val="NormalWeb"/>
      </w:pPr>
      <w:r w:rsidRPr="00524E2C">
        <w:t xml:space="preserve">a. </w:t>
      </w:r>
      <w:r w:rsidRPr="00524E2C">
        <w:rPr>
          <w:b/>
          <w:bCs/>
        </w:rPr>
        <w:t>Reporting Mechanism:</w:t>
      </w:r>
      <w:r w:rsidRPr="00524E2C">
        <w:t> </w:t>
      </w:r>
    </w:p>
    <w:p w:rsidRPr="00524E2C" w:rsidR="00524E2C" w:rsidP="00524E2C" w:rsidRDefault="00524E2C" w14:paraId="5FF65717" w14:textId="77777777">
      <w:pPr>
        <w:pStyle w:val="NormalWeb"/>
        <w:numPr>
          <w:ilvl w:val="0"/>
          <w:numId w:val="54"/>
        </w:numPr>
      </w:pPr>
      <w:r w:rsidRPr="00524E2C">
        <w:t>Any concerns regarding a student's online safety should be reported promptly to the designated safeguarding lead (DSL) or another trusted staff member. </w:t>
      </w:r>
    </w:p>
    <w:p w:rsidRPr="00524E2C" w:rsidR="00524E2C" w:rsidP="00524E2C" w:rsidRDefault="00524E2C" w14:paraId="0877EA6C" w14:textId="77777777">
      <w:pPr>
        <w:pStyle w:val="NormalWeb"/>
      </w:pPr>
      <w:r w:rsidRPr="00524E2C">
        <w:t xml:space="preserve">b. </w:t>
      </w:r>
      <w:r w:rsidRPr="00524E2C">
        <w:rPr>
          <w:b/>
          <w:bCs/>
        </w:rPr>
        <w:t>Response Protocol:</w:t>
      </w:r>
      <w:r w:rsidRPr="00524E2C">
        <w:t> </w:t>
      </w:r>
    </w:p>
    <w:p w:rsidRPr="00524E2C" w:rsidR="00524E2C" w:rsidP="00524E2C" w:rsidRDefault="00524E2C" w14:paraId="7B68D546" w14:textId="77777777">
      <w:pPr>
        <w:pStyle w:val="NormalWeb"/>
        <w:numPr>
          <w:ilvl w:val="0"/>
          <w:numId w:val="55"/>
        </w:numPr>
      </w:pPr>
      <w:r w:rsidRPr="00524E2C">
        <w:t>Upon receiving a report, the DSL will follow our established procedures for investigating and addressing the concern. This may involve contacting parents, involving appropriate authorities, or providing necessary support to the student. </w:t>
      </w:r>
    </w:p>
    <w:p w:rsidRPr="00524E2C" w:rsidR="00524E2C" w:rsidP="00524E2C" w:rsidRDefault="00524E2C" w14:paraId="7FCAC66D" w14:textId="77777777">
      <w:pPr>
        <w:pStyle w:val="NormalWeb"/>
      </w:pPr>
      <w:r w:rsidRPr="00524E2C">
        <w:rPr>
          <w:b/>
          <w:bCs/>
        </w:rPr>
        <w:t>4. Parental Involvement:</w:t>
      </w:r>
      <w:r w:rsidRPr="00524E2C">
        <w:t> </w:t>
      </w:r>
    </w:p>
    <w:p w:rsidRPr="00524E2C" w:rsidR="00524E2C" w:rsidP="00524E2C" w:rsidRDefault="00524E2C" w14:paraId="212B484C" w14:textId="77777777">
      <w:pPr>
        <w:pStyle w:val="NormalWeb"/>
      </w:pPr>
      <w:r w:rsidRPr="00524E2C">
        <w:t xml:space="preserve">a. </w:t>
      </w:r>
      <w:r w:rsidRPr="00524E2C">
        <w:rPr>
          <w:b/>
          <w:bCs/>
        </w:rPr>
        <w:t>Communication:</w:t>
      </w:r>
      <w:r w:rsidRPr="00524E2C">
        <w:t> </w:t>
      </w:r>
    </w:p>
    <w:p w:rsidRPr="00524E2C" w:rsidR="00524E2C" w:rsidP="00524E2C" w:rsidRDefault="00524E2C" w14:paraId="14815976" w14:textId="77777777">
      <w:pPr>
        <w:pStyle w:val="NormalWeb"/>
        <w:numPr>
          <w:ilvl w:val="0"/>
          <w:numId w:val="56"/>
        </w:numPr>
      </w:pPr>
      <w:r w:rsidRPr="00524E2C">
        <w:t>We believe in open and transparent communication with parents regarding our filtering and monitoring policies. Parents will be provided with information about the measures in place to protect their children online and can request this information from the school if required.  </w:t>
      </w:r>
    </w:p>
    <w:p w:rsidRPr="00524E2C" w:rsidR="00524E2C" w:rsidP="00524E2C" w:rsidRDefault="00524E2C" w14:paraId="4151D324" w14:textId="77777777">
      <w:pPr>
        <w:pStyle w:val="NormalWeb"/>
      </w:pPr>
      <w:r w:rsidRPr="00524E2C">
        <w:t xml:space="preserve">b. </w:t>
      </w:r>
      <w:r w:rsidRPr="00524E2C">
        <w:rPr>
          <w:b/>
          <w:bCs/>
        </w:rPr>
        <w:t>Parental Controls at Home:</w:t>
      </w:r>
      <w:r w:rsidRPr="00524E2C">
        <w:t> </w:t>
      </w:r>
    </w:p>
    <w:p w:rsidRPr="00524E2C" w:rsidR="00524E2C" w:rsidP="00524E2C" w:rsidRDefault="00524E2C" w14:paraId="7B1DECA8" w14:textId="77777777">
      <w:pPr>
        <w:pStyle w:val="NormalWeb"/>
        <w:numPr>
          <w:ilvl w:val="0"/>
          <w:numId w:val="57"/>
        </w:numPr>
      </w:pPr>
      <w:r w:rsidRPr="00524E2C">
        <w:t>We encourage parents to implement appropriate filtering and monitoring measures at home to further support their child's online safety. </w:t>
      </w:r>
    </w:p>
    <w:p w:rsidRPr="00524E2C" w:rsidR="00524E2C" w:rsidP="00524E2C" w:rsidRDefault="00524E2C" w14:paraId="460CEE67" w14:textId="77777777">
      <w:pPr>
        <w:pStyle w:val="NormalWeb"/>
      </w:pPr>
      <w:r w:rsidRPr="00524E2C">
        <w:t> </w:t>
      </w:r>
    </w:p>
    <w:p w:rsidR="00524E2C" w:rsidP="00A677D9" w:rsidRDefault="00524E2C" w14:paraId="71647762" w14:textId="77777777">
      <w:pPr>
        <w:pStyle w:val="NormalWeb"/>
      </w:pPr>
    </w:p>
    <w:sectPr w:rsidR="00524E2C" w:rsidSect="002D188E">
      <w:headerReference w:type="even" r:id="rId25"/>
      <w:headerReference w:type="default" r:id="rId26"/>
      <w:footerReference w:type="even" r:id="rId27"/>
      <w:footerReference w:type="default" r:id="rId28"/>
      <w:headerReference w:type="first" r:id="rId29"/>
      <w:footerReference w:type="first" r:id="rId30"/>
      <w:pgSz w:w="11906" w:h="16838" w:orient="portrait"/>
      <w:pgMar w:top="1134" w:right="1134" w:bottom="1134" w:left="1134" w:header="708"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50ECE" w:rsidRDefault="00E50ECE" w14:paraId="0B27539D" w14:textId="77777777">
      <w:r>
        <w:separator/>
      </w:r>
    </w:p>
  </w:endnote>
  <w:endnote w:type="continuationSeparator" w:id="0">
    <w:p w:rsidR="00E50ECE" w:rsidRDefault="00E50ECE" w14:paraId="10F27A69" w14:textId="77777777">
      <w:r>
        <w:continuationSeparator/>
      </w:r>
    </w:p>
  </w:endnote>
  <w:endnote w:type="continuationNotice" w:id="1">
    <w:p w:rsidR="00E50ECE" w:rsidRDefault="00E50ECE" w14:paraId="04754D4D"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Raleway">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85962" w:rsidRDefault="00E85962" w14:paraId="2104CAA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F609A" w:rsidP="00F311BE" w:rsidRDefault="009A4B91" w14:paraId="01642094" w14:textId="5C360C1E">
    <w:pPr>
      <w:pStyle w:val="Footer"/>
      <w:rPr>
        <w:rFonts w:cs="Arial"/>
        <w:color w:val="808080" w:themeColor="background1" w:themeShade="80"/>
        <w:sz w:val="18"/>
        <w:szCs w:val="18"/>
      </w:rPr>
    </w:pPr>
    <w:r>
      <w:rPr>
        <w:rFonts w:cs="Arial"/>
        <w:color w:val="808080" w:themeColor="background1" w:themeShade="80"/>
        <w:sz w:val="18"/>
        <w:szCs w:val="18"/>
      </w:rPr>
      <w:t xml:space="preserve">The </w:t>
    </w:r>
    <w:r w:rsidR="00F311BE">
      <w:rPr>
        <w:rFonts w:cs="Arial"/>
        <w:color w:val="808080" w:themeColor="background1" w:themeShade="80"/>
        <w:sz w:val="18"/>
        <w:szCs w:val="18"/>
      </w:rPr>
      <w:t>3</w:t>
    </w:r>
    <w:r w:rsidR="00782E52">
      <w:rPr>
        <w:rFonts w:cs="Arial"/>
        <w:color w:val="808080" w:themeColor="background1" w:themeShade="80"/>
        <w:sz w:val="18"/>
        <w:szCs w:val="18"/>
      </w:rPr>
      <w:t>-</w:t>
    </w:r>
    <w:r w:rsidR="00F311BE">
      <w:rPr>
        <w:rFonts w:cs="Arial"/>
        <w:color w:val="808080" w:themeColor="background1" w:themeShade="80"/>
        <w:sz w:val="18"/>
        <w:szCs w:val="18"/>
      </w:rPr>
      <w:t xml:space="preserve">18 Education Trust </w:t>
    </w:r>
    <w:r w:rsidR="004452C7">
      <w:rPr>
        <w:rFonts w:cs="Arial"/>
        <w:color w:val="808080" w:themeColor="background1" w:themeShade="80"/>
        <w:sz w:val="18"/>
        <w:szCs w:val="18"/>
      </w:rPr>
      <w:t>Online Safety</w:t>
    </w:r>
    <w:r w:rsidR="00F311BE">
      <w:rPr>
        <w:rFonts w:cs="Arial"/>
        <w:color w:val="808080" w:themeColor="background1" w:themeShade="80"/>
        <w:sz w:val="18"/>
        <w:szCs w:val="18"/>
      </w:rPr>
      <w:t xml:space="preserve"> </w:t>
    </w:r>
    <w:r w:rsidRPr="00C8303F" w:rsidR="007965FA">
      <w:rPr>
        <w:rFonts w:cs="Arial"/>
        <w:color w:val="808080" w:themeColor="background1" w:themeShade="80"/>
        <w:sz w:val="18"/>
        <w:szCs w:val="18"/>
      </w:rPr>
      <w:t>Policy</w:t>
    </w:r>
    <w:r w:rsidR="00F311BE">
      <w:rPr>
        <w:rFonts w:cs="Arial"/>
        <w:color w:val="808080" w:themeColor="background1" w:themeShade="80"/>
        <w:sz w:val="18"/>
        <w:szCs w:val="18"/>
      </w:rPr>
      <w:tab/>
    </w:r>
    <w:r w:rsidRPr="00C8303F" w:rsidR="007965FA">
      <w:rPr>
        <w:rFonts w:cs="Arial"/>
        <w:color w:val="808080" w:themeColor="background1" w:themeShade="80"/>
        <w:sz w:val="18"/>
        <w:szCs w:val="18"/>
      </w:rPr>
      <w:tab/>
    </w:r>
    <w:sdt>
      <w:sdtPr>
        <w:rPr>
          <w:rFonts w:cs="Arial"/>
          <w:color w:val="808080" w:themeColor="background1" w:themeShade="80"/>
          <w:sz w:val="18"/>
          <w:szCs w:val="18"/>
        </w:rPr>
        <w:id w:val="1728636285"/>
        <w:docPartObj>
          <w:docPartGallery w:val="Page Numbers (Top of Page)"/>
          <w:docPartUnique/>
        </w:docPartObj>
      </w:sdtPr>
      <w:sdtEndPr/>
      <w:sdtContent>
        <w:r w:rsidRPr="008666B3" w:rsidR="007965FA">
          <w:rPr>
            <w:rFonts w:cs="Arial"/>
            <w:color w:val="808080"/>
            <w:sz w:val="18"/>
            <w:szCs w:val="18"/>
          </w:rPr>
          <w:t xml:space="preserve"> </w:t>
        </w:r>
        <w:sdt>
          <w:sdtPr>
            <w:rPr>
              <w:rFonts w:cs="Arial"/>
              <w:color w:val="808080"/>
              <w:sz w:val="18"/>
              <w:szCs w:val="18"/>
            </w:rPr>
            <w:id w:val="-1619753580"/>
            <w:docPartObj>
              <w:docPartGallery w:val="Page Numbers (Top of Page)"/>
              <w:docPartUnique/>
            </w:docPartObj>
          </w:sdtPr>
          <w:sdtEndPr/>
          <w:sdtContent>
            <w:r w:rsidRPr="008666B3" w:rsidR="008666B3">
              <w:rPr>
                <w:rFonts w:cs="Arial"/>
                <w:color w:val="808080"/>
                <w:sz w:val="18"/>
                <w:szCs w:val="18"/>
              </w:rPr>
              <w:t xml:space="preserve">Page </w:t>
            </w:r>
            <w:r w:rsidRPr="008666B3" w:rsidR="008666B3">
              <w:rPr>
                <w:rFonts w:cs="Arial"/>
                <w:color w:val="808080"/>
                <w:sz w:val="18"/>
                <w:szCs w:val="18"/>
              </w:rPr>
              <w:fldChar w:fldCharType="begin"/>
            </w:r>
            <w:r w:rsidRPr="008666B3" w:rsidR="008666B3">
              <w:rPr>
                <w:rFonts w:cs="Arial"/>
                <w:color w:val="808080"/>
                <w:sz w:val="18"/>
                <w:szCs w:val="18"/>
              </w:rPr>
              <w:instrText xml:space="preserve"> PAGE </w:instrText>
            </w:r>
            <w:r w:rsidRPr="008666B3" w:rsidR="008666B3">
              <w:rPr>
                <w:rFonts w:cs="Arial"/>
                <w:color w:val="808080"/>
                <w:sz w:val="18"/>
                <w:szCs w:val="18"/>
              </w:rPr>
              <w:fldChar w:fldCharType="separate"/>
            </w:r>
            <w:r w:rsidRPr="008666B3" w:rsidR="008666B3">
              <w:rPr>
                <w:rFonts w:cs="Arial"/>
                <w:color w:val="808080"/>
                <w:sz w:val="18"/>
                <w:szCs w:val="18"/>
              </w:rPr>
              <w:t>1</w:t>
            </w:r>
            <w:r w:rsidRPr="008666B3" w:rsidR="008666B3">
              <w:rPr>
                <w:rFonts w:cs="Arial"/>
                <w:color w:val="808080"/>
                <w:sz w:val="18"/>
                <w:szCs w:val="18"/>
              </w:rPr>
              <w:fldChar w:fldCharType="end"/>
            </w:r>
            <w:r w:rsidRPr="008666B3" w:rsidR="008666B3">
              <w:rPr>
                <w:rFonts w:cs="Arial"/>
                <w:color w:val="808080"/>
                <w:sz w:val="18"/>
                <w:szCs w:val="18"/>
              </w:rPr>
              <w:t xml:space="preserve"> of </w:t>
            </w:r>
            <w:r w:rsidRPr="008666B3" w:rsidR="008666B3">
              <w:rPr>
                <w:rFonts w:cs="Arial"/>
                <w:color w:val="808080"/>
                <w:sz w:val="18"/>
                <w:szCs w:val="18"/>
              </w:rPr>
              <w:fldChar w:fldCharType="begin"/>
            </w:r>
            <w:r w:rsidRPr="008666B3" w:rsidR="008666B3">
              <w:rPr>
                <w:rFonts w:cs="Arial"/>
                <w:color w:val="808080"/>
                <w:sz w:val="18"/>
                <w:szCs w:val="18"/>
              </w:rPr>
              <w:instrText xml:space="preserve"> NUMPAGES  </w:instrText>
            </w:r>
            <w:r w:rsidRPr="008666B3" w:rsidR="008666B3">
              <w:rPr>
                <w:rFonts w:cs="Arial"/>
                <w:color w:val="808080"/>
                <w:sz w:val="18"/>
                <w:szCs w:val="18"/>
              </w:rPr>
              <w:fldChar w:fldCharType="separate"/>
            </w:r>
            <w:r w:rsidRPr="008666B3" w:rsidR="008666B3">
              <w:rPr>
                <w:rFonts w:cs="Arial"/>
                <w:color w:val="808080"/>
                <w:sz w:val="18"/>
                <w:szCs w:val="18"/>
              </w:rPr>
              <w:t>20</w:t>
            </w:r>
            <w:r w:rsidRPr="008666B3" w:rsidR="008666B3">
              <w:rPr>
                <w:rFonts w:cs="Arial"/>
                <w:color w:val="808080"/>
                <w:sz w:val="18"/>
                <w:szCs w:val="18"/>
              </w:rPr>
              <w:fldChar w:fldCharType="end"/>
            </w:r>
          </w:sdtContent>
        </w:sdt>
      </w:sdtContent>
    </w:sdt>
  </w:p>
  <w:p w:rsidRPr="007965FA" w:rsidR="0070474E" w:rsidP="0070474E" w:rsidRDefault="00EB75AB" w14:paraId="35C2AA0E" w14:textId="073E9228">
    <w:pPr>
      <w:pStyle w:val="Footer"/>
      <w:rPr>
        <w:rFonts w:cs="Arial"/>
        <w:color w:val="808080" w:themeColor="background1" w:themeShade="80"/>
        <w:sz w:val="18"/>
        <w:szCs w:val="18"/>
      </w:rPr>
    </w:pPr>
    <w:r>
      <w:rPr>
        <w:rFonts w:cs="Arial"/>
        <w:color w:val="808080" w:themeColor="background1" w:themeShade="80"/>
        <w:sz w:val="18"/>
        <w:szCs w:val="18"/>
      </w:rPr>
      <w:t>Spring</w:t>
    </w:r>
    <w:r w:rsidR="00D64AB6">
      <w:rPr>
        <w:rFonts w:cs="Arial"/>
        <w:color w:val="808080" w:themeColor="background1" w:themeShade="80"/>
        <w:sz w:val="18"/>
        <w:szCs w:val="18"/>
      </w:rPr>
      <w:t xml:space="preserve"> Term</w:t>
    </w:r>
    <w:r w:rsidR="0070474E">
      <w:rPr>
        <w:rFonts w:cs="Arial"/>
        <w:color w:val="808080" w:themeColor="background1" w:themeShade="80"/>
        <w:sz w:val="18"/>
        <w:szCs w:val="18"/>
      </w:rPr>
      <w:t xml:space="preserve"> </w:t>
    </w:r>
    <w:r w:rsidR="00D01A96">
      <w:rPr>
        <w:rFonts w:cs="Arial"/>
        <w:color w:val="808080" w:themeColor="background1" w:themeShade="80"/>
        <w:sz w:val="18"/>
        <w:szCs w:val="18"/>
      </w:rPr>
      <w:t>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9F4573" w:rsidP="009F4573" w:rsidRDefault="009F4573" w14:paraId="3248E60F" w14:textId="77777777">
    <w:pPr>
      <w:pStyle w:val="Footer"/>
      <w:spacing w:line="360" w:lineRule="auto"/>
      <w:jc w:val="center"/>
      <w:rPr>
        <w:rFonts w:ascii="Wingdings" w:hAnsi="Wingdings"/>
        <w:color w:val="EB4622"/>
        <w:sz w:val="6"/>
        <w:szCs w:val="6"/>
      </w:rPr>
    </w:pPr>
    <w:r>
      <w:rPr>
        <w:rFonts w:ascii="Raleway" w:hAnsi="Raleway"/>
        <w:noProof/>
        <w:color w:val="5B9BD5" w:themeColor="accent1"/>
        <w:sz w:val="20"/>
        <w:szCs w:val="20"/>
      </w:rPr>
      <mc:AlternateContent>
        <mc:Choice Requires="wps">
          <w:drawing>
            <wp:anchor distT="0" distB="0" distL="114300" distR="114300" simplePos="0" relativeHeight="251657216" behindDoc="0" locked="0" layoutInCell="1" allowOverlap="1" wp14:anchorId="14E44D17" wp14:editId="156E3683">
              <wp:simplePos x="0" y="0"/>
              <wp:positionH relativeFrom="margin">
                <wp:posOffset>-47625</wp:posOffset>
              </wp:positionH>
              <wp:positionV relativeFrom="paragraph">
                <wp:posOffset>14605</wp:posOffset>
              </wp:positionV>
              <wp:extent cx="672465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6724650" cy="0"/>
                      </a:xfrm>
                      <a:prstGeom prst="line">
                        <a:avLst/>
                      </a:prstGeom>
                      <a:ln w="19050">
                        <a:solidFill>
                          <a:srgbClr val="EB4622"/>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605F4919">
            <v:line id="Straight Connector 2"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eb4622" strokeweight="1.5pt" from="-3.75pt,1.15pt" to="525.75pt,1.15pt" w14:anchorId="1BF9DEA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">
              <v:stroke joinstyle="miter"/>
              <w10:wrap anchorx="margin"/>
            </v:line>
          </w:pict>
        </mc:Fallback>
      </mc:AlternateContent>
    </w:r>
  </w:p>
  <w:p w:rsidRPr="0029437E" w:rsidR="009F4573" w:rsidP="009F4573" w:rsidRDefault="009F4573" w14:paraId="31AEAB09" w14:textId="77777777">
    <w:pPr>
      <w:pStyle w:val="Footer"/>
      <w:spacing w:line="360" w:lineRule="auto"/>
      <w:jc w:val="center"/>
      <w:rPr>
        <w:rFonts w:cs="Arial"/>
        <w:noProof/>
        <w:sz w:val="20"/>
        <w:szCs w:val="20"/>
      </w:rPr>
    </w:pPr>
    <w:r w:rsidRPr="00674EB7">
      <w:rPr>
        <w:rFonts w:ascii="Wingdings" w:hAnsi="Wingdings"/>
        <w:color w:val="EB4622"/>
      </w:rPr>
      <w:t></w:t>
    </w:r>
    <w:r w:rsidRPr="00674EB7">
      <w:t xml:space="preserve"> </w:t>
    </w:r>
    <w:r w:rsidRPr="0029437E">
      <w:rPr>
        <w:rFonts w:cs="Arial"/>
        <w:color w:val="002060"/>
      </w:rPr>
      <w:t>Compassionate</w:t>
    </w:r>
    <w:r>
      <w:rPr>
        <w:rFonts w:cs="Arial"/>
        <w:color w:val="002060"/>
      </w:rPr>
      <w:tab/>
    </w:r>
    <w:r w:rsidRPr="0029437E">
      <w:rPr>
        <w:rFonts w:cs="Arial"/>
        <w:color w:val="002060"/>
      </w:rPr>
      <w:t xml:space="preserve"> </w:t>
    </w:r>
    <w:r w:rsidRPr="00674EB7">
      <w:rPr>
        <w:rFonts w:ascii="Wingdings" w:hAnsi="Wingdings"/>
        <w:color w:val="EB4622"/>
      </w:rPr>
      <w:t></w:t>
    </w:r>
    <w:r w:rsidRPr="00674EB7">
      <w:t xml:space="preserve"> </w:t>
    </w:r>
    <w:r w:rsidRPr="0029437E">
      <w:rPr>
        <w:rFonts w:cs="Arial"/>
        <w:color w:val="002060"/>
      </w:rPr>
      <w:t xml:space="preserve">Accomplished </w:t>
    </w:r>
    <w:r>
      <w:rPr>
        <w:rFonts w:cs="Arial"/>
        <w:color w:val="002060"/>
      </w:rPr>
      <w:tab/>
    </w:r>
    <w:r w:rsidRPr="00674EB7">
      <w:rPr>
        <w:rFonts w:ascii="Wingdings" w:hAnsi="Wingdings"/>
        <w:color w:val="EB4622"/>
      </w:rPr>
      <w:t></w:t>
    </w:r>
    <w:r w:rsidRPr="00674EB7">
      <w:t xml:space="preserve"> </w:t>
    </w:r>
    <w:r w:rsidRPr="0029437E">
      <w:rPr>
        <w:rFonts w:cs="Arial"/>
        <w:color w:val="002060"/>
      </w:rPr>
      <w:t>Resilient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50ECE" w:rsidRDefault="00E50ECE" w14:paraId="21C20F99" w14:textId="77777777">
      <w:r>
        <w:rPr>
          <w:color w:val="000000"/>
        </w:rPr>
        <w:separator/>
      </w:r>
    </w:p>
  </w:footnote>
  <w:footnote w:type="continuationSeparator" w:id="0">
    <w:p w:rsidR="00E50ECE" w:rsidRDefault="00E50ECE" w14:paraId="385FF4BC" w14:textId="77777777">
      <w:r>
        <w:continuationSeparator/>
      </w:r>
    </w:p>
  </w:footnote>
  <w:footnote w:type="continuationNotice" w:id="1">
    <w:p w:rsidR="00E50ECE" w:rsidRDefault="00E50ECE" w14:paraId="346C4881"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85962" w:rsidRDefault="00E85962" w14:paraId="0AFDC60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85962" w:rsidRDefault="00E85962" w14:paraId="371EF53D" w14:textId="5F825B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85962" w:rsidRDefault="00E85962" w14:paraId="4A36F421" w14:textId="44FD42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65532"/>
    <w:multiLevelType w:val="hybridMultilevel"/>
    <w:tmpl w:val="1FF8D3B0"/>
    <w:lvl w:ilvl="0" w:tplc="08090001">
      <w:start w:val="1"/>
      <w:numFmt w:val="bullet"/>
      <w:lvlText w:val=""/>
      <w:lvlJc w:val="left"/>
      <w:pPr>
        <w:ind w:left="1512" w:hanging="360"/>
      </w:pPr>
      <w:rPr>
        <w:rFonts w:hint="default" w:ascii="Symbol" w:hAnsi="Symbo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1" w15:restartNumberingAfterBreak="0">
    <w:nsid w:val="056A5178"/>
    <w:multiLevelType w:val="hybridMultilevel"/>
    <w:tmpl w:val="E27EB298"/>
    <w:lvl w:ilvl="0" w:tplc="08090001">
      <w:start w:val="1"/>
      <w:numFmt w:val="bullet"/>
      <w:lvlText w:val=""/>
      <w:lvlJc w:val="left"/>
      <w:pPr>
        <w:ind w:left="1512" w:hanging="360"/>
      </w:pPr>
      <w:rPr>
        <w:rFonts w:hint="default" w:ascii="Symbol" w:hAnsi="Symbo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2" w15:restartNumberingAfterBreak="0">
    <w:nsid w:val="06E77862"/>
    <w:multiLevelType w:val="multilevel"/>
    <w:tmpl w:val="559EE1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7BF5C2A"/>
    <w:multiLevelType w:val="multilevel"/>
    <w:tmpl w:val="E1EE25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08DD278C"/>
    <w:multiLevelType w:val="hybridMultilevel"/>
    <w:tmpl w:val="E6BC67E4"/>
    <w:lvl w:ilvl="0" w:tplc="08090001">
      <w:start w:val="1"/>
      <w:numFmt w:val="bullet"/>
      <w:lvlText w:val=""/>
      <w:lvlJc w:val="left"/>
      <w:pPr>
        <w:ind w:left="1512" w:hanging="360"/>
      </w:pPr>
      <w:rPr>
        <w:rFonts w:hint="default" w:ascii="Symbol" w:hAnsi="Symbo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5" w15:restartNumberingAfterBreak="0">
    <w:nsid w:val="0E7B3812"/>
    <w:multiLevelType w:val="hybridMultilevel"/>
    <w:tmpl w:val="F796F6EE"/>
    <w:lvl w:ilvl="0" w:tplc="08090003">
      <w:start w:val="1"/>
      <w:numFmt w:val="bullet"/>
      <w:lvlText w:val="o"/>
      <w:lvlJc w:val="left"/>
      <w:pPr>
        <w:ind w:left="1429" w:hanging="360"/>
      </w:pPr>
      <w:rPr>
        <w:rFonts w:hint="default" w:ascii="Courier New" w:hAnsi="Courier New" w:cs="Courier New"/>
      </w:rPr>
    </w:lvl>
    <w:lvl w:ilvl="1" w:tplc="08090003" w:tentative="1">
      <w:start w:val="1"/>
      <w:numFmt w:val="bullet"/>
      <w:lvlText w:val="o"/>
      <w:lvlJc w:val="left"/>
      <w:pPr>
        <w:ind w:left="2149" w:hanging="360"/>
      </w:pPr>
      <w:rPr>
        <w:rFonts w:hint="default" w:ascii="Courier New" w:hAnsi="Courier New" w:cs="Courier New"/>
      </w:rPr>
    </w:lvl>
    <w:lvl w:ilvl="2" w:tplc="08090005" w:tentative="1">
      <w:start w:val="1"/>
      <w:numFmt w:val="bullet"/>
      <w:lvlText w:val=""/>
      <w:lvlJc w:val="left"/>
      <w:pPr>
        <w:ind w:left="2869" w:hanging="360"/>
      </w:pPr>
      <w:rPr>
        <w:rFonts w:hint="default" w:ascii="Wingdings" w:hAnsi="Wingdings"/>
      </w:rPr>
    </w:lvl>
    <w:lvl w:ilvl="3" w:tplc="08090001" w:tentative="1">
      <w:start w:val="1"/>
      <w:numFmt w:val="bullet"/>
      <w:lvlText w:val=""/>
      <w:lvlJc w:val="left"/>
      <w:pPr>
        <w:ind w:left="3589" w:hanging="360"/>
      </w:pPr>
      <w:rPr>
        <w:rFonts w:hint="default" w:ascii="Symbol" w:hAnsi="Symbol"/>
      </w:rPr>
    </w:lvl>
    <w:lvl w:ilvl="4" w:tplc="08090003" w:tentative="1">
      <w:start w:val="1"/>
      <w:numFmt w:val="bullet"/>
      <w:lvlText w:val="o"/>
      <w:lvlJc w:val="left"/>
      <w:pPr>
        <w:ind w:left="4309" w:hanging="360"/>
      </w:pPr>
      <w:rPr>
        <w:rFonts w:hint="default" w:ascii="Courier New" w:hAnsi="Courier New" w:cs="Courier New"/>
      </w:rPr>
    </w:lvl>
    <w:lvl w:ilvl="5" w:tplc="08090005" w:tentative="1">
      <w:start w:val="1"/>
      <w:numFmt w:val="bullet"/>
      <w:lvlText w:val=""/>
      <w:lvlJc w:val="left"/>
      <w:pPr>
        <w:ind w:left="5029" w:hanging="360"/>
      </w:pPr>
      <w:rPr>
        <w:rFonts w:hint="default" w:ascii="Wingdings" w:hAnsi="Wingdings"/>
      </w:rPr>
    </w:lvl>
    <w:lvl w:ilvl="6" w:tplc="08090001" w:tentative="1">
      <w:start w:val="1"/>
      <w:numFmt w:val="bullet"/>
      <w:lvlText w:val=""/>
      <w:lvlJc w:val="left"/>
      <w:pPr>
        <w:ind w:left="5749" w:hanging="360"/>
      </w:pPr>
      <w:rPr>
        <w:rFonts w:hint="default" w:ascii="Symbol" w:hAnsi="Symbol"/>
      </w:rPr>
    </w:lvl>
    <w:lvl w:ilvl="7" w:tplc="08090003" w:tentative="1">
      <w:start w:val="1"/>
      <w:numFmt w:val="bullet"/>
      <w:lvlText w:val="o"/>
      <w:lvlJc w:val="left"/>
      <w:pPr>
        <w:ind w:left="6469" w:hanging="360"/>
      </w:pPr>
      <w:rPr>
        <w:rFonts w:hint="default" w:ascii="Courier New" w:hAnsi="Courier New" w:cs="Courier New"/>
      </w:rPr>
    </w:lvl>
    <w:lvl w:ilvl="8" w:tplc="08090005" w:tentative="1">
      <w:start w:val="1"/>
      <w:numFmt w:val="bullet"/>
      <w:lvlText w:val=""/>
      <w:lvlJc w:val="left"/>
      <w:pPr>
        <w:ind w:left="7189" w:hanging="360"/>
      </w:pPr>
      <w:rPr>
        <w:rFonts w:hint="default" w:ascii="Wingdings" w:hAnsi="Wingdings"/>
      </w:rPr>
    </w:lvl>
  </w:abstractNum>
  <w:abstractNum w:abstractNumId="6" w15:restartNumberingAfterBreak="0">
    <w:nsid w:val="10C75C12"/>
    <w:multiLevelType w:val="multilevel"/>
    <w:tmpl w:val="1F36B278"/>
    <w:lvl w:ilvl="0">
      <w:start w:val="1"/>
      <w:numFmt w:val="decimal"/>
      <w:lvlText w:val="%1."/>
      <w:lvlJc w:val="left"/>
      <w:pPr>
        <w:ind w:left="360" w:hanging="360"/>
      </w:pPr>
      <w:rPr>
        <w:rFonts w:ascii="Arial" w:hAnsi="Arial" w:eastAsia="Times New Roman" w:cs="Arial"/>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44265D9"/>
    <w:multiLevelType w:val="hybridMultilevel"/>
    <w:tmpl w:val="FBB879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5D82418"/>
    <w:multiLevelType w:val="hybridMultilevel"/>
    <w:tmpl w:val="8A740588"/>
    <w:lvl w:ilvl="0" w:tplc="08090001">
      <w:start w:val="1"/>
      <w:numFmt w:val="bullet"/>
      <w:lvlText w:val=""/>
      <w:lvlJc w:val="left"/>
      <w:pPr>
        <w:ind w:left="1512" w:hanging="360"/>
      </w:pPr>
      <w:rPr>
        <w:rFonts w:hint="default" w:ascii="Symbol" w:hAnsi="Symbo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9" w15:restartNumberingAfterBreak="0">
    <w:nsid w:val="16BB4864"/>
    <w:multiLevelType w:val="hybridMultilevel"/>
    <w:tmpl w:val="3A7E5DFE"/>
    <w:lvl w:ilvl="0" w:tplc="08090001">
      <w:start w:val="1"/>
      <w:numFmt w:val="bullet"/>
      <w:lvlText w:val=""/>
      <w:lvlJc w:val="left"/>
      <w:pPr>
        <w:ind w:left="1512" w:hanging="360"/>
      </w:pPr>
      <w:rPr>
        <w:rFonts w:hint="default" w:ascii="Symbol" w:hAnsi="Symbo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10" w15:restartNumberingAfterBreak="0">
    <w:nsid w:val="17986495"/>
    <w:multiLevelType w:val="hybridMultilevel"/>
    <w:tmpl w:val="E7122A4C"/>
    <w:lvl w:ilvl="0" w:tplc="08090001">
      <w:start w:val="1"/>
      <w:numFmt w:val="bullet"/>
      <w:lvlText w:val=""/>
      <w:lvlJc w:val="left"/>
      <w:pPr>
        <w:ind w:left="1512" w:hanging="360"/>
      </w:pPr>
      <w:rPr>
        <w:rFonts w:hint="default" w:ascii="Symbol" w:hAnsi="Symbo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11" w15:restartNumberingAfterBreak="0">
    <w:nsid w:val="1EA14626"/>
    <w:multiLevelType w:val="multilevel"/>
    <w:tmpl w:val="D526A4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1F680770"/>
    <w:multiLevelType w:val="multilevel"/>
    <w:tmpl w:val="22A0D9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22457453"/>
    <w:multiLevelType w:val="hybridMultilevel"/>
    <w:tmpl w:val="DD826A3C"/>
    <w:lvl w:ilvl="0" w:tplc="08090001">
      <w:start w:val="1"/>
      <w:numFmt w:val="bullet"/>
      <w:lvlText w:val=""/>
      <w:lvlJc w:val="left"/>
      <w:pPr>
        <w:ind w:left="1512" w:hanging="360"/>
      </w:pPr>
      <w:rPr>
        <w:rFonts w:hint="default" w:ascii="Symbol" w:hAnsi="Symbo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14" w15:restartNumberingAfterBreak="0">
    <w:nsid w:val="251D0BCE"/>
    <w:multiLevelType w:val="hybridMultilevel"/>
    <w:tmpl w:val="004A5F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26C63C3D"/>
    <w:multiLevelType w:val="hybridMultilevel"/>
    <w:tmpl w:val="E0C45D56"/>
    <w:lvl w:ilvl="0" w:tplc="08090001">
      <w:start w:val="1"/>
      <w:numFmt w:val="bullet"/>
      <w:lvlText w:val=""/>
      <w:lvlJc w:val="left"/>
      <w:pPr>
        <w:ind w:left="1512" w:hanging="360"/>
      </w:pPr>
      <w:rPr>
        <w:rFonts w:hint="default" w:ascii="Symbol" w:hAnsi="Symbo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16" w15:restartNumberingAfterBreak="0">
    <w:nsid w:val="2AD269E6"/>
    <w:multiLevelType w:val="hybridMultilevel"/>
    <w:tmpl w:val="23F82F6E"/>
    <w:lvl w:ilvl="0" w:tplc="08090003">
      <w:start w:val="1"/>
      <w:numFmt w:val="bullet"/>
      <w:lvlText w:val="o"/>
      <w:lvlJc w:val="left"/>
      <w:pPr>
        <w:ind w:left="1429" w:hanging="360"/>
      </w:pPr>
      <w:rPr>
        <w:rFonts w:hint="default" w:ascii="Courier New" w:hAnsi="Courier New" w:cs="Courier New"/>
      </w:rPr>
    </w:lvl>
    <w:lvl w:ilvl="1" w:tplc="08090003" w:tentative="1">
      <w:start w:val="1"/>
      <w:numFmt w:val="bullet"/>
      <w:lvlText w:val="o"/>
      <w:lvlJc w:val="left"/>
      <w:pPr>
        <w:ind w:left="2149" w:hanging="360"/>
      </w:pPr>
      <w:rPr>
        <w:rFonts w:hint="default" w:ascii="Courier New" w:hAnsi="Courier New" w:cs="Courier New"/>
      </w:rPr>
    </w:lvl>
    <w:lvl w:ilvl="2" w:tplc="08090005" w:tentative="1">
      <w:start w:val="1"/>
      <w:numFmt w:val="bullet"/>
      <w:lvlText w:val=""/>
      <w:lvlJc w:val="left"/>
      <w:pPr>
        <w:ind w:left="2869" w:hanging="360"/>
      </w:pPr>
      <w:rPr>
        <w:rFonts w:hint="default" w:ascii="Wingdings" w:hAnsi="Wingdings"/>
      </w:rPr>
    </w:lvl>
    <w:lvl w:ilvl="3" w:tplc="08090001" w:tentative="1">
      <w:start w:val="1"/>
      <w:numFmt w:val="bullet"/>
      <w:lvlText w:val=""/>
      <w:lvlJc w:val="left"/>
      <w:pPr>
        <w:ind w:left="3589" w:hanging="360"/>
      </w:pPr>
      <w:rPr>
        <w:rFonts w:hint="default" w:ascii="Symbol" w:hAnsi="Symbol"/>
      </w:rPr>
    </w:lvl>
    <w:lvl w:ilvl="4" w:tplc="08090003" w:tentative="1">
      <w:start w:val="1"/>
      <w:numFmt w:val="bullet"/>
      <w:lvlText w:val="o"/>
      <w:lvlJc w:val="left"/>
      <w:pPr>
        <w:ind w:left="4309" w:hanging="360"/>
      </w:pPr>
      <w:rPr>
        <w:rFonts w:hint="default" w:ascii="Courier New" w:hAnsi="Courier New" w:cs="Courier New"/>
      </w:rPr>
    </w:lvl>
    <w:lvl w:ilvl="5" w:tplc="08090005" w:tentative="1">
      <w:start w:val="1"/>
      <w:numFmt w:val="bullet"/>
      <w:lvlText w:val=""/>
      <w:lvlJc w:val="left"/>
      <w:pPr>
        <w:ind w:left="5029" w:hanging="360"/>
      </w:pPr>
      <w:rPr>
        <w:rFonts w:hint="default" w:ascii="Wingdings" w:hAnsi="Wingdings"/>
      </w:rPr>
    </w:lvl>
    <w:lvl w:ilvl="6" w:tplc="08090001" w:tentative="1">
      <w:start w:val="1"/>
      <w:numFmt w:val="bullet"/>
      <w:lvlText w:val=""/>
      <w:lvlJc w:val="left"/>
      <w:pPr>
        <w:ind w:left="5749" w:hanging="360"/>
      </w:pPr>
      <w:rPr>
        <w:rFonts w:hint="default" w:ascii="Symbol" w:hAnsi="Symbol"/>
      </w:rPr>
    </w:lvl>
    <w:lvl w:ilvl="7" w:tplc="08090003" w:tentative="1">
      <w:start w:val="1"/>
      <w:numFmt w:val="bullet"/>
      <w:lvlText w:val="o"/>
      <w:lvlJc w:val="left"/>
      <w:pPr>
        <w:ind w:left="6469" w:hanging="360"/>
      </w:pPr>
      <w:rPr>
        <w:rFonts w:hint="default" w:ascii="Courier New" w:hAnsi="Courier New" w:cs="Courier New"/>
      </w:rPr>
    </w:lvl>
    <w:lvl w:ilvl="8" w:tplc="08090005" w:tentative="1">
      <w:start w:val="1"/>
      <w:numFmt w:val="bullet"/>
      <w:lvlText w:val=""/>
      <w:lvlJc w:val="left"/>
      <w:pPr>
        <w:ind w:left="7189" w:hanging="360"/>
      </w:pPr>
      <w:rPr>
        <w:rFonts w:hint="default" w:ascii="Wingdings" w:hAnsi="Wingdings"/>
      </w:rPr>
    </w:lvl>
  </w:abstractNum>
  <w:abstractNum w:abstractNumId="17" w15:restartNumberingAfterBreak="0">
    <w:nsid w:val="2D7E7CDF"/>
    <w:multiLevelType w:val="multilevel"/>
    <w:tmpl w:val="B25A9F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2E7D3EAD"/>
    <w:multiLevelType w:val="hybridMultilevel"/>
    <w:tmpl w:val="8A7C36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31D27096"/>
    <w:multiLevelType w:val="multilevel"/>
    <w:tmpl w:val="CEB0E3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330E5577"/>
    <w:multiLevelType w:val="hybridMultilevel"/>
    <w:tmpl w:val="FC526C9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344E4940"/>
    <w:multiLevelType w:val="multilevel"/>
    <w:tmpl w:val="C8BA32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34E74D8D"/>
    <w:multiLevelType w:val="multilevel"/>
    <w:tmpl w:val="D9BA39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36150395"/>
    <w:multiLevelType w:val="hybridMultilevel"/>
    <w:tmpl w:val="13B43A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20622EF"/>
    <w:multiLevelType w:val="hybridMultilevel"/>
    <w:tmpl w:val="040A2DBE"/>
    <w:lvl w:ilvl="0" w:tplc="08090001">
      <w:start w:val="1"/>
      <w:numFmt w:val="bullet"/>
      <w:lvlText w:val=""/>
      <w:lvlJc w:val="left"/>
      <w:pPr>
        <w:ind w:left="1512" w:hanging="360"/>
      </w:pPr>
      <w:rPr>
        <w:rFonts w:hint="default" w:ascii="Symbol" w:hAnsi="Symbo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25" w15:restartNumberingAfterBreak="0">
    <w:nsid w:val="42D63F7B"/>
    <w:multiLevelType w:val="hybridMultilevel"/>
    <w:tmpl w:val="4590022C"/>
    <w:lvl w:ilvl="0" w:tplc="08090001">
      <w:start w:val="1"/>
      <w:numFmt w:val="bullet"/>
      <w:lvlText w:val=""/>
      <w:lvlJc w:val="left"/>
      <w:pPr>
        <w:ind w:left="1512" w:hanging="360"/>
      </w:pPr>
      <w:rPr>
        <w:rFonts w:hint="default" w:ascii="Symbol" w:hAnsi="Symbo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26" w15:restartNumberingAfterBreak="0">
    <w:nsid w:val="42F86CBD"/>
    <w:multiLevelType w:val="multilevel"/>
    <w:tmpl w:val="C018D0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432474BE"/>
    <w:multiLevelType w:val="hybridMultilevel"/>
    <w:tmpl w:val="173EF9B8"/>
    <w:lvl w:ilvl="0" w:tplc="08090001">
      <w:start w:val="1"/>
      <w:numFmt w:val="bullet"/>
      <w:lvlText w:val=""/>
      <w:lvlJc w:val="left"/>
      <w:pPr>
        <w:ind w:left="1512" w:hanging="360"/>
      </w:pPr>
      <w:rPr>
        <w:rFonts w:hint="default" w:ascii="Symbol" w:hAnsi="Symbo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28" w15:restartNumberingAfterBreak="0">
    <w:nsid w:val="45FE5FED"/>
    <w:multiLevelType w:val="multilevel"/>
    <w:tmpl w:val="970C19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47A84093"/>
    <w:multiLevelType w:val="multilevel"/>
    <w:tmpl w:val="2572E6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490D3CD8"/>
    <w:multiLevelType w:val="hybridMultilevel"/>
    <w:tmpl w:val="340062C6"/>
    <w:lvl w:ilvl="0" w:tplc="08090001">
      <w:start w:val="1"/>
      <w:numFmt w:val="bullet"/>
      <w:lvlText w:val=""/>
      <w:lvlJc w:val="left"/>
      <w:pPr>
        <w:ind w:left="1512" w:hanging="360"/>
      </w:pPr>
      <w:rPr>
        <w:rFonts w:hint="default" w:ascii="Symbol" w:hAnsi="Symbo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31" w15:restartNumberingAfterBreak="0">
    <w:nsid w:val="4AAE4B66"/>
    <w:multiLevelType w:val="multilevel"/>
    <w:tmpl w:val="7F602D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4DC534D5"/>
    <w:multiLevelType w:val="multilevel"/>
    <w:tmpl w:val="FA16A2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3" w15:restartNumberingAfterBreak="0">
    <w:nsid w:val="4E985F45"/>
    <w:multiLevelType w:val="multilevel"/>
    <w:tmpl w:val="4252C9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4F860F1F"/>
    <w:multiLevelType w:val="hybridMultilevel"/>
    <w:tmpl w:val="239A42E4"/>
    <w:lvl w:ilvl="0" w:tplc="08090001">
      <w:start w:val="1"/>
      <w:numFmt w:val="bullet"/>
      <w:lvlText w:val=""/>
      <w:lvlJc w:val="left"/>
      <w:pPr>
        <w:ind w:left="1512" w:hanging="360"/>
      </w:pPr>
      <w:rPr>
        <w:rFonts w:hint="default" w:ascii="Symbol" w:hAnsi="Symbo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35" w15:restartNumberingAfterBreak="0">
    <w:nsid w:val="550C7748"/>
    <w:multiLevelType w:val="hybridMultilevel"/>
    <w:tmpl w:val="4DF41F86"/>
    <w:lvl w:ilvl="0" w:tplc="08090001">
      <w:start w:val="1"/>
      <w:numFmt w:val="bullet"/>
      <w:lvlText w:val=""/>
      <w:lvlJc w:val="left"/>
      <w:pPr>
        <w:ind w:left="1512" w:hanging="360"/>
      </w:pPr>
      <w:rPr>
        <w:rFonts w:hint="default" w:ascii="Symbol" w:hAnsi="Symbo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36" w15:restartNumberingAfterBreak="0">
    <w:nsid w:val="57325F91"/>
    <w:multiLevelType w:val="hybridMultilevel"/>
    <w:tmpl w:val="064ABCD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59765E03"/>
    <w:multiLevelType w:val="multilevel"/>
    <w:tmpl w:val="EC5C24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8" w15:restartNumberingAfterBreak="0">
    <w:nsid w:val="59E43715"/>
    <w:multiLevelType w:val="hybridMultilevel"/>
    <w:tmpl w:val="FE8CEF2A"/>
    <w:lvl w:ilvl="0" w:tplc="08090001">
      <w:start w:val="1"/>
      <w:numFmt w:val="bullet"/>
      <w:lvlText w:val=""/>
      <w:lvlJc w:val="left"/>
      <w:pPr>
        <w:ind w:left="1512" w:hanging="360"/>
      </w:pPr>
      <w:rPr>
        <w:rFonts w:hint="default" w:ascii="Symbol" w:hAnsi="Symbo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39" w15:restartNumberingAfterBreak="0">
    <w:nsid w:val="5B6D28F3"/>
    <w:multiLevelType w:val="hybridMultilevel"/>
    <w:tmpl w:val="ED3CA71E"/>
    <w:lvl w:ilvl="0" w:tplc="08090001">
      <w:start w:val="1"/>
      <w:numFmt w:val="bullet"/>
      <w:lvlText w:val=""/>
      <w:lvlJc w:val="left"/>
      <w:pPr>
        <w:ind w:left="1512" w:hanging="360"/>
      </w:pPr>
      <w:rPr>
        <w:rFonts w:hint="default" w:ascii="Symbol" w:hAnsi="Symbo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40" w15:restartNumberingAfterBreak="0">
    <w:nsid w:val="5C823806"/>
    <w:multiLevelType w:val="hybridMultilevel"/>
    <w:tmpl w:val="32C035B0"/>
    <w:lvl w:ilvl="0" w:tplc="08090001">
      <w:start w:val="1"/>
      <w:numFmt w:val="bullet"/>
      <w:lvlText w:val=""/>
      <w:lvlJc w:val="left"/>
      <w:pPr>
        <w:ind w:left="1512" w:hanging="360"/>
      </w:pPr>
      <w:rPr>
        <w:rFonts w:hint="default" w:ascii="Symbol" w:hAnsi="Symbo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41" w15:restartNumberingAfterBreak="0">
    <w:nsid w:val="5D8B7289"/>
    <w:multiLevelType w:val="hybridMultilevel"/>
    <w:tmpl w:val="84F88BAA"/>
    <w:lvl w:ilvl="0" w:tplc="08090001">
      <w:start w:val="1"/>
      <w:numFmt w:val="bullet"/>
      <w:lvlText w:val=""/>
      <w:lvlJc w:val="left"/>
      <w:pPr>
        <w:ind w:left="1512" w:hanging="360"/>
      </w:pPr>
      <w:rPr>
        <w:rFonts w:hint="default" w:ascii="Symbol" w:hAnsi="Symbo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42" w15:restartNumberingAfterBreak="0">
    <w:nsid w:val="5DC926B5"/>
    <w:multiLevelType w:val="hybridMultilevel"/>
    <w:tmpl w:val="5EB478B2"/>
    <w:lvl w:ilvl="0" w:tplc="08090001">
      <w:start w:val="1"/>
      <w:numFmt w:val="bullet"/>
      <w:lvlText w:val=""/>
      <w:lvlJc w:val="left"/>
      <w:pPr>
        <w:ind w:left="1512" w:hanging="360"/>
      </w:pPr>
      <w:rPr>
        <w:rFonts w:hint="default" w:ascii="Symbol" w:hAnsi="Symbo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43" w15:restartNumberingAfterBreak="0">
    <w:nsid w:val="5DCD4366"/>
    <w:multiLevelType w:val="hybridMultilevel"/>
    <w:tmpl w:val="8B34EE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5ECF7F2E"/>
    <w:multiLevelType w:val="multilevel"/>
    <w:tmpl w:val="ADA66B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5" w15:restartNumberingAfterBreak="0">
    <w:nsid w:val="63044988"/>
    <w:multiLevelType w:val="hybridMultilevel"/>
    <w:tmpl w:val="3500A7A0"/>
    <w:lvl w:ilvl="0" w:tplc="08090001">
      <w:start w:val="1"/>
      <w:numFmt w:val="bullet"/>
      <w:lvlText w:val=""/>
      <w:lvlJc w:val="left"/>
      <w:pPr>
        <w:ind w:left="1512" w:hanging="360"/>
      </w:pPr>
      <w:rPr>
        <w:rFonts w:hint="default" w:ascii="Symbol" w:hAnsi="Symbo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46" w15:restartNumberingAfterBreak="0">
    <w:nsid w:val="666801A3"/>
    <w:multiLevelType w:val="hybridMultilevel"/>
    <w:tmpl w:val="40E4D47C"/>
    <w:lvl w:ilvl="0" w:tplc="08090001">
      <w:start w:val="1"/>
      <w:numFmt w:val="bullet"/>
      <w:lvlText w:val=""/>
      <w:lvlJc w:val="left"/>
      <w:pPr>
        <w:ind w:left="1512" w:hanging="360"/>
      </w:pPr>
      <w:rPr>
        <w:rFonts w:hint="default" w:ascii="Symbol" w:hAnsi="Symbo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47" w15:restartNumberingAfterBreak="0">
    <w:nsid w:val="682A5CF1"/>
    <w:multiLevelType w:val="hybridMultilevel"/>
    <w:tmpl w:val="BA2C9A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6B9E5632"/>
    <w:multiLevelType w:val="multilevel"/>
    <w:tmpl w:val="1A9C21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9" w15:restartNumberingAfterBreak="0">
    <w:nsid w:val="6C3904C9"/>
    <w:multiLevelType w:val="hybridMultilevel"/>
    <w:tmpl w:val="E26A8F50"/>
    <w:lvl w:ilvl="0" w:tplc="08090001">
      <w:start w:val="1"/>
      <w:numFmt w:val="bullet"/>
      <w:lvlText w:val=""/>
      <w:lvlJc w:val="left"/>
      <w:pPr>
        <w:ind w:left="1512" w:hanging="360"/>
      </w:pPr>
      <w:rPr>
        <w:rFonts w:hint="default" w:ascii="Symbol" w:hAnsi="Symbo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50" w15:restartNumberingAfterBreak="0">
    <w:nsid w:val="6D7E5505"/>
    <w:multiLevelType w:val="multilevel"/>
    <w:tmpl w:val="E74CE0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1" w15:restartNumberingAfterBreak="0">
    <w:nsid w:val="71366626"/>
    <w:multiLevelType w:val="multilevel"/>
    <w:tmpl w:val="03B6DC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2" w15:restartNumberingAfterBreak="0">
    <w:nsid w:val="74F243DA"/>
    <w:multiLevelType w:val="hybridMultilevel"/>
    <w:tmpl w:val="9F7C0210"/>
    <w:lvl w:ilvl="0" w:tplc="08090001">
      <w:start w:val="1"/>
      <w:numFmt w:val="bullet"/>
      <w:lvlText w:val=""/>
      <w:lvlJc w:val="left"/>
      <w:pPr>
        <w:ind w:left="1512" w:hanging="360"/>
      </w:pPr>
      <w:rPr>
        <w:rFonts w:hint="default" w:ascii="Symbol" w:hAnsi="Symbo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53" w15:restartNumberingAfterBreak="0">
    <w:nsid w:val="76881C9F"/>
    <w:multiLevelType w:val="hybridMultilevel"/>
    <w:tmpl w:val="28ACC74C"/>
    <w:lvl w:ilvl="0" w:tplc="08090001">
      <w:start w:val="1"/>
      <w:numFmt w:val="bullet"/>
      <w:lvlText w:val=""/>
      <w:lvlJc w:val="left"/>
      <w:pPr>
        <w:ind w:left="1512" w:hanging="360"/>
      </w:pPr>
      <w:rPr>
        <w:rFonts w:hint="default" w:ascii="Symbol" w:hAnsi="Symbo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54" w15:restartNumberingAfterBreak="0">
    <w:nsid w:val="7A79352D"/>
    <w:multiLevelType w:val="multilevel"/>
    <w:tmpl w:val="72628B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5" w15:restartNumberingAfterBreak="0">
    <w:nsid w:val="7BD33009"/>
    <w:multiLevelType w:val="hybridMultilevel"/>
    <w:tmpl w:val="29646C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7D06168E"/>
    <w:multiLevelType w:val="hybridMultilevel"/>
    <w:tmpl w:val="E482FE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7" w15:restartNumberingAfterBreak="0">
    <w:nsid w:val="7DF446B1"/>
    <w:multiLevelType w:val="hybridMultilevel"/>
    <w:tmpl w:val="5B16EABA"/>
    <w:lvl w:ilvl="0" w:tplc="08090001">
      <w:start w:val="1"/>
      <w:numFmt w:val="bullet"/>
      <w:lvlText w:val=""/>
      <w:lvlJc w:val="left"/>
      <w:pPr>
        <w:ind w:left="1512" w:hanging="360"/>
      </w:pPr>
      <w:rPr>
        <w:rFonts w:hint="default" w:ascii="Symbol" w:hAnsi="Symbo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58" w15:restartNumberingAfterBreak="0">
    <w:nsid w:val="7FF11345"/>
    <w:multiLevelType w:val="hybridMultilevel"/>
    <w:tmpl w:val="E6584DB6"/>
    <w:lvl w:ilvl="0" w:tplc="08090001">
      <w:start w:val="1"/>
      <w:numFmt w:val="bullet"/>
      <w:lvlText w:val=""/>
      <w:lvlJc w:val="left"/>
      <w:pPr>
        <w:ind w:left="1512" w:hanging="360"/>
      </w:pPr>
      <w:rPr>
        <w:rFonts w:hint="default" w:ascii="Symbol" w:hAnsi="Symbo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num w:numId="1" w16cid:durableId="1989748257">
    <w:abstractNumId w:val="56"/>
  </w:num>
  <w:num w:numId="2" w16cid:durableId="1930195409">
    <w:abstractNumId w:val="14"/>
  </w:num>
  <w:num w:numId="3" w16cid:durableId="1956205750">
    <w:abstractNumId w:val="7"/>
  </w:num>
  <w:num w:numId="4" w16cid:durableId="1194418493">
    <w:abstractNumId w:val="18"/>
  </w:num>
  <w:num w:numId="5" w16cid:durableId="1998803160">
    <w:abstractNumId w:val="20"/>
  </w:num>
  <w:num w:numId="6" w16cid:durableId="30157477">
    <w:abstractNumId w:val="23"/>
  </w:num>
  <w:num w:numId="7" w16cid:durableId="1032195022">
    <w:abstractNumId w:val="55"/>
  </w:num>
  <w:num w:numId="8" w16cid:durableId="100495996">
    <w:abstractNumId w:val="43"/>
  </w:num>
  <w:num w:numId="9" w16cid:durableId="549999235">
    <w:abstractNumId w:val="16"/>
  </w:num>
  <w:num w:numId="10" w16cid:durableId="1109204343">
    <w:abstractNumId w:val="5"/>
  </w:num>
  <w:num w:numId="11" w16cid:durableId="658340867">
    <w:abstractNumId w:val="36"/>
  </w:num>
  <w:num w:numId="12" w16cid:durableId="1231380056">
    <w:abstractNumId w:val="6"/>
  </w:num>
  <w:num w:numId="13" w16cid:durableId="962997479">
    <w:abstractNumId w:val="21"/>
  </w:num>
  <w:num w:numId="14" w16cid:durableId="1288731318">
    <w:abstractNumId w:val="31"/>
  </w:num>
  <w:num w:numId="15" w16cid:durableId="2121365743">
    <w:abstractNumId w:val="44"/>
  </w:num>
  <w:num w:numId="16" w16cid:durableId="1441753262">
    <w:abstractNumId w:val="32"/>
  </w:num>
  <w:num w:numId="17" w16cid:durableId="729381232">
    <w:abstractNumId w:val="19"/>
  </w:num>
  <w:num w:numId="18" w16cid:durableId="1995066624">
    <w:abstractNumId w:val="30"/>
  </w:num>
  <w:num w:numId="19" w16cid:durableId="1613856114">
    <w:abstractNumId w:val="24"/>
  </w:num>
  <w:num w:numId="20" w16cid:durableId="1309243165">
    <w:abstractNumId w:val="41"/>
  </w:num>
  <w:num w:numId="21" w16cid:durableId="1593665285">
    <w:abstractNumId w:val="52"/>
  </w:num>
  <w:num w:numId="22" w16cid:durableId="128012650">
    <w:abstractNumId w:val="9"/>
  </w:num>
  <w:num w:numId="23" w16cid:durableId="1910923045">
    <w:abstractNumId w:val="39"/>
  </w:num>
  <w:num w:numId="24" w16cid:durableId="39014303">
    <w:abstractNumId w:val="38"/>
  </w:num>
  <w:num w:numId="25" w16cid:durableId="1136604698">
    <w:abstractNumId w:val="27"/>
  </w:num>
  <w:num w:numId="26" w16cid:durableId="1227111096">
    <w:abstractNumId w:val="53"/>
  </w:num>
  <w:num w:numId="27" w16cid:durableId="640117721">
    <w:abstractNumId w:val="25"/>
  </w:num>
  <w:num w:numId="28" w16cid:durableId="980234882">
    <w:abstractNumId w:val="34"/>
  </w:num>
  <w:num w:numId="29" w16cid:durableId="315687268">
    <w:abstractNumId w:val="57"/>
  </w:num>
  <w:num w:numId="30" w16cid:durableId="1003554115">
    <w:abstractNumId w:val="58"/>
  </w:num>
  <w:num w:numId="31" w16cid:durableId="633562538">
    <w:abstractNumId w:val="0"/>
  </w:num>
  <w:num w:numId="32" w16cid:durableId="553929936">
    <w:abstractNumId w:val="8"/>
  </w:num>
  <w:num w:numId="33" w16cid:durableId="901254626">
    <w:abstractNumId w:val="35"/>
  </w:num>
  <w:num w:numId="34" w16cid:durableId="711659277">
    <w:abstractNumId w:val="15"/>
  </w:num>
  <w:num w:numId="35" w16cid:durableId="372657193">
    <w:abstractNumId w:val="4"/>
  </w:num>
  <w:num w:numId="36" w16cid:durableId="1061557622">
    <w:abstractNumId w:val="1"/>
  </w:num>
  <w:num w:numId="37" w16cid:durableId="886917438">
    <w:abstractNumId w:val="10"/>
  </w:num>
  <w:num w:numId="38" w16cid:durableId="604388952">
    <w:abstractNumId w:val="49"/>
  </w:num>
  <w:num w:numId="39" w16cid:durableId="1719209369">
    <w:abstractNumId w:val="42"/>
  </w:num>
  <w:num w:numId="40" w16cid:durableId="1714305793">
    <w:abstractNumId w:val="40"/>
  </w:num>
  <w:num w:numId="41" w16cid:durableId="461536693">
    <w:abstractNumId w:val="46"/>
  </w:num>
  <w:num w:numId="42" w16cid:durableId="1522889768">
    <w:abstractNumId w:val="45"/>
  </w:num>
  <w:num w:numId="43" w16cid:durableId="2044356567">
    <w:abstractNumId w:val="28"/>
  </w:num>
  <w:num w:numId="44" w16cid:durableId="1737776718">
    <w:abstractNumId w:val="51"/>
  </w:num>
  <w:num w:numId="45" w16cid:durableId="379786852">
    <w:abstractNumId w:val="2"/>
  </w:num>
  <w:num w:numId="46" w16cid:durableId="1161963181">
    <w:abstractNumId w:val="37"/>
  </w:num>
  <w:num w:numId="47" w16cid:durableId="1185901446">
    <w:abstractNumId w:val="48"/>
  </w:num>
  <w:num w:numId="48" w16cid:durableId="1884319498">
    <w:abstractNumId w:val="50"/>
  </w:num>
  <w:num w:numId="49" w16cid:durableId="1462921783">
    <w:abstractNumId w:val="3"/>
  </w:num>
  <w:num w:numId="50" w16cid:durableId="90205540">
    <w:abstractNumId w:val="11"/>
  </w:num>
  <w:num w:numId="51" w16cid:durableId="1229919175">
    <w:abstractNumId w:val="26"/>
  </w:num>
  <w:num w:numId="52" w16cid:durableId="1868449682">
    <w:abstractNumId w:val="29"/>
  </w:num>
  <w:num w:numId="53" w16cid:durableId="417680160">
    <w:abstractNumId w:val="54"/>
  </w:num>
  <w:num w:numId="54" w16cid:durableId="894588173">
    <w:abstractNumId w:val="22"/>
  </w:num>
  <w:num w:numId="55" w16cid:durableId="1158153946">
    <w:abstractNumId w:val="12"/>
  </w:num>
  <w:num w:numId="56" w16cid:durableId="367678577">
    <w:abstractNumId w:val="33"/>
  </w:num>
  <w:num w:numId="57" w16cid:durableId="1546480084">
    <w:abstractNumId w:val="17"/>
  </w:num>
  <w:num w:numId="58" w16cid:durableId="472213299">
    <w:abstractNumId w:val="47"/>
  </w:num>
  <w:num w:numId="59" w16cid:durableId="298191249">
    <w:abstractNumId w:val="13"/>
  </w:num>
  <w:numIdMacAtCleanup w:val="59"/>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0F9"/>
    <w:rsid w:val="000037D7"/>
    <w:rsid w:val="00004A25"/>
    <w:rsid w:val="000114FF"/>
    <w:rsid w:val="00014477"/>
    <w:rsid w:val="000158C5"/>
    <w:rsid w:val="000160AA"/>
    <w:rsid w:val="000204F2"/>
    <w:rsid w:val="000205F6"/>
    <w:rsid w:val="00020AAB"/>
    <w:rsid w:val="00021E87"/>
    <w:rsid w:val="00033999"/>
    <w:rsid w:val="0003539A"/>
    <w:rsid w:val="0004258C"/>
    <w:rsid w:val="00045640"/>
    <w:rsid w:val="00045C19"/>
    <w:rsid w:val="00050CF6"/>
    <w:rsid w:val="00052F1C"/>
    <w:rsid w:val="0005453E"/>
    <w:rsid w:val="00054DF1"/>
    <w:rsid w:val="000550BF"/>
    <w:rsid w:val="00066539"/>
    <w:rsid w:val="00073247"/>
    <w:rsid w:val="00073F92"/>
    <w:rsid w:val="00074417"/>
    <w:rsid w:val="000760E1"/>
    <w:rsid w:val="00083352"/>
    <w:rsid w:val="0008563B"/>
    <w:rsid w:val="000869D2"/>
    <w:rsid w:val="00093D76"/>
    <w:rsid w:val="0009576A"/>
    <w:rsid w:val="000979F8"/>
    <w:rsid w:val="000A16B2"/>
    <w:rsid w:val="000A238D"/>
    <w:rsid w:val="000A2B1E"/>
    <w:rsid w:val="000B0809"/>
    <w:rsid w:val="000B288A"/>
    <w:rsid w:val="000B6493"/>
    <w:rsid w:val="000C20A3"/>
    <w:rsid w:val="000C3861"/>
    <w:rsid w:val="000D377E"/>
    <w:rsid w:val="000E4406"/>
    <w:rsid w:val="000E4809"/>
    <w:rsid w:val="000E4D8E"/>
    <w:rsid w:val="000F3B67"/>
    <w:rsid w:val="000F4E6E"/>
    <w:rsid w:val="00110E32"/>
    <w:rsid w:val="00110EB3"/>
    <w:rsid w:val="00113B6E"/>
    <w:rsid w:val="001141BB"/>
    <w:rsid w:val="00114301"/>
    <w:rsid w:val="00114D54"/>
    <w:rsid w:val="00115285"/>
    <w:rsid w:val="0011541D"/>
    <w:rsid w:val="00115E90"/>
    <w:rsid w:val="00116E27"/>
    <w:rsid w:val="00122532"/>
    <w:rsid w:val="00124B05"/>
    <w:rsid w:val="001261E0"/>
    <w:rsid w:val="00131853"/>
    <w:rsid w:val="00142F47"/>
    <w:rsid w:val="00151665"/>
    <w:rsid w:val="00151E56"/>
    <w:rsid w:val="00156F9A"/>
    <w:rsid w:val="00156FE2"/>
    <w:rsid w:val="00167427"/>
    <w:rsid w:val="00170D4C"/>
    <w:rsid w:val="00170EA6"/>
    <w:rsid w:val="001710B4"/>
    <w:rsid w:val="0017683A"/>
    <w:rsid w:val="00181345"/>
    <w:rsid w:val="00184A34"/>
    <w:rsid w:val="0019187A"/>
    <w:rsid w:val="00192A63"/>
    <w:rsid w:val="0019365E"/>
    <w:rsid w:val="001A1A63"/>
    <w:rsid w:val="001A24E8"/>
    <w:rsid w:val="001B081B"/>
    <w:rsid w:val="001B4512"/>
    <w:rsid w:val="001C0F1F"/>
    <w:rsid w:val="001C1D7A"/>
    <w:rsid w:val="001C424D"/>
    <w:rsid w:val="001C4DAC"/>
    <w:rsid w:val="001D0739"/>
    <w:rsid w:val="001D247F"/>
    <w:rsid w:val="001D40AC"/>
    <w:rsid w:val="001D50FE"/>
    <w:rsid w:val="001D6290"/>
    <w:rsid w:val="001D7165"/>
    <w:rsid w:val="001D76EC"/>
    <w:rsid w:val="001D7C33"/>
    <w:rsid w:val="001E35F4"/>
    <w:rsid w:val="001E689C"/>
    <w:rsid w:val="001F1D6E"/>
    <w:rsid w:val="001F1E41"/>
    <w:rsid w:val="001F53AF"/>
    <w:rsid w:val="00201AE3"/>
    <w:rsid w:val="00203054"/>
    <w:rsid w:val="00211B05"/>
    <w:rsid w:val="00223416"/>
    <w:rsid w:val="0023249C"/>
    <w:rsid w:val="002347B6"/>
    <w:rsid w:val="00235137"/>
    <w:rsid w:val="00240A74"/>
    <w:rsid w:val="002426E5"/>
    <w:rsid w:val="002506B4"/>
    <w:rsid w:val="002508AB"/>
    <w:rsid w:val="00251D8E"/>
    <w:rsid w:val="002534C5"/>
    <w:rsid w:val="00254D86"/>
    <w:rsid w:val="00260C8C"/>
    <w:rsid w:val="002612EE"/>
    <w:rsid w:val="0026455E"/>
    <w:rsid w:val="00266A34"/>
    <w:rsid w:val="00270516"/>
    <w:rsid w:val="0027300A"/>
    <w:rsid w:val="00273E33"/>
    <w:rsid w:val="002825B8"/>
    <w:rsid w:val="0028463E"/>
    <w:rsid w:val="00285FAF"/>
    <w:rsid w:val="0029037B"/>
    <w:rsid w:val="00297134"/>
    <w:rsid w:val="002A0786"/>
    <w:rsid w:val="002A09CC"/>
    <w:rsid w:val="002A314D"/>
    <w:rsid w:val="002B0810"/>
    <w:rsid w:val="002B41B5"/>
    <w:rsid w:val="002B5C14"/>
    <w:rsid w:val="002B6470"/>
    <w:rsid w:val="002B758D"/>
    <w:rsid w:val="002B78AC"/>
    <w:rsid w:val="002C002E"/>
    <w:rsid w:val="002C62DB"/>
    <w:rsid w:val="002D188E"/>
    <w:rsid w:val="002D5A6D"/>
    <w:rsid w:val="002E17DB"/>
    <w:rsid w:val="002E4F6D"/>
    <w:rsid w:val="002E7CC7"/>
    <w:rsid w:val="002F0EC1"/>
    <w:rsid w:val="002F1471"/>
    <w:rsid w:val="002F18B2"/>
    <w:rsid w:val="002F3F43"/>
    <w:rsid w:val="002F47D0"/>
    <w:rsid w:val="00301CA8"/>
    <w:rsid w:val="00304F23"/>
    <w:rsid w:val="003074C1"/>
    <w:rsid w:val="00307797"/>
    <w:rsid w:val="00314891"/>
    <w:rsid w:val="003157F2"/>
    <w:rsid w:val="003166D0"/>
    <w:rsid w:val="00320821"/>
    <w:rsid w:val="0032291B"/>
    <w:rsid w:val="0032325A"/>
    <w:rsid w:val="00325E38"/>
    <w:rsid w:val="0032784A"/>
    <w:rsid w:val="0033018A"/>
    <w:rsid w:val="0033150D"/>
    <w:rsid w:val="00334B07"/>
    <w:rsid w:val="00335F8F"/>
    <w:rsid w:val="0034003D"/>
    <w:rsid w:val="003425F2"/>
    <w:rsid w:val="00342A5B"/>
    <w:rsid w:val="00343CB7"/>
    <w:rsid w:val="00351E65"/>
    <w:rsid w:val="00352798"/>
    <w:rsid w:val="00354133"/>
    <w:rsid w:val="00356E4E"/>
    <w:rsid w:val="00363985"/>
    <w:rsid w:val="0037123F"/>
    <w:rsid w:val="003724A2"/>
    <w:rsid w:val="00374572"/>
    <w:rsid w:val="0037628B"/>
    <w:rsid w:val="0037652E"/>
    <w:rsid w:val="0038749B"/>
    <w:rsid w:val="00391F2B"/>
    <w:rsid w:val="00396C67"/>
    <w:rsid w:val="003A008A"/>
    <w:rsid w:val="003A14FA"/>
    <w:rsid w:val="003A5F08"/>
    <w:rsid w:val="003B0D89"/>
    <w:rsid w:val="003B1ACC"/>
    <w:rsid w:val="003C01E8"/>
    <w:rsid w:val="003C19C8"/>
    <w:rsid w:val="003C26A8"/>
    <w:rsid w:val="003C2E88"/>
    <w:rsid w:val="003C75A9"/>
    <w:rsid w:val="003D1901"/>
    <w:rsid w:val="003D20E5"/>
    <w:rsid w:val="003D3641"/>
    <w:rsid w:val="003D455C"/>
    <w:rsid w:val="003E2B05"/>
    <w:rsid w:val="003E3492"/>
    <w:rsid w:val="003F0064"/>
    <w:rsid w:val="003F2940"/>
    <w:rsid w:val="003F317D"/>
    <w:rsid w:val="003F5097"/>
    <w:rsid w:val="00403760"/>
    <w:rsid w:val="00403C13"/>
    <w:rsid w:val="0040660C"/>
    <w:rsid w:val="00406AF2"/>
    <w:rsid w:val="0040731A"/>
    <w:rsid w:val="0040750F"/>
    <w:rsid w:val="004118F1"/>
    <w:rsid w:val="00424F69"/>
    <w:rsid w:val="004310F3"/>
    <w:rsid w:val="0043568F"/>
    <w:rsid w:val="0044038A"/>
    <w:rsid w:val="0044477A"/>
    <w:rsid w:val="004452C7"/>
    <w:rsid w:val="00446DA3"/>
    <w:rsid w:val="0044790B"/>
    <w:rsid w:val="00453D82"/>
    <w:rsid w:val="00455E07"/>
    <w:rsid w:val="00457ADD"/>
    <w:rsid w:val="00461E36"/>
    <w:rsid w:val="00465F1C"/>
    <w:rsid w:val="004665B4"/>
    <w:rsid w:val="004673FE"/>
    <w:rsid w:val="00467DED"/>
    <w:rsid w:val="00471069"/>
    <w:rsid w:val="00473706"/>
    <w:rsid w:val="004766BE"/>
    <w:rsid w:val="00480E9F"/>
    <w:rsid w:val="00485078"/>
    <w:rsid w:val="0048793D"/>
    <w:rsid w:val="00487A7C"/>
    <w:rsid w:val="004904CB"/>
    <w:rsid w:val="0049076D"/>
    <w:rsid w:val="004932DC"/>
    <w:rsid w:val="004937F9"/>
    <w:rsid w:val="00493CC4"/>
    <w:rsid w:val="00496A16"/>
    <w:rsid w:val="004976D2"/>
    <w:rsid w:val="004A195C"/>
    <w:rsid w:val="004A7D68"/>
    <w:rsid w:val="004B0C01"/>
    <w:rsid w:val="004B11EB"/>
    <w:rsid w:val="004B2255"/>
    <w:rsid w:val="004B455D"/>
    <w:rsid w:val="004B6630"/>
    <w:rsid w:val="004C16A8"/>
    <w:rsid w:val="004C55FB"/>
    <w:rsid w:val="004C77D9"/>
    <w:rsid w:val="004C79B5"/>
    <w:rsid w:val="004D2C4D"/>
    <w:rsid w:val="004F79F6"/>
    <w:rsid w:val="005078D7"/>
    <w:rsid w:val="00507AA1"/>
    <w:rsid w:val="00512775"/>
    <w:rsid w:val="00515EAD"/>
    <w:rsid w:val="00516D45"/>
    <w:rsid w:val="00524E2C"/>
    <w:rsid w:val="005263C5"/>
    <w:rsid w:val="00530DAF"/>
    <w:rsid w:val="00537371"/>
    <w:rsid w:val="00540CA5"/>
    <w:rsid w:val="00542268"/>
    <w:rsid w:val="0054685D"/>
    <w:rsid w:val="00553ED4"/>
    <w:rsid w:val="005624EC"/>
    <w:rsid w:val="00564F07"/>
    <w:rsid w:val="00566766"/>
    <w:rsid w:val="0056756D"/>
    <w:rsid w:val="005758A2"/>
    <w:rsid w:val="00580633"/>
    <w:rsid w:val="00582969"/>
    <w:rsid w:val="00585BA1"/>
    <w:rsid w:val="00585EB2"/>
    <w:rsid w:val="00587E04"/>
    <w:rsid w:val="005A3880"/>
    <w:rsid w:val="005A3FB8"/>
    <w:rsid w:val="005A7AE0"/>
    <w:rsid w:val="005B2EA9"/>
    <w:rsid w:val="005B4EDE"/>
    <w:rsid w:val="005B5176"/>
    <w:rsid w:val="005B5E46"/>
    <w:rsid w:val="005C201E"/>
    <w:rsid w:val="005C39A9"/>
    <w:rsid w:val="005C4754"/>
    <w:rsid w:val="005C51EC"/>
    <w:rsid w:val="005D3037"/>
    <w:rsid w:val="005D6663"/>
    <w:rsid w:val="005E1B5C"/>
    <w:rsid w:val="005E4BDA"/>
    <w:rsid w:val="005E5029"/>
    <w:rsid w:val="005F0E0E"/>
    <w:rsid w:val="005F28DE"/>
    <w:rsid w:val="005F609A"/>
    <w:rsid w:val="005F79F7"/>
    <w:rsid w:val="00600DF1"/>
    <w:rsid w:val="0060207B"/>
    <w:rsid w:val="0060603E"/>
    <w:rsid w:val="00616808"/>
    <w:rsid w:val="006220E6"/>
    <w:rsid w:val="006228B6"/>
    <w:rsid w:val="0062472D"/>
    <w:rsid w:val="006277F6"/>
    <w:rsid w:val="00630A39"/>
    <w:rsid w:val="00630EBE"/>
    <w:rsid w:val="00632390"/>
    <w:rsid w:val="00634933"/>
    <w:rsid w:val="00634BAA"/>
    <w:rsid w:val="00637331"/>
    <w:rsid w:val="006379B7"/>
    <w:rsid w:val="00651185"/>
    <w:rsid w:val="00651736"/>
    <w:rsid w:val="00653AAA"/>
    <w:rsid w:val="0065727D"/>
    <w:rsid w:val="006626D3"/>
    <w:rsid w:val="00664602"/>
    <w:rsid w:val="00665569"/>
    <w:rsid w:val="006744E8"/>
    <w:rsid w:val="00682C8D"/>
    <w:rsid w:val="006862FD"/>
    <w:rsid w:val="0068764B"/>
    <w:rsid w:val="0069058B"/>
    <w:rsid w:val="00690B40"/>
    <w:rsid w:val="00691290"/>
    <w:rsid w:val="006926E7"/>
    <w:rsid w:val="00692C0A"/>
    <w:rsid w:val="00695649"/>
    <w:rsid w:val="00696A0C"/>
    <w:rsid w:val="006A100C"/>
    <w:rsid w:val="006A1356"/>
    <w:rsid w:val="006A1458"/>
    <w:rsid w:val="006A188A"/>
    <w:rsid w:val="006A20E2"/>
    <w:rsid w:val="006A32D8"/>
    <w:rsid w:val="006B3ECA"/>
    <w:rsid w:val="006B56B4"/>
    <w:rsid w:val="006C4395"/>
    <w:rsid w:val="006C5A45"/>
    <w:rsid w:val="006D2263"/>
    <w:rsid w:val="006D2909"/>
    <w:rsid w:val="006D5BD4"/>
    <w:rsid w:val="006E1876"/>
    <w:rsid w:val="006E4B3B"/>
    <w:rsid w:val="006E6418"/>
    <w:rsid w:val="006F51D5"/>
    <w:rsid w:val="006F555F"/>
    <w:rsid w:val="00701DB5"/>
    <w:rsid w:val="00703682"/>
    <w:rsid w:val="00704217"/>
    <w:rsid w:val="0070474E"/>
    <w:rsid w:val="00704918"/>
    <w:rsid w:val="00705FEA"/>
    <w:rsid w:val="0071529D"/>
    <w:rsid w:val="00716716"/>
    <w:rsid w:val="00720EA1"/>
    <w:rsid w:val="007231AA"/>
    <w:rsid w:val="00723570"/>
    <w:rsid w:val="0073292B"/>
    <w:rsid w:val="00732FE5"/>
    <w:rsid w:val="00735294"/>
    <w:rsid w:val="00752C27"/>
    <w:rsid w:val="0075305D"/>
    <w:rsid w:val="007610A1"/>
    <w:rsid w:val="007665D7"/>
    <w:rsid w:val="00767154"/>
    <w:rsid w:val="00771E58"/>
    <w:rsid w:val="00773071"/>
    <w:rsid w:val="00773216"/>
    <w:rsid w:val="00781167"/>
    <w:rsid w:val="00782E52"/>
    <w:rsid w:val="007848B7"/>
    <w:rsid w:val="00784B0B"/>
    <w:rsid w:val="00785111"/>
    <w:rsid w:val="00793172"/>
    <w:rsid w:val="00794FD1"/>
    <w:rsid w:val="007964E1"/>
    <w:rsid w:val="007965FA"/>
    <w:rsid w:val="007B20FC"/>
    <w:rsid w:val="007B2983"/>
    <w:rsid w:val="007B5C47"/>
    <w:rsid w:val="007B6FA2"/>
    <w:rsid w:val="007B70C0"/>
    <w:rsid w:val="007C4ACA"/>
    <w:rsid w:val="007C579C"/>
    <w:rsid w:val="007C657D"/>
    <w:rsid w:val="007CFDEF"/>
    <w:rsid w:val="007D05D6"/>
    <w:rsid w:val="007D75AB"/>
    <w:rsid w:val="007E2DDF"/>
    <w:rsid w:val="007E52B8"/>
    <w:rsid w:val="007E7956"/>
    <w:rsid w:val="007F0BF7"/>
    <w:rsid w:val="007F1784"/>
    <w:rsid w:val="007F39FC"/>
    <w:rsid w:val="007F52D1"/>
    <w:rsid w:val="0080015F"/>
    <w:rsid w:val="0080056D"/>
    <w:rsid w:val="0080095F"/>
    <w:rsid w:val="00801E82"/>
    <w:rsid w:val="00806001"/>
    <w:rsid w:val="00813844"/>
    <w:rsid w:val="008216E6"/>
    <w:rsid w:val="00825F6F"/>
    <w:rsid w:val="00832A6F"/>
    <w:rsid w:val="00837C43"/>
    <w:rsid w:val="0084121E"/>
    <w:rsid w:val="008431D6"/>
    <w:rsid w:val="00852667"/>
    <w:rsid w:val="008558FE"/>
    <w:rsid w:val="008569AC"/>
    <w:rsid w:val="00857E33"/>
    <w:rsid w:val="00860162"/>
    <w:rsid w:val="00864E72"/>
    <w:rsid w:val="008666B3"/>
    <w:rsid w:val="00867CBE"/>
    <w:rsid w:val="008709BA"/>
    <w:rsid w:val="00874A20"/>
    <w:rsid w:val="00883E71"/>
    <w:rsid w:val="00891AE6"/>
    <w:rsid w:val="00894C81"/>
    <w:rsid w:val="00894EBF"/>
    <w:rsid w:val="008A6AF2"/>
    <w:rsid w:val="008B14A4"/>
    <w:rsid w:val="008B3383"/>
    <w:rsid w:val="008C4A2A"/>
    <w:rsid w:val="008D13DC"/>
    <w:rsid w:val="008D6359"/>
    <w:rsid w:val="008E48D5"/>
    <w:rsid w:val="008E4E0E"/>
    <w:rsid w:val="008E5834"/>
    <w:rsid w:val="008E5D1A"/>
    <w:rsid w:val="008E7D47"/>
    <w:rsid w:val="008F01C0"/>
    <w:rsid w:val="008F2CC3"/>
    <w:rsid w:val="008F43E1"/>
    <w:rsid w:val="008F4BA3"/>
    <w:rsid w:val="009005CB"/>
    <w:rsid w:val="009018A1"/>
    <w:rsid w:val="00901AE0"/>
    <w:rsid w:val="00907689"/>
    <w:rsid w:val="009222D3"/>
    <w:rsid w:val="009244BA"/>
    <w:rsid w:val="0092459A"/>
    <w:rsid w:val="00924A6C"/>
    <w:rsid w:val="0092662B"/>
    <w:rsid w:val="009326DE"/>
    <w:rsid w:val="00940A2F"/>
    <w:rsid w:val="0094105E"/>
    <w:rsid w:val="0094143B"/>
    <w:rsid w:val="0094406C"/>
    <w:rsid w:val="00947F4F"/>
    <w:rsid w:val="0095071F"/>
    <w:rsid w:val="0095786F"/>
    <w:rsid w:val="00960885"/>
    <w:rsid w:val="00962447"/>
    <w:rsid w:val="0096253F"/>
    <w:rsid w:val="009665F4"/>
    <w:rsid w:val="009675B8"/>
    <w:rsid w:val="0096786B"/>
    <w:rsid w:val="00970385"/>
    <w:rsid w:val="00972EEA"/>
    <w:rsid w:val="00974E1F"/>
    <w:rsid w:val="00974F1F"/>
    <w:rsid w:val="00977D54"/>
    <w:rsid w:val="00980854"/>
    <w:rsid w:val="009810B2"/>
    <w:rsid w:val="00982AFD"/>
    <w:rsid w:val="00986E0A"/>
    <w:rsid w:val="009922CF"/>
    <w:rsid w:val="00993FDE"/>
    <w:rsid w:val="009956D2"/>
    <w:rsid w:val="00996E8A"/>
    <w:rsid w:val="009A25FC"/>
    <w:rsid w:val="009A4B91"/>
    <w:rsid w:val="009A611E"/>
    <w:rsid w:val="009B0A39"/>
    <w:rsid w:val="009B4E2F"/>
    <w:rsid w:val="009B7031"/>
    <w:rsid w:val="009B794B"/>
    <w:rsid w:val="009B7F0F"/>
    <w:rsid w:val="009C04EE"/>
    <w:rsid w:val="009C2545"/>
    <w:rsid w:val="009C283C"/>
    <w:rsid w:val="009C404C"/>
    <w:rsid w:val="009D09C4"/>
    <w:rsid w:val="009D1F1D"/>
    <w:rsid w:val="009D5EDC"/>
    <w:rsid w:val="009E0452"/>
    <w:rsid w:val="009E394E"/>
    <w:rsid w:val="009E57CA"/>
    <w:rsid w:val="009E58A7"/>
    <w:rsid w:val="009F4573"/>
    <w:rsid w:val="009F6F43"/>
    <w:rsid w:val="009F71F3"/>
    <w:rsid w:val="00A036DB"/>
    <w:rsid w:val="00A050F9"/>
    <w:rsid w:val="00A05FE2"/>
    <w:rsid w:val="00A07760"/>
    <w:rsid w:val="00A16E9F"/>
    <w:rsid w:val="00A20E94"/>
    <w:rsid w:val="00A45E8D"/>
    <w:rsid w:val="00A53665"/>
    <w:rsid w:val="00A6044B"/>
    <w:rsid w:val="00A640F3"/>
    <w:rsid w:val="00A664E3"/>
    <w:rsid w:val="00A677D9"/>
    <w:rsid w:val="00A8345F"/>
    <w:rsid w:val="00A844BC"/>
    <w:rsid w:val="00A859D6"/>
    <w:rsid w:val="00A868FA"/>
    <w:rsid w:val="00A90EE4"/>
    <w:rsid w:val="00A976A2"/>
    <w:rsid w:val="00AA4934"/>
    <w:rsid w:val="00AA57A9"/>
    <w:rsid w:val="00AA7145"/>
    <w:rsid w:val="00AB2761"/>
    <w:rsid w:val="00AB6C12"/>
    <w:rsid w:val="00AB7CB6"/>
    <w:rsid w:val="00AC5E79"/>
    <w:rsid w:val="00AC70F2"/>
    <w:rsid w:val="00AD0C32"/>
    <w:rsid w:val="00AD21FD"/>
    <w:rsid w:val="00AD22D5"/>
    <w:rsid w:val="00AD3EF1"/>
    <w:rsid w:val="00AE6BF0"/>
    <w:rsid w:val="00B03332"/>
    <w:rsid w:val="00B0338B"/>
    <w:rsid w:val="00B05B4D"/>
    <w:rsid w:val="00B079F9"/>
    <w:rsid w:val="00B109C4"/>
    <w:rsid w:val="00B124D1"/>
    <w:rsid w:val="00B13127"/>
    <w:rsid w:val="00B150C0"/>
    <w:rsid w:val="00B154B7"/>
    <w:rsid w:val="00B20046"/>
    <w:rsid w:val="00B201CB"/>
    <w:rsid w:val="00B21F3B"/>
    <w:rsid w:val="00B36B4D"/>
    <w:rsid w:val="00B46400"/>
    <w:rsid w:val="00B57037"/>
    <w:rsid w:val="00B6243A"/>
    <w:rsid w:val="00B62AF6"/>
    <w:rsid w:val="00B62E5F"/>
    <w:rsid w:val="00B66ED0"/>
    <w:rsid w:val="00B67267"/>
    <w:rsid w:val="00B70270"/>
    <w:rsid w:val="00B706D6"/>
    <w:rsid w:val="00B70748"/>
    <w:rsid w:val="00B71E97"/>
    <w:rsid w:val="00B7358C"/>
    <w:rsid w:val="00B81D4E"/>
    <w:rsid w:val="00B8220A"/>
    <w:rsid w:val="00B94977"/>
    <w:rsid w:val="00B9540C"/>
    <w:rsid w:val="00B96492"/>
    <w:rsid w:val="00B97EF6"/>
    <w:rsid w:val="00BA1241"/>
    <w:rsid w:val="00BA315A"/>
    <w:rsid w:val="00BA4F2E"/>
    <w:rsid w:val="00BB6CEA"/>
    <w:rsid w:val="00BC29F5"/>
    <w:rsid w:val="00BC765C"/>
    <w:rsid w:val="00BD02C3"/>
    <w:rsid w:val="00BD12AD"/>
    <w:rsid w:val="00BD2E68"/>
    <w:rsid w:val="00BD3303"/>
    <w:rsid w:val="00BE03AB"/>
    <w:rsid w:val="00BE37B5"/>
    <w:rsid w:val="00BE4357"/>
    <w:rsid w:val="00BE4F79"/>
    <w:rsid w:val="00BF08D2"/>
    <w:rsid w:val="00BF1B82"/>
    <w:rsid w:val="00BF2561"/>
    <w:rsid w:val="00BF506C"/>
    <w:rsid w:val="00BF5192"/>
    <w:rsid w:val="00BF5823"/>
    <w:rsid w:val="00BF5828"/>
    <w:rsid w:val="00C01710"/>
    <w:rsid w:val="00C03B67"/>
    <w:rsid w:val="00C11C71"/>
    <w:rsid w:val="00C1223A"/>
    <w:rsid w:val="00C12D2F"/>
    <w:rsid w:val="00C17BB1"/>
    <w:rsid w:val="00C274DF"/>
    <w:rsid w:val="00C30B34"/>
    <w:rsid w:val="00C321A9"/>
    <w:rsid w:val="00C349A5"/>
    <w:rsid w:val="00C44552"/>
    <w:rsid w:val="00C5099F"/>
    <w:rsid w:val="00C51C83"/>
    <w:rsid w:val="00C53905"/>
    <w:rsid w:val="00C62EEB"/>
    <w:rsid w:val="00C63C99"/>
    <w:rsid w:val="00C71E9E"/>
    <w:rsid w:val="00C77ED6"/>
    <w:rsid w:val="00C8303F"/>
    <w:rsid w:val="00C85208"/>
    <w:rsid w:val="00C86B28"/>
    <w:rsid w:val="00C86CEF"/>
    <w:rsid w:val="00C878CD"/>
    <w:rsid w:val="00C87D72"/>
    <w:rsid w:val="00C94FB7"/>
    <w:rsid w:val="00C9529B"/>
    <w:rsid w:val="00CA0CC4"/>
    <w:rsid w:val="00CC0C96"/>
    <w:rsid w:val="00CC3CC6"/>
    <w:rsid w:val="00CC63D3"/>
    <w:rsid w:val="00CC7775"/>
    <w:rsid w:val="00CC7CCC"/>
    <w:rsid w:val="00CD01B7"/>
    <w:rsid w:val="00CD1B46"/>
    <w:rsid w:val="00CD5117"/>
    <w:rsid w:val="00CD5805"/>
    <w:rsid w:val="00CD63A7"/>
    <w:rsid w:val="00CE1648"/>
    <w:rsid w:val="00CE2C3B"/>
    <w:rsid w:val="00CE7AE8"/>
    <w:rsid w:val="00CF104B"/>
    <w:rsid w:val="00CF1906"/>
    <w:rsid w:val="00CF2030"/>
    <w:rsid w:val="00D00813"/>
    <w:rsid w:val="00D01A96"/>
    <w:rsid w:val="00D0374D"/>
    <w:rsid w:val="00D049E7"/>
    <w:rsid w:val="00D04AD4"/>
    <w:rsid w:val="00D062D7"/>
    <w:rsid w:val="00D1072F"/>
    <w:rsid w:val="00D11567"/>
    <w:rsid w:val="00D17BF2"/>
    <w:rsid w:val="00D17CD9"/>
    <w:rsid w:val="00D1E57F"/>
    <w:rsid w:val="00D30BD7"/>
    <w:rsid w:val="00D320E4"/>
    <w:rsid w:val="00D32422"/>
    <w:rsid w:val="00D344B2"/>
    <w:rsid w:val="00D37E7B"/>
    <w:rsid w:val="00D40334"/>
    <w:rsid w:val="00D416E0"/>
    <w:rsid w:val="00D45C4B"/>
    <w:rsid w:val="00D464AC"/>
    <w:rsid w:val="00D505BE"/>
    <w:rsid w:val="00D56CD9"/>
    <w:rsid w:val="00D62316"/>
    <w:rsid w:val="00D64AB6"/>
    <w:rsid w:val="00D705E4"/>
    <w:rsid w:val="00D72260"/>
    <w:rsid w:val="00D774A2"/>
    <w:rsid w:val="00D80268"/>
    <w:rsid w:val="00D807E2"/>
    <w:rsid w:val="00D83B0A"/>
    <w:rsid w:val="00D8551F"/>
    <w:rsid w:val="00D87AEF"/>
    <w:rsid w:val="00D93D27"/>
    <w:rsid w:val="00D95EA4"/>
    <w:rsid w:val="00DA5598"/>
    <w:rsid w:val="00DA5E59"/>
    <w:rsid w:val="00DA6FAD"/>
    <w:rsid w:val="00DB0A2C"/>
    <w:rsid w:val="00DB254C"/>
    <w:rsid w:val="00DB2A3A"/>
    <w:rsid w:val="00DB350A"/>
    <w:rsid w:val="00DB361D"/>
    <w:rsid w:val="00DB4AD7"/>
    <w:rsid w:val="00DB6C54"/>
    <w:rsid w:val="00DC0171"/>
    <w:rsid w:val="00DC42F4"/>
    <w:rsid w:val="00DC49F0"/>
    <w:rsid w:val="00DC6826"/>
    <w:rsid w:val="00DD3962"/>
    <w:rsid w:val="00DD3AD3"/>
    <w:rsid w:val="00DD40A6"/>
    <w:rsid w:val="00DDBA9E"/>
    <w:rsid w:val="00DF0739"/>
    <w:rsid w:val="00DF0D76"/>
    <w:rsid w:val="00DF5278"/>
    <w:rsid w:val="00E058D1"/>
    <w:rsid w:val="00E14C7A"/>
    <w:rsid w:val="00E21255"/>
    <w:rsid w:val="00E227D9"/>
    <w:rsid w:val="00E2516D"/>
    <w:rsid w:val="00E25C23"/>
    <w:rsid w:val="00E269DE"/>
    <w:rsid w:val="00E26E57"/>
    <w:rsid w:val="00E301BA"/>
    <w:rsid w:val="00E30BC3"/>
    <w:rsid w:val="00E32865"/>
    <w:rsid w:val="00E43377"/>
    <w:rsid w:val="00E43931"/>
    <w:rsid w:val="00E450DA"/>
    <w:rsid w:val="00E50ECE"/>
    <w:rsid w:val="00E51898"/>
    <w:rsid w:val="00E54B65"/>
    <w:rsid w:val="00E577C3"/>
    <w:rsid w:val="00E57CCC"/>
    <w:rsid w:val="00E60BC2"/>
    <w:rsid w:val="00E60C26"/>
    <w:rsid w:val="00E615DD"/>
    <w:rsid w:val="00E621DD"/>
    <w:rsid w:val="00E62956"/>
    <w:rsid w:val="00E64131"/>
    <w:rsid w:val="00E65461"/>
    <w:rsid w:val="00E815F9"/>
    <w:rsid w:val="00E8271C"/>
    <w:rsid w:val="00E851D9"/>
    <w:rsid w:val="00E85962"/>
    <w:rsid w:val="00E860F0"/>
    <w:rsid w:val="00E96F17"/>
    <w:rsid w:val="00E97326"/>
    <w:rsid w:val="00EA1B2E"/>
    <w:rsid w:val="00EA222D"/>
    <w:rsid w:val="00EB3AFF"/>
    <w:rsid w:val="00EB40F2"/>
    <w:rsid w:val="00EB414E"/>
    <w:rsid w:val="00EB75AB"/>
    <w:rsid w:val="00EC434F"/>
    <w:rsid w:val="00ED423F"/>
    <w:rsid w:val="00ED6B0C"/>
    <w:rsid w:val="00EE0982"/>
    <w:rsid w:val="00EE3085"/>
    <w:rsid w:val="00EE3DF4"/>
    <w:rsid w:val="00EE428C"/>
    <w:rsid w:val="00EE5008"/>
    <w:rsid w:val="00EE73BC"/>
    <w:rsid w:val="00EE7FF0"/>
    <w:rsid w:val="00EF72D6"/>
    <w:rsid w:val="00F011B5"/>
    <w:rsid w:val="00F01A76"/>
    <w:rsid w:val="00F10099"/>
    <w:rsid w:val="00F105F8"/>
    <w:rsid w:val="00F11782"/>
    <w:rsid w:val="00F1364B"/>
    <w:rsid w:val="00F14091"/>
    <w:rsid w:val="00F206E4"/>
    <w:rsid w:val="00F244DC"/>
    <w:rsid w:val="00F311BE"/>
    <w:rsid w:val="00F321D9"/>
    <w:rsid w:val="00F416DC"/>
    <w:rsid w:val="00F42C15"/>
    <w:rsid w:val="00F43C4B"/>
    <w:rsid w:val="00F4580A"/>
    <w:rsid w:val="00F45C71"/>
    <w:rsid w:val="00F46322"/>
    <w:rsid w:val="00F47783"/>
    <w:rsid w:val="00F60FB5"/>
    <w:rsid w:val="00F6132E"/>
    <w:rsid w:val="00F655F6"/>
    <w:rsid w:val="00F75894"/>
    <w:rsid w:val="00F76CC8"/>
    <w:rsid w:val="00F76EB6"/>
    <w:rsid w:val="00F939BB"/>
    <w:rsid w:val="00F96AF7"/>
    <w:rsid w:val="00FA0453"/>
    <w:rsid w:val="00FA214F"/>
    <w:rsid w:val="00FA32F0"/>
    <w:rsid w:val="00FC77CC"/>
    <w:rsid w:val="00FD10AB"/>
    <w:rsid w:val="00FD4FA5"/>
    <w:rsid w:val="00FD70C0"/>
    <w:rsid w:val="00FE0307"/>
    <w:rsid w:val="00FF300D"/>
    <w:rsid w:val="00FF5D30"/>
    <w:rsid w:val="00FF5DE3"/>
    <w:rsid w:val="0159D865"/>
    <w:rsid w:val="01601D78"/>
    <w:rsid w:val="0165915A"/>
    <w:rsid w:val="01696C9E"/>
    <w:rsid w:val="019865A1"/>
    <w:rsid w:val="01DF2778"/>
    <w:rsid w:val="01DFF6A6"/>
    <w:rsid w:val="0216BE76"/>
    <w:rsid w:val="021B0E30"/>
    <w:rsid w:val="02206F3B"/>
    <w:rsid w:val="022F4FA1"/>
    <w:rsid w:val="02E60E91"/>
    <w:rsid w:val="02FD5374"/>
    <w:rsid w:val="030A279F"/>
    <w:rsid w:val="031AF0C4"/>
    <w:rsid w:val="0324B9C9"/>
    <w:rsid w:val="0330B2A0"/>
    <w:rsid w:val="034DC64C"/>
    <w:rsid w:val="0360C85F"/>
    <w:rsid w:val="037B2FDB"/>
    <w:rsid w:val="0381C372"/>
    <w:rsid w:val="038B949B"/>
    <w:rsid w:val="03C3B8E2"/>
    <w:rsid w:val="03D40ECB"/>
    <w:rsid w:val="03FB59ED"/>
    <w:rsid w:val="04330513"/>
    <w:rsid w:val="045DA3F8"/>
    <w:rsid w:val="04641315"/>
    <w:rsid w:val="04652C99"/>
    <w:rsid w:val="0480D5C8"/>
    <w:rsid w:val="049198F9"/>
    <w:rsid w:val="04A03111"/>
    <w:rsid w:val="04C015D3"/>
    <w:rsid w:val="05185953"/>
    <w:rsid w:val="0533B561"/>
    <w:rsid w:val="05725137"/>
    <w:rsid w:val="057AC10F"/>
    <w:rsid w:val="058F6865"/>
    <w:rsid w:val="05C0CC63"/>
    <w:rsid w:val="05CED574"/>
    <w:rsid w:val="05FE80AC"/>
    <w:rsid w:val="06296674"/>
    <w:rsid w:val="06412D8F"/>
    <w:rsid w:val="06415B84"/>
    <w:rsid w:val="066EA5A2"/>
    <w:rsid w:val="06C243A8"/>
    <w:rsid w:val="06D78436"/>
    <w:rsid w:val="06E95AB8"/>
    <w:rsid w:val="07084F29"/>
    <w:rsid w:val="071316C7"/>
    <w:rsid w:val="07381AC5"/>
    <w:rsid w:val="075215BC"/>
    <w:rsid w:val="075E42DF"/>
    <w:rsid w:val="07603CBA"/>
    <w:rsid w:val="07729C7E"/>
    <w:rsid w:val="07826758"/>
    <w:rsid w:val="0782905E"/>
    <w:rsid w:val="07F46AA0"/>
    <w:rsid w:val="08036CFD"/>
    <w:rsid w:val="08596D84"/>
    <w:rsid w:val="08718215"/>
    <w:rsid w:val="088A4FB4"/>
    <w:rsid w:val="08955B4C"/>
    <w:rsid w:val="08A4B546"/>
    <w:rsid w:val="08CDEB38"/>
    <w:rsid w:val="08EDE61D"/>
    <w:rsid w:val="08FEFF65"/>
    <w:rsid w:val="0910F48F"/>
    <w:rsid w:val="09223C6D"/>
    <w:rsid w:val="095446EB"/>
    <w:rsid w:val="09D50126"/>
    <w:rsid w:val="09F10DCF"/>
    <w:rsid w:val="0A0BE557"/>
    <w:rsid w:val="0A0E5B38"/>
    <w:rsid w:val="0A326BC8"/>
    <w:rsid w:val="0A36A76D"/>
    <w:rsid w:val="0A4C1FED"/>
    <w:rsid w:val="0B09B295"/>
    <w:rsid w:val="0B0CDA4C"/>
    <w:rsid w:val="0B19E308"/>
    <w:rsid w:val="0B54B579"/>
    <w:rsid w:val="0B672F3E"/>
    <w:rsid w:val="0B6F2F41"/>
    <w:rsid w:val="0B92E434"/>
    <w:rsid w:val="0B9818F9"/>
    <w:rsid w:val="0BA7B5B8"/>
    <w:rsid w:val="0BCF3F07"/>
    <w:rsid w:val="0BD11BE0"/>
    <w:rsid w:val="0BEF96C5"/>
    <w:rsid w:val="0C17AA59"/>
    <w:rsid w:val="0C446918"/>
    <w:rsid w:val="0CA6DBDE"/>
    <w:rsid w:val="0D1A3E70"/>
    <w:rsid w:val="0D2A32CD"/>
    <w:rsid w:val="0D6167EF"/>
    <w:rsid w:val="0D6790B2"/>
    <w:rsid w:val="0D80A190"/>
    <w:rsid w:val="0D873F4D"/>
    <w:rsid w:val="0D9D605A"/>
    <w:rsid w:val="0DC15740"/>
    <w:rsid w:val="0E25512F"/>
    <w:rsid w:val="0E3E18B5"/>
    <w:rsid w:val="0E727174"/>
    <w:rsid w:val="0E9D34A9"/>
    <w:rsid w:val="0EB18A10"/>
    <w:rsid w:val="0EEB9FD9"/>
    <w:rsid w:val="0EFCC192"/>
    <w:rsid w:val="0F1C5C22"/>
    <w:rsid w:val="0F2B34B2"/>
    <w:rsid w:val="0F33B41B"/>
    <w:rsid w:val="0F80000A"/>
    <w:rsid w:val="0FF12244"/>
    <w:rsid w:val="101D9008"/>
    <w:rsid w:val="10428A95"/>
    <w:rsid w:val="1063991D"/>
    <w:rsid w:val="106973C7"/>
    <w:rsid w:val="107B5D89"/>
    <w:rsid w:val="1085BFC2"/>
    <w:rsid w:val="109D4F1F"/>
    <w:rsid w:val="10E18236"/>
    <w:rsid w:val="116F110C"/>
    <w:rsid w:val="1171461B"/>
    <w:rsid w:val="11755D3A"/>
    <w:rsid w:val="117F0EF2"/>
    <w:rsid w:val="1185B124"/>
    <w:rsid w:val="1187455A"/>
    <w:rsid w:val="11952A2D"/>
    <w:rsid w:val="11B2D6CA"/>
    <w:rsid w:val="11D88FEF"/>
    <w:rsid w:val="11ECBAF5"/>
    <w:rsid w:val="123594B6"/>
    <w:rsid w:val="126BD94F"/>
    <w:rsid w:val="12E59594"/>
    <w:rsid w:val="12E7D447"/>
    <w:rsid w:val="1301883D"/>
    <w:rsid w:val="130316B7"/>
    <w:rsid w:val="13091986"/>
    <w:rsid w:val="131A07A6"/>
    <w:rsid w:val="132C2926"/>
    <w:rsid w:val="13573380"/>
    <w:rsid w:val="13588F77"/>
    <w:rsid w:val="1395E7E9"/>
    <w:rsid w:val="139F0154"/>
    <w:rsid w:val="13CC5355"/>
    <w:rsid w:val="13CE2716"/>
    <w:rsid w:val="13D34640"/>
    <w:rsid w:val="13D76031"/>
    <w:rsid w:val="13F250A4"/>
    <w:rsid w:val="13FD7570"/>
    <w:rsid w:val="13FDB447"/>
    <w:rsid w:val="1403538E"/>
    <w:rsid w:val="1405BBED"/>
    <w:rsid w:val="1406F029"/>
    <w:rsid w:val="14092D5F"/>
    <w:rsid w:val="145DC0E5"/>
    <w:rsid w:val="148F755B"/>
    <w:rsid w:val="14CFAF0E"/>
    <w:rsid w:val="14D31601"/>
    <w:rsid w:val="14FB6FDD"/>
    <w:rsid w:val="150EB374"/>
    <w:rsid w:val="155245D0"/>
    <w:rsid w:val="15685FBD"/>
    <w:rsid w:val="156A0FF1"/>
    <w:rsid w:val="1570C042"/>
    <w:rsid w:val="1576214D"/>
    <w:rsid w:val="1577277B"/>
    <w:rsid w:val="159EAB64"/>
    <w:rsid w:val="15CED830"/>
    <w:rsid w:val="15D1322F"/>
    <w:rsid w:val="15F2C5E5"/>
    <w:rsid w:val="162378E2"/>
    <w:rsid w:val="164F5473"/>
    <w:rsid w:val="1650C61C"/>
    <w:rsid w:val="1657FA5B"/>
    <w:rsid w:val="168846C7"/>
    <w:rsid w:val="16B602B0"/>
    <w:rsid w:val="16B67A71"/>
    <w:rsid w:val="16CA122D"/>
    <w:rsid w:val="16FAE0F2"/>
    <w:rsid w:val="173E931C"/>
    <w:rsid w:val="1769A99C"/>
    <w:rsid w:val="1770B69E"/>
    <w:rsid w:val="17914591"/>
    <w:rsid w:val="17968793"/>
    <w:rsid w:val="179A0513"/>
    <w:rsid w:val="17A3812F"/>
    <w:rsid w:val="17D045D9"/>
    <w:rsid w:val="1866ECA1"/>
    <w:rsid w:val="18CE800D"/>
    <w:rsid w:val="18F2AE26"/>
    <w:rsid w:val="196D17EF"/>
    <w:rsid w:val="1982AEFB"/>
    <w:rsid w:val="1991B153"/>
    <w:rsid w:val="199BAD17"/>
    <w:rsid w:val="19B8E3F7"/>
    <w:rsid w:val="19C518C5"/>
    <w:rsid w:val="1A2B0908"/>
    <w:rsid w:val="1A5875BB"/>
    <w:rsid w:val="1A5DB2B8"/>
    <w:rsid w:val="1A63136D"/>
    <w:rsid w:val="1A6B9F2D"/>
    <w:rsid w:val="1A7D0044"/>
    <w:rsid w:val="1A90AA98"/>
    <w:rsid w:val="1A920855"/>
    <w:rsid w:val="1AB75F5E"/>
    <w:rsid w:val="1ADE0727"/>
    <w:rsid w:val="1B55BFD4"/>
    <w:rsid w:val="1B7A74DE"/>
    <w:rsid w:val="1B93B95D"/>
    <w:rsid w:val="1B9B74E7"/>
    <w:rsid w:val="1BA42F7F"/>
    <w:rsid w:val="1BB28B5E"/>
    <w:rsid w:val="1BE72C0B"/>
    <w:rsid w:val="1BE799B0"/>
    <w:rsid w:val="1BFA00CB"/>
    <w:rsid w:val="1C0D5CA8"/>
    <w:rsid w:val="1C3BA630"/>
    <w:rsid w:val="1C420E6A"/>
    <w:rsid w:val="1C64B6B4"/>
    <w:rsid w:val="1C6E7C8A"/>
    <w:rsid w:val="1C758168"/>
    <w:rsid w:val="1C93A589"/>
    <w:rsid w:val="1CD614D6"/>
    <w:rsid w:val="1CDAC0F3"/>
    <w:rsid w:val="1CDFCC2C"/>
    <w:rsid w:val="1CF0F66F"/>
    <w:rsid w:val="1D06A6F9"/>
    <w:rsid w:val="1D2E004E"/>
    <w:rsid w:val="1D374548"/>
    <w:rsid w:val="1D46C00E"/>
    <w:rsid w:val="1D7CF6BA"/>
    <w:rsid w:val="1DAA0758"/>
    <w:rsid w:val="1DACB1D1"/>
    <w:rsid w:val="1DBA437F"/>
    <w:rsid w:val="1DC8B760"/>
    <w:rsid w:val="1DCD89A2"/>
    <w:rsid w:val="1DE5E6B0"/>
    <w:rsid w:val="1DEA39C8"/>
    <w:rsid w:val="1DF1D8B9"/>
    <w:rsid w:val="1DFCE1B4"/>
    <w:rsid w:val="1E237E41"/>
    <w:rsid w:val="1E495A9C"/>
    <w:rsid w:val="1E52C8A6"/>
    <w:rsid w:val="1E5914CD"/>
    <w:rsid w:val="1E88BA73"/>
    <w:rsid w:val="1EAC08CA"/>
    <w:rsid w:val="1EFE1AED"/>
    <w:rsid w:val="1F4402B4"/>
    <w:rsid w:val="1F8DA91A"/>
    <w:rsid w:val="1F9B1390"/>
    <w:rsid w:val="1F9FB01C"/>
    <w:rsid w:val="1FAF9537"/>
    <w:rsid w:val="1FCF9FD6"/>
    <w:rsid w:val="1FEA4F98"/>
    <w:rsid w:val="1FF54049"/>
    <w:rsid w:val="1FF57301"/>
    <w:rsid w:val="200EFD1E"/>
    <w:rsid w:val="202FB195"/>
    <w:rsid w:val="2034B025"/>
    <w:rsid w:val="204C0A64"/>
    <w:rsid w:val="207F47E6"/>
    <w:rsid w:val="20965F7C"/>
    <w:rsid w:val="20980723"/>
    <w:rsid w:val="20AB9348"/>
    <w:rsid w:val="20B372E9"/>
    <w:rsid w:val="20C27D82"/>
    <w:rsid w:val="20E65398"/>
    <w:rsid w:val="2114CF09"/>
    <w:rsid w:val="211559AC"/>
    <w:rsid w:val="212A7967"/>
    <w:rsid w:val="2165244F"/>
    <w:rsid w:val="216BE53B"/>
    <w:rsid w:val="216EA734"/>
    <w:rsid w:val="21A81725"/>
    <w:rsid w:val="21A9B75A"/>
    <w:rsid w:val="21C331CB"/>
    <w:rsid w:val="21D76972"/>
    <w:rsid w:val="21F068F5"/>
    <w:rsid w:val="224F434A"/>
    <w:rsid w:val="227B466C"/>
    <w:rsid w:val="22C34624"/>
    <w:rsid w:val="22E80B5A"/>
    <w:rsid w:val="22F78A6E"/>
    <w:rsid w:val="22FCF5D8"/>
    <w:rsid w:val="230F69D6"/>
    <w:rsid w:val="230F876B"/>
    <w:rsid w:val="2310471F"/>
    <w:rsid w:val="232CE10B"/>
    <w:rsid w:val="233A900D"/>
    <w:rsid w:val="236564AE"/>
    <w:rsid w:val="2375C00C"/>
    <w:rsid w:val="23787085"/>
    <w:rsid w:val="237F79ED"/>
    <w:rsid w:val="23ADDDDF"/>
    <w:rsid w:val="23BF7ED3"/>
    <w:rsid w:val="24B06DEE"/>
    <w:rsid w:val="24B50AE2"/>
    <w:rsid w:val="24E7EB7B"/>
    <w:rsid w:val="24F85218"/>
    <w:rsid w:val="2531C395"/>
    <w:rsid w:val="253E4C6C"/>
    <w:rsid w:val="2550A842"/>
    <w:rsid w:val="2583505A"/>
    <w:rsid w:val="25B3717B"/>
    <w:rsid w:val="2625E097"/>
    <w:rsid w:val="262E0546"/>
    <w:rsid w:val="2649874B"/>
    <w:rsid w:val="26BC2B66"/>
    <w:rsid w:val="26D1AEDC"/>
    <w:rsid w:val="26D70F80"/>
    <w:rsid w:val="26E488B3"/>
    <w:rsid w:val="26E859DA"/>
    <w:rsid w:val="2745149A"/>
    <w:rsid w:val="2767E0B2"/>
    <w:rsid w:val="2773D50C"/>
    <w:rsid w:val="27A39CA6"/>
    <w:rsid w:val="27FF3CE8"/>
    <w:rsid w:val="28005077"/>
    <w:rsid w:val="2806D589"/>
    <w:rsid w:val="2814F27E"/>
    <w:rsid w:val="282029E5"/>
    <w:rsid w:val="28540427"/>
    <w:rsid w:val="28696457"/>
    <w:rsid w:val="28802F75"/>
    <w:rsid w:val="288861BE"/>
    <w:rsid w:val="28903540"/>
    <w:rsid w:val="289B2C4E"/>
    <w:rsid w:val="28E6A183"/>
    <w:rsid w:val="28F479C8"/>
    <w:rsid w:val="28F47BF9"/>
    <w:rsid w:val="28FB3845"/>
    <w:rsid w:val="290F869B"/>
    <w:rsid w:val="293744C2"/>
    <w:rsid w:val="29524E59"/>
    <w:rsid w:val="29526453"/>
    <w:rsid w:val="296257B2"/>
    <w:rsid w:val="29682BB5"/>
    <w:rsid w:val="2998BC7C"/>
    <w:rsid w:val="299D8E5F"/>
    <w:rsid w:val="299E806F"/>
    <w:rsid w:val="29C31529"/>
    <w:rsid w:val="29CFC9D4"/>
    <w:rsid w:val="29D95CC4"/>
    <w:rsid w:val="29F462D4"/>
    <w:rsid w:val="2A0536F3"/>
    <w:rsid w:val="2A0A6F82"/>
    <w:rsid w:val="2A349FDC"/>
    <w:rsid w:val="2A5B7BC9"/>
    <w:rsid w:val="2AAB75CE"/>
    <w:rsid w:val="2ACA2144"/>
    <w:rsid w:val="2AF9DEF5"/>
    <w:rsid w:val="2B06C0AF"/>
    <w:rsid w:val="2B1958CA"/>
    <w:rsid w:val="2B1BC768"/>
    <w:rsid w:val="2B1EE57A"/>
    <w:rsid w:val="2B3D40F6"/>
    <w:rsid w:val="2B3E764B"/>
    <w:rsid w:val="2B727868"/>
    <w:rsid w:val="2B99D975"/>
    <w:rsid w:val="2BA3D51D"/>
    <w:rsid w:val="2BBE50F8"/>
    <w:rsid w:val="2C0F1F20"/>
    <w:rsid w:val="2C20C532"/>
    <w:rsid w:val="2C2C1A8A"/>
    <w:rsid w:val="2C455049"/>
    <w:rsid w:val="2C5913A6"/>
    <w:rsid w:val="2C5C15F7"/>
    <w:rsid w:val="2C81814E"/>
    <w:rsid w:val="2C8E0A71"/>
    <w:rsid w:val="2CD0C026"/>
    <w:rsid w:val="2D02FEB9"/>
    <w:rsid w:val="2D3FC457"/>
    <w:rsid w:val="2D4435B2"/>
    <w:rsid w:val="2D567D9C"/>
    <w:rsid w:val="2D87D82D"/>
    <w:rsid w:val="2D88968A"/>
    <w:rsid w:val="2DACF3BC"/>
    <w:rsid w:val="2DAF5AD4"/>
    <w:rsid w:val="2DC09679"/>
    <w:rsid w:val="2DD25A8C"/>
    <w:rsid w:val="2DDA63A2"/>
    <w:rsid w:val="2DEED426"/>
    <w:rsid w:val="2E162431"/>
    <w:rsid w:val="2E1A1F26"/>
    <w:rsid w:val="2E1E9865"/>
    <w:rsid w:val="2E53C089"/>
    <w:rsid w:val="2E56863C"/>
    <w:rsid w:val="2E5E11B0"/>
    <w:rsid w:val="2E6002B3"/>
    <w:rsid w:val="2EA9C381"/>
    <w:rsid w:val="2EF8B40C"/>
    <w:rsid w:val="2F0F4943"/>
    <w:rsid w:val="2F71714F"/>
    <w:rsid w:val="2F7F1B7E"/>
    <w:rsid w:val="2F807F12"/>
    <w:rsid w:val="2F87ED94"/>
    <w:rsid w:val="2F98C013"/>
    <w:rsid w:val="2FA35794"/>
    <w:rsid w:val="2FAD9DCC"/>
    <w:rsid w:val="300B75A9"/>
    <w:rsid w:val="302ADBCA"/>
    <w:rsid w:val="303A6130"/>
    <w:rsid w:val="3048E930"/>
    <w:rsid w:val="307335AF"/>
    <w:rsid w:val="308671FA"/>
    <w:rsid w:val="309C4035"/>
    <w:rsid w:val="30CAD3E8"/>
    <w:rsid w:val="30DE80E6"/>
    <w:rsid w:val="30FED43B"/>
    <w:rsid w:val="31007150"/>
    <w:rsid w:val="310FD458"/>
    <w:rsid w:val="31140046"/>
    <w:rsid w:val="313910B2"/>
    <w:rsid w:val="31566DC8"/>
    <w:rsid w:val="31948F72"/>
    <w:rsid w:val="319F0CAE"/>
    <w:rsid w:val="31C2B9C8"/>
    <w:rsid w:val="3230BBA6"/>
    <w:rsid w:val="3230D2F1"/>
    <w:rsid w:val="323D17DD"/>
    <w:rsid w:val="327F537E"/>
    <w:rsid w:val="32CDF336"/>
    <w:rsid w:val="32D22CAD"/>
    <w:rsid w:val="32E49653"/>
    <w:rsid w:val="32F3278F"/>
    <w:rsid w:val="330C4324"/>
    <w:rsid w:val="331DCB7C"/>
    <w:rsid w:val="33263C94"/>
    <w:rsid w:val="33380460"/>
    <w:rsid w:val="33473F63"/>
    <w:rsid w:val="335BD410"/>
    <w:rsid w:val="33769F27"/>
    <w:rsid w:val="337F9FC1"/>
    <w:rsid w:val="33970987"/>
    <w:rsid w:val="33CD2ED7"/>
    <w:rsid w:val="33E6CC1D"/>
    <w:rsid w:val="33E7866E"/>
    <w:rsid w:val="33E7C2EE"/>
    <w:rsid w:val="34038FBE"/>
    <w:rsid w:val="345A6BF6"/>
    <w:rsid w:val="34871EB6"/>
    <w:rsid w:val="34A9C95B"/>
    <w:rsid w:val="34D26F4A"/>
    <w:rsid w:val="358CA0E5"/>
    <w:rsid w:val="35C0AEA9"/>
    <w:rsid w:val="35C43307"/>
    <w:rsid w:val="35EF4825"/>
    <w:rsid w:val="3605B270"/>
    <w:rsid w:val="36160D5D"/>
    <w:rsid w:val="36180ACE"/>
    <w:rsid w:val="36186EA7"/>
    <w:rsid w:val="3631DD21"/>
    <w:rsid w:val="365FDD8F"/>
    <w:rsid w:val="3663DB1A"/>
    <w:rsid w:val="36868C2C"/>
    <w:rsid w:val="36946BCE"/>
    <w:rsid w:val="36A51B1B"/>
    <w:rsid w:val="373A156C"/>
    <w:rsid w:val="375FFEF8"/>
    <w:rsid w:val="3773FC97"/>
    <w:rsid w:val="378F9FFD"/>
    <w:rsid w:val="379F4B61"/>
    <w:rsid w:val="37B49878"/>
    <w:rsid w:val="37E3F163"/>
    <w:rsid w:val="38225C8D"/>
    <w:rsid w:val="38239211"/>
    <w:rsid w:val="3830A307"/>
    <w:rsid w:val="383A9EF8"/>
    <w:rsid w:val="3856FBB3"/>
    <w:rsid w:val="387003EB"/>
    <w:rsid w:val="387D20A4"/>
    <w:rsid w:val="389CAB35"/>
    <w:rsid w:val="389D23CE"/>
    <w:rsid w:val="38CDE0B9"/>
    <w:rsid w:val="38E5E9E2"/>
    <w:rsid w:val="38EDB2CB"/>
    <w:rsid w:val="39A39A95"/>
    <w:rsid w:val="39C1E595"/>
    <w:rsid w:val="39C3F871"/>
    <w:rsid w:val="39F08840"/>
    <w:rsid w:val="3A0CCCC1"/>
    <w:rsid w:val="3A1AB143"/>
    <w:rsid w:val="3A588DD1"/>
    <w:rsid w:val="3A85DBC9"/>
    <w:rsid w:val="3A8B165E"/>
    <w:rsid w:val="3A8E82FE"/>
    <w:rsid w:val="3A9F5213"/>
    <w:rsid w:val="3ACD4E8C"/>
    <w:rsid w:val="3AFA90E0"/>
    <w:rsid w:val="3B72F316"/>
    <w:rsid w:val="3BFFDF4C"/>
    <w:rsid w:val="3C38B205"/>
    <w:rsid w:val="3C3B2274"/>
    <w:rsid w:val="3C70D6CA"/>
    <w:rsid w:val="3CCC6A32"/>
    <w:rsid w:val="3CE83CE4"/>
    <w:rsid w:val="3D2463CA"/>
    <w:rsid w:val="3D5091C7"/>
    <w:rsid w:val="3D833EA8"/>
    <w:rsid w:val="3D9EE13E"/>
    <w:rsid w:val="3DA7AC4C"/>
    <w:rsid w:val="3DB834A0"/>
    <w:rsid w:val="3DBC2ECA"/>
    <w:rsid w:val="3DBF16F3"/>
    <w:rsid w:val="3DD4D30E"/>
    <w:rsid w:val="3DEDF801"/>
    <w:rsid w:val="3E097565"/>
    <w:rsid w:val="3E13BAA1"/>
    <w:rsid w:val="3E2E0852"/>
    <w:rsid w:val="3E40B479"/>
    <w:rsid w:val="3E6078E6"/>
    <w:rsid w:val="3E63FD44"/>
    <w:rsid w:val="3E67D0E6"/>
    <w:rsid w:val="3E70AF31"/>
    <w:rsid w:val="3E8AEF44"/>
    <w:rsid w:val="3EBFBF15"/>
    <w:rsid w:val="3EC5DA33"/>
    <w:rsid w:val="3EF3E667"/>
    <w:rsid w:val="3EF6B376"/>
    <w:rsid w:val="3F07DC49"/>
    <w:rsid w:val="3F0B3365"/>
    <w:rsid w:val="3F2BFEF4"/>
    <w:rsid w:val="3F3AB19F"/>
    <w:rsid w:val="3F41870D"/>
    <w:rsid w:val="3F81CC9C"/>
    <w:rsid w:val="3FB9912A"/>
    <w:rsid w:val="3FBCB40E"/>
    <w:rsid w:val="3FC5519C"/>
    <w:rsid w:val="3FE3F3C2"/>
    <w:rsid w:val="3FF1901B"/>
    <w:rsid w:val="3FFE0742"/>
    <w:rsid w:val="4024B08B"/>
    <w:rsid w:val="402E9DEB"/>
    <w:rsid w:val="40323169"/>
    <w:rsid w:val="4044D49A"/>
    <w:rsid w:val="404662C8"/>
    <w:rsid w:val="4070B0B7"/>
    <w:rsid w:val="408216A2"/>
    <w:rsid w:val="408B08AB"/>
    <w:rsid w:val="40A000EF"/>
    <w:rsid w:val="40BAE361"/>
    <w:rsid w:val="40CF538C"/>
    <w:rsid w:val="40EBE84A"/>
    <w:rsid w:val="412F082E"/>
    <w:rsid w:val="417FC423"/>
    <w:rsid w:val="41A32EFF"/>
    <w:rsid w:val="41C7D303"/>
    <w:rsid w:val="41E65835"/>
    <w:rsid w:val="41F63113"/>
    <w:rsid w:val="4208D643"/>
    <w:rsid w:val="420F4A27"/>
    <w:rsid w:val="42353DC1"/>
    <w:rsid w:val="4250C86C"/>
    <w:rsid w:val="42629552"/>
    <w:rsid w:val="428536F2"/>
    <w:rsid w:val="42BED6F9"/>
    <w:rsid w:val="42DD7B95"/>
    <w:rsid w:val="42E5831A"/>
    <w:rsid w:val="42EA4455"/>
    <w:rsid w:val="430D3DCA"/>
    <w:rsid w:val="431CB80C"/>
    <w:rsid w:val="434929D9"/>
    <w:rsid w:val="4366067F"/>
    <w:rsid w:val="436682E3"/>
    <w:rsid w:val="436FF117"/>
    <w:rsid w:val="4384C9EF"/>
    <w:rsid w:val="43B1ACC8"/>
    <w:rsid w:val="43C3A1F2"/>
    <w:rsid w:val="43C4C64A"/>
    <w:rsid w:val="43DB645B"/>
    <w:rsid w:val="43DE78C5"/>
    <w:rsid w:val="43F4996B"/>
    <w:rsid w:val="4409ACF3"/>
    <w:rsid w:val="440DC626"/>
    <w:rsid w:val="440ECE74"/>
    <w:rsid w:val="441DBAB3"/>
    <w:rsid w:val="4424E2A4"/>
    <w:rsid w:val="443D54DA"/>
    <w:rsid w:val="44476AF7"/>
    <w:rsid w:val="444F372D"/>
    <w:rsid w:val="447309EA"/>
    <w:rsid w:val="4495281F"/>
    <w:rsid w:val="44A8E11A"/>
    <w:rsid w:val="44AF1723"/>
    <w:rsid w:val="44F2691B"/>
    <w:rsid w:val="454142FD"/>
    <w:rsid w:val="4550EB38"/>
    <w:rsid w:val="4566F604"/>
    <w:rsid w:val="456CDE83"/>
    <w:rsid w:val="456ED2DD"/>
    <w:rsid w:val="45A2C4AF"/>
    <w:rsid w:val="45E0EE95"/>
    <w:rsid w:val="45E204D3"/>
    <w:rsid w:val="46169B1C"/>
    <w:rsid w:val="4622034F"/>
    <w:rsid w:val="46329E01"/>
    <w:rsid w:val="463343BB"/>
    <w:rsid w:val="4651D810"/>
    <w:rsid w:val="465DEEF0"/>
    <w:rsid w:val="46CFB3EC"/>
    <w:rsid w:val="46D63C04"/>
    <w:rsid w:val="46FB0CAB"/>
    <w:rsid w:val="4708AEE4"/>
    <w:rsid w:val="470EE603"/>
    <w:rsid w:val="4736045C"/>
    <w:rsid w:val="473E9510"/>
    <w:rsid w:val="474FAE1A"/>
    <w:rsid w:val="4755ECE2"/>
    <w:rsid w:val="475858F4"/>
    <w:rsid w:val="47BBF29E"/>
    <w:rsid w:val="47CE4565"/>
    <w:rsid w:val="47DD19C1"/>
    <w:rsid w:val="47EC0D91"/>
    <w:rsid w:val="47FF5158"/>
    <w:rsid w:val="4816A8B5"/>
    <w:rsid w:val="48248285"/>
    <w:rsid w:val="484E52CE"/>
    <w:rsid w:val="4853097A"/>
    <w:rsid w:val="48570C1D"/>
    <w:rsid w:val="48D2E13A"/>
    <w:rsid w:val="48EDE16D"/>
    <w:rsid w:val="4907B535"/>
    <w:rsid w:val="4990D2D5"/>
    <w:rsid w:val="49CC64E0"/>
    <w:rsid w:val="49DECBC3"/>
    <w:rsid w:val="4A12A5D0"/>
    <w:rsid w:val="4A41498C"/>
    <w:rsid w:val="4A41EA2E"/>
    <w:rsid w:val="4A460699"/>
    <w:rsid w:val="4A52B838"/>
    <w:rsid w:val="4A5FCB30"/>
    <w:rsid w:val="4A80C570"/>
    <w:rsid w:val="4AA0018E"/>
    <w:rsid w:val="4AB929EB"/>
    <w:rsid w:val="4AD6500C"/>
    <w:rsid w:val="4B060F24"/>
    <w:rsid w:val="4B147E6E"/>
    <w:rsid w:val="4B4037F5"/>
    <w:rsid w:val="4B83C447"/>
    <w:rsid w:val="4BD4E7EE"/>
    <w:rsid w:val="4BE0846A"/>
    <w:rsid w:val="4C0A81FC"/>
    <w:rsid w:val="4C10C25C"/>
    <w:rsid w:val="4C1245CD"/>
    <w:rsid w:val="4C238C51"/>
    <w:rsid w:val="4CA993A0"/>
    <w:rsid w:val="4CB78C85"/>
    <w:rsid w:val="4CEB82D8"/>
    <w:rsid w:val="4CF12DEE"/>
    <w:rsid w:val="4D166C85"/>
    <w:rsid w:val="4D31D644"/>
    <w:rsid w:val="4D47714D"/>
    <w:rsid w:val="4D5C87D6"/>
    <w:rsid w:val="4DAA8751"/>
    <w:rsid w:val="4DC66779"/>
    <w:rsid w:val="4DF4D28A"/>
    <w:rsid w:val="4E15E9E9"/>
    <w:rsid w:val="4E39ABA9"/>
    <w:rsid w:val="4E4DA8E2"/>
    <w:rsid w:val="4E6D89C4"/>
    <w:rsid w:val="4E74AAE5"/>
    <w:rsid w:val="4E81D012"/>
    <w:rsid w:val="4EB23CE6"/>
    <w:rsid w:val="4EBA77D6"/>
    <w:rsid w:val="4EE76FC6"/>
    <w:rsid w:val="4F150935"/>
    <w:rsid w:val="4F4222BE"/>
    <w:rsid w:val="4F51947B"/>
    <w:rsid w:val="4F79B516"/>
    <w:rsid w:val="4F91694C"/>
    <w:rsid w:val="4FC9F2DC"/>
    <w:rsid w:val="4FF183C3"/>
    <w:rsid w:val="5011D9F5"/>
    <w:rsid w:val="5036D1C9"/>
    <w:rsid w:val="5053BD1D"/>
    <w:rsid w:val="505E7E48"/>
    <w:rsid w:val="507F120F"/>
    <w:rsid w:val="508A20F5"/>
    <w:rsid w:val="50C32579"/>
    <w:rsid w:val="50C33DB4"/>
    <w:rsid w:val="50E8A42F"/>
    <w:rsid w:val="50F3AD0C"/>
    <w:rsid w:val="50FBD7FD"/>
    <w:rsid w:val="50FC4888"/>
    <w:rsid w:val="5130FCF3"/>
    <w:rsid w:val="513E298A"/>
    <w:rsid w:val="514EBB57"/>
    <w:rsid w:val="5171B382"/>
    <w:rsid w:val="51A6F5FB"/>
    <w:rsid w:val="51ADFEB7"/>
    <w:rsid w:val="51AE1E87"/>
    <w:rsid w:val="51B075F4"/>
    <w:rsid w:val="51FCCCB5"/>
    <w:rsid w:val="52266DEB"/>
    <w:rsid w:val="522DCABB"/>
    <w:rsid w:val="525A90C4"/>
    <w:rsid w:val="525DA933"/>
    <w:rsid w:val="52782B71"/>
    <w:rsid w:val="52B1E20A"/>
    <w:rsid w:val="52D4C7F2"/>
    <w:rsid w:val="52D4E507"/>
    <w:rsid w:val="52F5817F"/>
    <w:rsid w:val="52FB87F2"/>
    <w:rsid w:val="5304465F"/>
    <w:rsid w:val="530EA9DC"/>
    <w:rsid w:val="5347BD21"/>
    <w:rsid w:val="53493DC9"/>
    <w:rsid w:val="538D42B6"/>
    <w:rsid w:val="539B96AF"/>
    <w:rsid w:val="539D297A"/>
    <w:rsid w:val="53CC7DC2"/>
    <w:rsid w:val="53DEBD55"/>
    <w:rsid w:val="540595A6"/>
    <w:rsid w:val="540B7DA1"/>
    <w:rsid w:val="5436068A"/>
    <w:rsid w:val="54614966"/>
    <w:rsid w:val="546E64FE"/>
    <w:rsid w:val="5494AD2E"/>
    <w:rsid w:val="550956D4"/>
    <w:rsid w:val="552FC135"/>
    <w:rsid w:val="55491DA8"/>
    <w:rsid w:val="554A2AE6"/>
    <w:rsid w:val="5561AE13"/>
    <w:rsid w:val="556B5461"/>
    <w:rsid w:val="557AF30E"/>
    <w:rsid w:val="55AF3539"/>
    <w:rsid w:val="55D3125E"/>
    <w:rsid w:val="55F39393"/>
    <w:rsid w:val="56464A9E"/>
    <w:rsid w:val="566B1623"/>
    <w:rsid w:val="5690132A"/>
    <w:rsid w:val="569D682D"/>
    <w:rsid w:val="56DEACCA"/>
    <w:rsid w:val="56FC8AD6"/>
    <w:rsid w:val="57052636"/>
    <w:rsid w:val="570F4E63"/>
    <w:rsid w:val="5762DEEC"/>
    <w:rsid w:val="57B95A60"/>
    <w:rsid w:val="57C08829"/>
    <w:rsid w:val="57C17EFA"/>
    <w:rsid w:val="57C5205F"/>
    <w:rsid w:val="57CA7738"/>
    <w:rsid w:val="57E27BEB"/>
    <w:rsid w:val="5883B465"/>
    <w:rsid w:val="58A329DD"/>
    <w:rsid w:val="58B4698C"/>
    <w:rsid w:val="58BE259D"/>
    <w:rsid w:val="58E2D4C0"/>
    <w:rsid w:val="5904891A"/>
    <w:rsid w:val="591DA4B2"/>
    <w:rsid w:val="592400C0"/>
    <w:rsid w:val="592DC980"/>
    <w:rsid w:val="596F4A0B"/>
    <w:rsid w:val="5980C3F3"/>
    <w:rsid w:val="598445A0"/>
    <w:rsid w:val="59F48CA5"/>
    <w:rsid w:val="5A329FAE"/>
    <w:rsid w:val="5AA3FF5E"/>
    <w:rsid w:val="5AA4EA81"/>
    <w:rsid w:val="5AAB2D33"/>
    <w:rsid w:val="5AC73018"/>
    <w:rsid w:val="5ADCD9EA"/>
    <w:rsid w:val="5AF51AAF"/>
    <w:rsid w:val="5AF8130E"/>
    <w:rsid w:val="5B00AF14"/>
    <w:rsid w:val="5B22E6FD"/>
    <w:rsid w:val="5B45AC60"/>
    <w:rsid w:val="5B9D84C3"/>
    <w:rsid w:val="5BAD6C53"/>
    <w:rsid w:val="5BCAD9D6"/>
    <w:rsid w:val="5BCC3792"/>
    <w:rsid w:val="5BFB102A"/>
    <w:rsid w:val="5C00F028"/>
    <w:rsid w:val="5C1F8A36"/>
    <w:rsid w:val="5C372888"/>
    <w:rsid w:val="5C87883A"/>
    <w:rsid w:val="5CB0DAA2"/>
    <w:rsid w:val="5CCCDE67"/>
    <w:rsid w:val="5CD3CDF1"/>
    <w:rsid w:val="5CFB405C"/>
    <w:rsid w:val="5CFBF4A4"/>
    <w:rsid w:val="5D19FF87"/>
    <w:rsid w:val="5D270935"/>
    <w:rsid w:val="5D4951F2"/>
    <w:rsid w:val="5D6A6632"/>
    <w:rsid w:val="5D7845D4"/>
    <w:rsid w:val="5E299EB2"/>
    <w:rsid w:val="5E374CD7"/>
    <w:rsid w:val="5E57589A"/>
    <w:rsid w:val="5E653D03"/>
    <w:rsid w:val="5E6A3080"/>
    <w:rsid w:val="5E94C127"/>
    <w:rsid w:val="5E9CC8B2"/>
    <w:rsid w:val="5EA401A8"/>
    <w:rsid w:val="5F02EDC0"/>
    <w:rsid w:val="5F13510E"/>
    <w:rsid w:val="5F23C6DB"/>
    <w:rsid w:val="5F67B845"/>
    <w:rsid w:val="5FC38449"/>
    <w:rsid w:val="5FD9BAFB"/>
    <w:rsid w:val="600E1ADF"/>
    <w:rsid w:val="601E6BA5"/>
    <w:rsid w:val="604DD804"/>
    <w:rsid w:val="605EDA23"/>
    <w:rsid w:val="609C285B"/>
    <w:rsid w:val="609CE602"/>
    <w:rsid w:val="60B38589"/>
    <w:rsid w:val="60C3E932"/>
    <w:rsid w:val="60E56D8B"/>
    <w:rsid w:val="60E79316"/>
    <w:rsid w:val="61080EB4"/>
    <w:rsid w:val="61198D10"/>
    <w:rsid w:val="61420A98"/>
    <w:rsid w:val="6160EBEE"/>
    <w:rsid w:val="617B6590"/>
    <w:rsid w:val="617C656F"/>
    <w:rsid w:val="6188F8CC"/>
    <w:rsid w:val="618A0925"/>
    <w:rsid w:val="61A05168"/>
    <w:rsid w:val="61A45589"/>
    <w:rsid w:val="61DE233C"/>
    <w:rsid w:val="61E5EDF2"/>
    <w:rsid w:val="61F3739E"/>
    <w:rsid w:val="6235AE2D"/>
    <w:rsid w:val="6273C6E3"/>
    <w:rsid w:val="6282D7A6"/>
    <w:rsid w:val="62984293"/>
    <w:rsid w:val="62A2F3AA"/>
    <w:rsid w:val="62C9F8A9"/>
    <w:rsid w:val="62CFB47E"/>
    <w:rsid w:val="62E28682"/>
    <w:rsid w:val="62EF9462"/>
    <w:rsid w:val="63100521"/>
    <w:rsid w:val="6375C013"/>
    <w:rsid w:val="637A9871"/>
    <w:rsid w:val="63D01988"/>
    <w:rsid w:val="63D0E864"/>
    <w:rsid w:val="63D254E3"/>
    <w:rsid w:val="6485B279"/>
    <w:rsid w:val="648A4741"/>
    <w:rsid w:val="64B9C0A6"/>
    <w:rsid w:val="64DE276B"/>
    <w:rsid w:val="64ECFB81"/>
    <w:rsid w:val="650E3FC7"/>
    <w:rsid w:val="65291596"/>
    <w:rsid w:val="65326EFC"/>
    <w:rsid w:val="6540F1C3"/>
    <w:rsid w:val="654A1A40"/>
    <w:rsid w:val="654A2704"/>
    <w:rsid w:val="658CDA0C"/>
    <w:rsid w:val="65920FA3"/>
    <w:rsid w:val="659DBFF8"/>
    <w:rsid w:val="65AB7689"/>
    <w:rsid w:val="65AC1F14"/>
    <w:rsid w:val="65BA57F9"/>
    <w:rsid w:val="65DA946C"/>
    <w:rsid w:val="65E559BF"/>
    <w:rsid w:val="65E7AF8A"/>
    <w:rsid w:val="663A44D8"/>
    <w:rsid w:val="6673C0AD"/>
    <w:rsid w:val="66A031EE"/>
    <w:rsid w:val="66C29E96"/>
    <w:rsid w:val="66C7D1CD"/>
    <w:rsid w:val="66CE279E"/>
    <w:rsid w:val="670B8BA4"/>
    <w:rsid w:val="6743F164"/>
    <w:rsid w:val="677A6EAD"/>
    <w:rsid w:val="678EC512"/>
    <w:rsid w:val="67AAB7FB"/>
    <w:rsid w:val="67AB7FA6"/>
    <w:rsid w:val="67ABD0B5"/>
    <w:rsid w:val="67B69229"/>
    <w:rsid w:val="67CA99D4"/>
    <w:rsid w:val="6810F018"/>
    <w:rsid w:val="683A9E1C"/>
    <w:rsid w:val="68431A55"/>
    <w:rsid w:val="685E6EF7"/>
    <w:rsid w:val="686CC009"/>
    <w:rsid w:val="688C6D94"/>
    <w:rsid w:val="68BFC4FB"/>
    <w:rsid w:val="69003DCB"/>
    <w:rsid w:val="6912352E"/>
    <w:rsid w:val="691D5612"/>
    <w:rsid w:val="693F9552"/>
    <w:rsid w:val="6945F07B"/>
    <w:rsid w:val="69475007"/>
    <w:rsid w:val="6955F570"/>
    <w:rsid w:val="69610B0E"/>
    <w:rsid w:val="697DCCE2"/>
    <w:rsid w:val="69AD1F59"/>
    <w:rsid w:val="69F8697D"/>
    <w:rsid w:val="6A15ED6D"/>
    <w:rsid w:val="6A23E552"/>
    <w:rsid w:val="6A309835"/>
    <w:rsid w:val="6A354674"/>
    <w:rsid w:val="6A5A32DF"/>
    <w:rsid w:val="6A701933"/>
    <w:rsid w:val="6A821DDF"/>
    <w:rsid w:val="6AB9615F"/>
    <w:rsid w:val="6AD8F861"/>
    <w:rsid w:val="6AEA8B91"/>
    <w:rsid w:val="6B01AE34"/>
    <w:rsid w:val="6B2A2AF6"/>
    <w:rsid w:val="6B2C85A0"/>
    <w:rsid w:val="6B6F0684"/>
    <w:rsid w:val="6B7D814B"/>
    <w:rsid w:val="6B83B872"/>
    <w:rsid w:val="6B85E84B"/>
    <w:rsid w:val="6B8F65A2"/>
    <w:rsid w:val="6B95A8E1"/>
    <w:rsid w:val="6BBA25B9"/>
    <w:rsid w:val="6BC23D82"/>
    <w:rsid w:val="6C65C86C"/>
    <w:rsid w:val="6C895250"/>
    <w:rsid w:val="6C97D941"/>
    <w:rsid w:val="6C9CE4C0"/>
    <w:rsid w:val="6C9E2816"/>
    <w:rsid w:val="6CAD5ED7"/>
    <w:rsid w:val="6CC9D9D4"/>
    <w:rsid w:val="6D0EE5B2"/>
    <w:rsid w:val="6D16AD87"/>
    <w:rsid w:val="6D3F26E7"/>
    <w:rsid w:val="6D67619F"/>
    <w:rsid w:val="6D88C116"/>
    <w:rsid w:val="6DAD739C"/>
    <w:rsid w:val="6DF97528"/>
    <w:rsid w:val="6E4A42CB"/>
    <w:rsid w:val="6E56599B"/>
    <w:rsid w:val="6E6BC85E"/>
    <w:rsid w:val="6E6CCFA3"/>
    <w:rsid w:val="6E83D709"/>
    <w:rsid w:val="6E88A37A"/>
    <w:rsid w:val="6EB5220D"/>
    <w:rsid w:val="6EC3D4B8"/>
    <w:rsid w:val="6F81331B"/>
    <w:rsid w:val="6F92E255"/>
    <w:rsid w:val="6FABAFA8"/>
    <w:rsid w:val="6FBD3736"/>
    <w:rsid w:val="6FC1C98A"/>
    <w:rsid w:val="6FEA23D8"/>
    <w:rsid w:val="6FFC1EF1"/>
    <w:rsid w:val="702473DB"/>
    <w:rsid w:val="702FD100"/>
    <w:rsid w:val="70348B2A"/>
    <w:rsid w:val="704B25D6"/>
    <w:rsid w:val="70658F65"/>
    <w:rsid w:val="70832F8F"/>
    <w:rsid w:val="70BE1CDA"/>
    <w:rsid w:val="70C4C2E7"/>
    <w:rsid w:val="70E45F30"/>
    <w:rsid w:val="71197BD0"/>
    <w:rsid w:val="7121B343"/>
    <w:rsid w:val="713CAD83"/>
    <w:rsid w:val="71587072"/>
    <w:rsid w:val="716B94E1"/>
    <w:rsid w:val="71A2F98F"/>
    <w:rsid w:val="71A4DFCA"/>
    <w:rsid w:val="71A96893"/>
    <w:rsid w:val="71DB1EA9"/>
    <w:rsid w:val="71F44706"/>
    <w:rsid w:val="71FF1187"/>
    <w:rsid w:val="72015FC6"/>
    <w:rsid w:val="721871AC"/>
    <w:rsid w:val="721DAFDA"/>
    <w:rsid w:val="724EE8CB"/>
    <w:rsid w:val="725ABF3A"/>
    <w:rsid w:val="72622A8C"/>
    <w:rsid w:val="72836BB1"/>
    <w:rsid w:val="72948840"/>
    <w:rsid w:val="72B67E59"/>
    <w:rsid w:val="72C184DC"/>
    <w:rsid w:val="72E2AEC2"/>
    <w:rsid w:val="72E900E9"/>
    <w:rsid w:val="73126094"/>
    <w:rsid w:val="731BFC04"/>
    <w:rsid w:val="734B5A71"/>
    <w:rsid w:val="7357588F"/>
    <w:rsid w:val="739692B6"/>
    <w:rsid w:val="73D94EBF"/>
    <w:rsid w:val="73FBFE36"/>
    <w:rsid w:val="73FD483A"/>
    <w:rsid w:val="741AC573"/>
    <w:rsid w:val="74214BF9"/>
    <w:rsid w:val="74358692"/>
    <w:rsid w:val="744087FE"/>
    <w:rsid w:val="745D553D"/>
    <w:rsid w:val="74EF2321"/>
    <w:rsid w:val="7519EDDF"/>
    <w:rsid w:val="753C8B27"/>
    <w:rsid w:val="75420813"/>
    <w:rsid w:val="75441FD4"/>
    <w:rsid w:val="756108DC"/>
    <w:rsid w:val="75850241"/>
    <w:rsid w:val="7604018C"/>
    <w:rsid w:val="76093009"/>
    <w:rsid w:val="76125AC3"/>
    <w:rsid w:val="76273F68"/>
    <w:rsid w:val="7633B81D"/>
    <w:rsid w:val="7665B3EE"/>
    <w:rsid w:val="7665D07B"/>
    <w:rsid w:val="76903959"/>
    <w:rsid w:val="769F1284"/>
    <w:rsid w:val="76A4600B"/>
    <w:rsid w:val="76C754CE"/>
    <w:rsid w:val="76D1C749"/>
    <w:rsid w:val="76EA9661"/>
    <w:rsid w:val="76EFD6F9"/>
    <w:rsid w:val="7720D2A2"/>
    <w:rsid w:val="7750725A"/>
    <w:rsid w:val="7758EEDE"/>
    <w:rsid w:val="776144D0"/>
    <w:rsid w:val="776A2210"/>
    <w:rsid w:val="778B748E"/>
    <w:rsid w:val="77ACEDF0"/>
    <w:rsid w:val="78253000"/>
    <w:rsid w:val="7828558A"/>
    <w:rsid w:val="785C0453"/>
    <w:rsid w:val="78742BE9"/>
    <w:rsid w:val="7877FDEC"/>
    <w:rsid w:val="787C196F"/>
    <w:rsid w:val="787D84CD"/>
    <w:rsid w:val="789D129A"/>
    <w:rsid w:val="78A592E6"/>
    <w:rsid w:val="78C521DC"/>
    <w:rsid w:val="78FEE169"/>
    <w:rsid w:val="790322E6"/>
    <w:rsid w:val="790D26D5"/>
    <w:rsid w:val="796164D6"/>
    <w:rsid w:val="7966B9A9"/>
    <w:rsid w:val="79CBD50D"/>
    <w:rsid w:val="79CCF965"/>
    <w:rsid w:val="79D30E75"/>
    <w:rsid w:val="79F4F9A4"/>
    <w:rsid w:val="79FE0827"/>
    <w:rsid w:val="7A024906"/>
    <w:rsid w:val="7A115FCA"/>
    <w:rsid w:val="7A17E9D0"/>
    <w:rsid w:val="7A715BA1"/>
    <w:rsid w:val="7A73A786"/>
    <w:rsid w:val="7A8F323D"/>
    <w:rsid w:val="7A9FA675"/>
    <w:rsid w:val="7AF31BDE"/>
    <w:rsid w:val="7B04FDF6"/>
    <w:rsid w:val="7B05D54E"/>
    <w:rsid w:val="7B23D5A7"/>
    <w:rsid w:val="7B33FF7C"/>
    <w:rsid w:val="7B34CB24"/>
    <w:rsid w:val="7B54BB77"/>
    <w:rsid w:val="7B6EDED6"/>
    <w:rsid w:val="7B718B32"/>
    <w:rsid w:val="7B819719"/>
    <w:rsid w:val="7B8C32A4"/>
    <w:rsid w:val="7BE7486B"/>
    <w:rsid w:val="7C327186"/>
    <w:rsid w:val="7C5743BC"/>
    <w:rsid w:val="7C7600DD"/>
    <w:rsid w:val="7C8B1444"/>
    <w:rsid w:val="7C9C04FF"/>
    <w:rsid w:val="7CA145DB"/>
    <w:rsid w:val="7CAFE8D6"/>
    <w:rsid w:val="7CF52BAB"/>
    <w:rsid w:val="7CF7A363"/>
    <w:rsid w:val="7D3506CA"/>
    <w:rsid w:val="7D3A660E"/>
    <w:rsid w:val="7D62DC6D"/>
    <w:rsid w:val="7D7E3777"/>
    <w:rsid w:val="7DE902AE"/>
    <w:rsid w:val="7E1881C3"/>
    <w:rsid w:val="7E35B1CA"/>
    <w:rsid w:val="7E492233"/>
    <w:rsid w:val="7E4AC08D"/>
    <w:rsid w:val="7E60E985"/>
    <w:rsid w:val="7E68606E"/>
    <w:rsid w:val="7E6B0415"/>
    <w:rsid w:val="7E71BA12"/>
    <w:rsid w:val="7E7478EC"/>
    <w:rsid w:val="7EC9F56B"/>
    <w:rsid w:val="7EF8D85A"/>
    <w:rsid w:val="7F0BA063"/>
    <w:rsid w:val="7F1A4ADA"/>
    <w:rsid w:val="7F5BD0C0"/>
    <w:rsid w:val="7FB4ECA0"/>
    <w:rsid w:val="7FCCBFED"/>
    <w:rsid w:val="7FDBDF7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083AB"/>
  <w15:docId w15:val="{895D90DA-BFFB-42C6-90FC-3137A2B29C5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Times New Roman"/>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0"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uiPriority="0"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AC5E79"/>
    <w:rPr>
      <w:rFonts w:ascii="Arial" w:hAnsi="Arial"/>
    </w:rPr>
  </w:style>
  <w:style w:type="paragraph" w:styleId="Heading1">
    <w:name w:val="heading 1"/>
    <w:next w:val="Normal"/>
    <w:rsid w:val="000037D7"/>
    <w:pPr>
      <w:keepNext/>
      <w:keepLines/>
      <w:pBdr>
        <w:top w:val="single" w:color="FF0000" w:sz="18" w:space="0"/>
        <w:left w:val="single" w:color="FF0000" w:sz="18" w:space="0"/>
        <w:bottom w:val="single" w:color="FF0000" w:sz="18" w:space="0"/>
        <w:right w:val="single" w:color="FF0000" w:sz="18" w:space="0"/>
      </w:pBdr>
      <w:suppressAutoHyphens/>
      <w:spacing w:line="240" w:lineRule="auto"/>
      <w:ind w:left="595"/>
      <w:outlineLvl w:val="0"/>
    </w:pPr>
    <w:rPr>
      <w:rFonts w:ascii="Arial" w:hAnsi="Arial" w:eastAsia="Arial" w:cs="Arial"/>
      <w:b/>
      <w:sz w:val="24"/>
      <w:lang w:eastAsia="en-GB"/>
    </w:rPr>
  </w:style>
  <w:style w:type="paragraph" w:styleId="Heading2">
    <w:name w:val="heading 2"/>
    <w:basedOn w:val="Normal"/>
    <w:next w:val="Normal"/>
    <w:link w:val="Heading2Char1"/>
    <w:pPr>
      <w:keepNext/>
      <w:keepLines/>
      <w:spacing w:before="40"/>
      <w:outlineLvl w:val="1"/>
    </w:pPr>
    <w:rPr>
      <w:rFonts w:ascii="Calibri Light" w:hAnsi="Calibri Light" w:eastAsia="Times New Roman"/>
      <w:color w:val="2F5496"/>
      <w:sz w:val="26"/>
      <w:szCs w:val="26"/>
    </w:rPr>
  </w:style>
  <w:style w:type="paragraph" w:styleId="Heading3">
    <w:name w:val="heading 3"/>
    <w:basedOn w:val="Normal"/>
    <w:next w:val="Normal"/>
    <w:pPr>
      <w:keepNext/>
      <w:keepLines/>
      <w:spacing w:before="40"/>
      <w:outlineLvl w:val="2"/>
    </w:pPr>
    <w:rPr>
      <w:rFonts w:ascii="Calibri Light" w:hAnsi="Calibri Light" w:eastAsia="Times New Roman"/>
      <w:color w:val="1F3763"/>
      <w:sz w:val="24"/>
      <w:szCs w:val="24"/>
    </w:rPr>
  </w:style>
  <w:style w:type="paragraph" w:styleId="Heading4">
    <w:name w:val="heading 4"/>
    <w:basedOn w:val="Normal"/>
    <w:next w:val="Normal"/>
    <w:pPr>
      <w:keepNext/>
      <w:keepLines/>
      <w:spacing w:before="40"/>
      <w:outlineLvl w:val="3"/>
    </w:pPr>
    <w:rPr>
      <w:rFonts w:ascii="Calibri Light" w:hAnsi="Calibri Light" w:eastAsia="Times New Roman"/>
      <w:i/>
      <w:iCs/>
      <w:color w:val="2F5496"/>
    </w:rPr>
  </w:style>
  <w:style w:type="paragraph" w:styleId="Heading6">
    <w:name w:val="heading 6"/>
    <w:basedOn w:val="Normal"/>
    <w:next w:val="Normal"/>
    <w:pPr>
      <w:keepNext/>
      <w:keepLines/>
      <w:spacing w:before="40"/>
      <w:outlineLvl w:val="5"/>
    </w:pPr>
    <w:rPr>
      <w:rFonts w:ascii="Calibri Light" w:hAnsi="Calibri Light" w:eastAsia="Times New Roman"/>
      <w:color w:val="1F3763"/>
    </w:rPr>
  </w:style>
  <w:style w:type="paragraph" w:styleId="Heading8">
    <w:name w:val="heading 8"/>
    <w:basedOn w:val="Normal"/>
    <w:next w:val="Normal"/>
    <w:pPr>
      <w:keepNext/>
      <w:jc w:val="center"/>
      <w:outlineLvl w:val="7"/>
    </w:pPr>
    <w:rPr>
      <w:rFonts w:eastAsia="Times New Roman"/>
      <w:sz w:val="44"/>
      <w:szCs w:val="20"/>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rsid w:val="000037D7"/>
  </w:style>
  <w:style w:type="character" w:styleId="Heading3Char" w:customStyle="1">
    <w:name w:val="Heading 3 Char"/>
    <w:basedOn w:val="DefaultParagraphFont"/>
    <w:rPr>
      <w:rFonts w:ascii="Calibri Light" w:hAnsi="Calibri Light" w:eastAsia="Times New Roman" w:cs="Times New Roman"/>
      <w:color w:val="1F3763"/>
      <w:sz w:val="24"/>
      <w:szCs w:val="24"/>
    </w:rPr>
  </w:style>
  <w:style w:type="paragraph" w:styleId="ListParagraph">
    <w:name w:val="List Paragraph"/>
    <w:basedOn w:val="Normal"/>
    <w:uiPriority w:val="1"/>
    <w:qFormat/>
    <w:pPr>
      <w:ind w:left="720"/>
    </w:pPr>
    <w:rPr>
      <w:rFonts w:cs="Calibri"/>
      <w:color w:val="000000"/>
      <w:lang w:eastAsia="en-GB"/>
    </w:rPr>
  </w:style>
  <w:style w:type="character" w:styleId="Heading2Char" w:customStyle="1">
    <w:name w:val="Heading 2 Char"/>
    <w:basedOn w:val="DefaultParagraphFont"/>
    <w:rPr>
      <w:rFonts w:ascii="Calibri Light" w:hAnsi="Calibri Light" w:eastAsia="Times New Roman" w:cs="Times New Roman"/>
      <w:color w:val="2F5496"/>
      <w:sz w:val="26"/>
      <w:szCs w:val="26"/>
    </w:rPr>
  </w:style>
  <w:style w:type="character" w:styleId="Heading4Char" w:customStyle="1">
    <w:name w:val="Heading 4 Char"/>
    <w:basedOn w:val="DefaultParagraphFont"/>
    <w:rPr>
      <w:rFonts w:ascii="Calibri Light" w:hAnsi="Calibri Light" w:eastAsia="Times New Roman" w:cs="Times New Roman"/>
      <w:i/>
      <w:iCs/>
      <w:color w:val="2F5496"/>
    </w:rPr>
  </w:style>
  <w:style w:type="character" w:styleId="Heading6Char" w:customStyle="1">
    <w:name w:val="Heading 6 Char"/>
    <w:basedOn w:val="DefaultParagraphFont"/>
    <w:rPr>
      <w:rFonts w:ascii="Calibri Light" w:hAnsi="Calibri Light" w:eastAsia="Times New Roman" w:cs="Times New Roman"/>
      <w:color w:val="1F3763"/>
    </w:rPr>
  </w:style>
  <w:style w:type="character" w:styleId="Heading8Char" w:customStyle="1">
    <w:name w:val="Heading 8 Char"/>
    <w:basedOn w:val="DefaultParagraphFont"/>
    <w:rPr>
      <w:rFonts w:ascii="Arial" w:hAnsi="Arial" w:eastAsia="Times New Roman" w:cs="Times New Roman"/>
      <w:sz w:val="44"/>
      <w:szCs w:val="20"/>
      <w:lang w:eastAsia="en-GB"/>
    </w:rPr>
  </w:style>
  <w:style w:type="paragraph" w:styleId="Header">
    <w:name w:val="header"/>
    <w:basedOn w:val="Normal"/>
    <w:uiPriority w:val="99"/>
    <w:pPr>
      <w:tabs>
        <w:tab w:val="center" w:pos="4513"/>
        <w:tab w:val="right" w:pos="9026"/>
      </w:tabs>
    </w:pPr>
    <w:rPr>
      <w:rFonts w:cs="Calibri"/>
      <w:color w:val="000000"/>
      <w:lang w:eastAsia="en-GB"/>
    </w:rPr>
  </w:style>
  <w:style w:type="character" w:styleId="HeaderChar" w:customStyle="1">
    <w:name w:val="Header Char"/>
    <w:basedOn w:val="DefaultParagraphFont"/>
    <w:uiPriority w:val="99"/>
    <w:rPr>
      <w:rFonts w:ascii="Calibri" w:hAnsi="Calibri" w:eastAsia="Calibri" w:cs="Calibri"/>
      <w:color w:val="000000"/>
      <w:lang w:eastAsia="en-GB"/>
    </w:rPr>
  </w:style>
  <w:style w:type="paragraph" w:styleId="Footer">
    <w:name w:val="footer"/>
    <w:basedOn w:val="Normal"/>
    <w:uiPriority w:val="99"/>
    <w:pPr>
      <w:tabs>
        <w:tab w:val="center" w:pos="4513"/>
        <w:tab w:val="right" w:pos="9026"/>
      </w:tabs>
    </w:pPr>
    <w:rPr>
      <w:rFonts w:cs="Calibri"/>
      <w:color w:val="000000"/>
      <w:lang w:eastAsia="en-GB"/>
    </w:rPr>
  </w:style>
  <w:style w:type="character" w:styleId="FooterChar" w:customStyle="1">
    <w:name w:val="Footer Char"/>
    <w:basedOn w:val="DefaultParagraphFont"/>
    <w:uiPriority w:val="99"/>
    <w:rPr>
      <w:rFonts w:ascii="Calibri" w:hAnsi="Calibri" w:eastAsia="Calibri" w:cs="Calibri"/>
      <w:color w:val="000000"/>
      <w:lang w:eastAsia="en-GB"/>
    </w:rPr>
  </w:style>
  <w:style w:type="paragraph" w:styleId="BalloonText">
    <w:name w:val="Balloon Text"/>
    <w:basedOn w:val="Normal"/>
    <w:rPr>
      <w:rFonts w:ascii="Segoe UI" w:hAnsi="Segoe UI" w:cs="Segoe UI"/>
      <w:sz w:val="18"/>
      <w:szCs w:val="18"/>
    </w:rPr>
  </w:style>
  <w:style w:type="character" w:styleId="BalloonTextChar" w:customStyle="1">
    <w:name w:val="Balloon Text Char"/>
    <w:basedOn w:val="DefaultParagraphFont"/>
    <w:rPr>
      <w:rFonts w:ascii="Segoe UI" w:hAnsi="Segoe UI" w:eastAsia="Calibri" w:cs="Segoe UI"/>
      <w:sz w:val="18"/>
      <w:szCs w:val="18"/>
    </w:rPr>
  </w:style>
  <w:style w:type="character" w:styleId="Hyperlink">
    <w:name w:val="Hyperlink"/>
    <w:basedOn w:val="DefaultParagraphFont"/>
    <w:uiPriority w:val="99"/>
    <w:rPr>
      <w:color w:val="0563C1"/>
      <w:u w:val="single"/>
    </w:rPr>
  </w:style>
  <w:style w:type="character" w:styleId="UnresolvedMention1" w:customStyle="1">
    <w:name w:val="Unresolved Mention1"/>
    <w:basedOn w:val="DefaultParagraphFont"/>
    <w:rPr>
      <w:color w:val="808080"/>
      <w:shd w:val="clear" w:color="auto" w:fill="E6E6E6"/>
    </w:rPr>
  </w:style>
  <w:style w:type="character" w:styleId="FollowedHyperlink">
    <w:name w:val="FollowedHyperlink"/>
    <w:basedOn w:val="DefaultParagraphFont"/>
    <w:rPr>
      <w:color w:val="954F72"/>
      <w:u w:val="single"/>
    </w:rPr>
  </w:style>
  <w:style w:type="paragraph" w:styleId="Default" w:customStyle="1">
    <w:name w:val="Default"/>
    <w:rsid w:val="002B41B5"/>
    <w:pPr>
      <w:autoSpaceDE w:val="0"/>
      <w:adjustRightInd w:val="0"/>
      <w:spacing w:line="240" w:lineRule="auto"/>
    </w:pPr>
    <w:rPr>
      <w:rFonts w:ascii="Arial" w:hAnsi="Arial" w:cs="Arial"/>
      <w:color w:val="000000"/>
      <w:sz w:val="24"/>
      <w:szCs w:val="24"/>
    </w:rPr>
  </w:style>
  <w:style w:type="character" w:styleId="UnresolvedMention2" w:customStyle="1">
    <w:name w:val="Unresolved Mention2"/>
    <w:basedOn w:val="DefaultParagraphFont"/>
    <w:uiPriority w:val="99"/>
    <w:semiHidden/>
    <w:unhideWhenUsed/>
    <w:rsid w:val="00A20E94"/>
    <w:rPr>
      <w:color w:val="605E5C"/>
      <w:shd w:val="clear" w:color="auto" w:fill="E1DFDD"/>
    </w:rPr>
  </w:style>
  <w:style w:type="paragraph" w:styleId="NormalWeb">
    <w:name w:val="Normal (Web)"/>
    <w:basedOn w:val="Normal"/>
    <w:unhideWhenUsed/>
    <w:qFormat/>
    <w:rsid w:val="00701DB5"/>
    <w:pPr>
      <w:spacing w:before="100" w:beforeAutospacing="1" w:after="100" w:afterAutospacing="1"/>
    </w:pPr>
    <w:rPr>
      <w:rFonts w:eastAsia="Times New Roman"/>
      <w:szCs w:val="24"/>
      <w:lang w:eastAsia="en-GB"/>
    </w:rPr>
  </w:style>
  <w:style w:type="paragraph" w:styleId="yiv0236036730msonormal" w:customStyle="1">
    <w:name w:val="yiv0236036730msonormal"/>
    <w:basedOn w:val="Normal"/>
    <w:rsid w:val="00B62E5F"/>
    <w:pPr>
      <w:spacing w:before="100" w:beforeAutospacing="1" w:after="100" w:afterAutospacing="1"/>
    </w:pPr>
    <w:rPr>
      <w:rFonts w:cs="Calibri" w:eastAsiaTheme="minorHAnsi"/>
      <w:lang w:eastAsia="en-GB"/>
    </w:rPr>
  </w:style>
  <w:style w:type="table" w:styleId="TableGrid">
    <w:name w:val="Table Grid"/>
    <w:basedOn w:val="TableNormal"/>
    <w:uiPriority w:val="59"/>
    <w:rsid w:val="008216E6"/>
    <w:pPr>
      <w:spacing w:line="240" w:lineRule="auto"/>
    </w:pPr>
    <w:rPr>
      <w:rFonts w:asciiTheme="minorHAnsi" w:hAnsiTheme="minorHAnsi" w:eastAsiaTheme="minorHAnsi"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noteText">
    <w:name w:val="footnote text"/>
    <w:basedOn w:val="Normal"/>
    <w:link w:val="FootnoteTextChar"/>
    <w:uiPriority w:val="99"/>
    <w:semiHidden/>
    <w:unhideWhenUsed/>
    <w:rsid w:val="008216E6"/>
    <w:rPr>
      <w:rFonts w:asciiTheme="minorHAnsi" w:hAnsiTheme="minorHAnsi" w:eastAsiaTheme="minorHAnsi" w:cstheme="minorBidi"/>
      <w:sz w:val="20"/>
      <w:szCs w:val="20"/>
    </w:rPr>
  </w:style>
  <w:style w:type="character" w:styleId="FootnoteTextChar" w:customStyle="1">
    <w:name w:val="Footnote Text Char"/>
    <w:basedOn w:val="DefaultParagraphFont"/>
    <w:link w:val="FootnoteText"/>
    <w:uiPriority w:val="99"/>
    <w:semiHidden/>
    <w:rsid w:val="008216E6"/>
    <w:rPr>
      <w:rFonts w:asciiTheme="minorHAnsi" w:hAnsiTheme="minorHAnsi" w:eastAsiaTheme="minorHAnsi" w:cstheme="minorBidi"/>
      <w:sz w:val="20"/>
      <w:szCs w:val="20"/>
    </w:rPr>
  </w:style>
  <w:style w:type="paragraph" w:styleId="Revision">
    <w:name w:val="Revision"/>
    <w:hidden/>
    <w:uiPriority w:val="99"/>
    <w:semiHidden/>
    <w:rsid w:val="00D8551F"/>
    <w:pPr>
      <w:spacing w:line="240" w:lineRule="auto"/>
    </w:pPr>
  </w:style>
  <w:style w:type="table" w:styleId="TableGrid0" w:customStyle="1">
    <w:name w:val="TableGrid"/>
    <w:rsid w:val="006626D3"/>
    <w:pPr>
      <w:spacing w:line="240" w:lineRule="auto"/>
    </w:pPr>
    <w:rPr>
      <w:rFonts w:asciiTheme="minorHAnsi" w:hAnsiTheme="minorHAnsi" w:eastAsiaTheme="minorEastAsia" w:cstheme="minorBidi"/>
      <w:lang w:eastAsia="en-GB"/>
    </w:r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891AE6"/>
    <w:rPr>
      <w:sz w:val="16"/>
      <w:szCs w:val="16"/>
    </w:rPr>
  </w:style>
  <w:style w:type="paragraph" w:styleId="CommentText">
    <w:name w:val="annotation text"/>
    <w:basedOn w:val="Normal"/>
    <w:link w:val="CommentTextChar"/>
    <w:uiPriority w:val="99"/>
    <w:unhideWhenUsed/>
    <w:rsid w:val="00891AE6"/>
    <w:pPr>
      <w:overflowPunct w:val="0"/>
      <w:autoSpaceDE w:val="0"/>
      <w:adjustRightInd w:val="0"/>
    </w:pPr>
    <w:rPr>
      <w:rFonts w:eastAsia="Times New Roman"/>
      <w:sz w:val="20"/>
      <w:szCs w:val="20"/>
      <w:lang w:eastAsia="en-GB"/>
    </w:rPr>
  </w:style>
  <w:style w:type="character" w:styleId="CommentTextChar" w:customStyle="1">
    <w:name w:val="Comment Text Char"/>
    <w:basedOn w:val="DefaultParagraphFont"/>
    <w:link w:val="CommentText"/>
    <w:uiPriority w:val="99"/>
    <w:rsid w:val="00891AE6"/>
    <w:rPr>
      <w:rFonts w:ascii="Arial" w:hAnsi="Arial" w:eastAsia="Times New Roman"/>
      <w:sz w:val="20"/>
      <w:szCs w:val="20"/>
      <w:lang w:eastAsia="en-GB"/>
    </w:rPr>
  </w:style>
  <w:style w:type="paragraph" w:styleId="paragraph" w:customStyle="1">
    <w:name w:val="paragraph"/>
    <w:basedOn w:val="Normal"/>
    <w:rsid w:val="0044790B"/>
    <w:pPr>
      <w:spacing w:before="100" w:beforeAutospacing="1" w:after="100" w:afterAutospacing="1"/>
    </w:pPr>
    <w:rPr>
      <w:rFonts w:ascii="Times New Roman" w:hAnsi="Times New Roman" w:eastAsia="Times New Roman"/>
      <w:sz w:val="24"/>
      <w:szCs w:val="24"/>
      <w:lang w:eastAsia="en-GB"/>
    </w:rPr>
  </w:style>
  <w:style w:type="character" w:styleId="normaltextrun" w:customStyle="1">
    <w:name w:val="normaltextrun"/>
    <w:basedOn w:val="DefaultParagraphFont"/>
    <w:rsid w:val="0044790B"/>
  </w:style>
  <w:style w:type="character" w:styleId="eop" w:customStyle="1">
    <w:name w:val="eop"/>
    <w:basedOn w:val="DefaultParagraphFont"/>
    <w:rsid w:val="0044790B"/>
  </w:style>
  <w:style w:type="character" w:styleId="UnresolvedMention">
    <w:name w:val="Unresolved Mention"/>
    <w:basedOn w:val="DefaultParagraphFont"/>
    <w:uiPriority w:val="99"/>
    <w:semiHidden/>
    <w:unhideWhenUsed/>
    <w:rsid w:val="00C85208"/>
    <w:rPr>
      <w:color w:val="605E5C"/>
      <w:shd w:val="clear" w:color="auto" w:fill="E1DFDD"/>
    </w:rPr>
  </w:style>
  <w:style w:type="paragraph" w:styleId="TOCHeading">
    <w:name w:val="TOC Heading"/>
    <w:basedOn w:val="Heading1"/>
    <w:next w:val="Normal"/>
    <w:uiPriority w:val="39"/>
    <w:unhideWhenUsed/>
    <w:qFormat/>
    <w:rsid w:val="00DD3962"/>
    <w:pPr>
      <w:pBdr>
        <w:top w:val="none" w:color="auto" w:sz="0" w:space="0"/>
        <w:left w:val="none" w:color="auto" w:sz="0" w:space="0"/>
        <w:bottom w:val="none" w:color="auto" w:sz="0" w:space="0"/>
        <w:right w:val="none" w:color="auto" w:sz="0" w:space="0"/>
      </w:pBdr>
      <w:suppressAutoHyphens w:val="0"/>
      <w:spacing w:before="240" w:line="259" w:lineRule="auto"/>
      <w:ind w:left="0"/>
      <w:outlineLvl w:val="9"/>
    </w:pPr>
    <w:rPr>
      <w:rFonts w:asciiTheme="majorHAnsi" w:hAnsiTheme="majorHAnsi" w:eastAsiaTheme="majorEastAsia" w:cstheme="majorBidi"/>
      <w:b w:val="0"/>
      <w:color w:val="2E74B5" w:themeColor="accent1" w:themeShade="BF"/>
      <w:sz w:val="32"/>
      <w:szCs w:val="32"/>
      <w:lang w:val="en-US" w:eastAsia="en-US"/>
    </w:rPr>
  </w:style>
  <w:style w:type="paragraph" w:styleId="TOC2">
    <w:name w:val="toc 2"/>
    <w:basedOn w:val="Normal"/>
    <w:next w:val="Normal"/>
    <w:autoRedefine/>
    <w:uiPriority w:val="39"/>
    <w:unhideWhenUsed/>
    <w:rsid w:val="00DD3962"/>
    <w:pPr>
      <w:spacing w:after="100"/>
      <w:ind w:left="220"/>
    </w:pPr>
  </w:style>
  <w:style w:type="paragraph" w:styleId="TOC3">
    <w:name w:val="toc 3"/>
    <w:basedOn w:val="Normal"/>
    <w:next w:val="Normal"/>
    <w:autoRedefine/>
    <w:uiPriority w:val="39"/>
    <w:unhideWhenUsed/>
    <w:rsid w:val="00DD3962"/>
    <w:pPr>
      <w:spacing w:after="100"/>
      <w:ind w:left="440"/>
    </w:pPr>
  </w:style>
  <w:style w:type="paragraph" w:styleId="HeadingPol" w:customStyle="1">
    <w:name w:val="Heading Pol"/>
    <w:basedOn w:val="Heading2"/>
    <w:link w:val="HeadingPolChar"/>
    <w:qFormat/>
    <w:rsid w:val="00DD3962"/>
    <w:pPr>
      <w:spacing w:after="177"/>
    </w:pPr>
    <w:rPr>
      <w:rFonts w:ascii="Arial" w:hAnsi="Arial" w:cs="Arial"/>
      <w:b/>
      <w:bCs/>
      <w:color w:val="auto"/>
      <w:sz w:val="24"/>
      <w:szCs w:val="24"/>
    </w:rPr>
  </w:style>
  <w:style w:type="paragraph" w:styleId="HeadingPol2" w:customStyle="1">
    <w:name w:val="Heading Pol 2"/>
    <w:basedOn w:val="Normal"/>
    <w:link w:val="HeadingPol2Char"/>
    <w:qFormat/>
    <w:rsid w:val="00DD3962"/>
    <w:rPr>
      <w:rFonts w:cstheme="minorHAnsi"/>
      <w:b/>
    </w:rPr>
  </w:style>
  <w:style w:type="character" w:styleId="Heading2Char1" w:customStyle="1">
    <w:name w:val="Heading 2 Char1"/>
    <w:basedOn w:val="DefaultParagraphFont"/>
    <w:link w:val="Heading2"/>
    <w:rsid w:val="00DD3962"/>
    <w:rPr>
      <w:rFonts w:ascii="Calibri Light" w:hAnsi="Calibri Light" w:eastAsia="Times New Roman"/>
      <w:color w:val="2F5496"/>
      <w:sz w:val="26"/>
      <w:szCs w:val="26"/>
    </w:rPr>
  </w:style>
  <w:style w:type="character" w:styleId="HeadingPolChar" w:customStyle="1">
    <w:name w:val="Heading Pol Char"/>
    <w:basedOn w:val="Heading2Char1"/>
    <w:link w:val="HeadingPol"/>
    <w:rsid w:val="00DD3962"/>
    <w:rPr>
      <w:rFonts w:ascii="Arial" w:hAnsi="Arial" w:eastAsia="Times New Roman" w:cs="Arial"/>
      <w:b/>
      <w:bCs/>
      <w:color w:val="2F5496"/>
      <w:sz w:val="24"/>
      <w:szCs w:val="24"/>
    </w:rPr>
  </w:style>
  <w:style w:type="character" w:styleId="markedcontent" w:customStyle="1">
    <w:name w:val="markedcontent"/>
    <w:basedOn w:val="DefaultParagraphFont"/>
    <w:rsid w:val="0075305D"/>
  </w:style>
  <w:style w:type="character" w:styleId="HeadingPol2Char" w:customStyle="1">
    <w:name w:val="Heading Pol 2 Char"/>
    <w:basedOn w:val="DefaultParagraphFont"/>
    <w:link w:val="HeadingPol2"/>
    <w:rsid w:val="00DD3962"/>
    <w:rPr>
      <w:rFonts w:ascii="Arial" w:hAnsi="Arial" w:cstheme="minorHAnsi"/>
      <w:b/>
    </w:rPr>
  </w:style>
  <w:style w:type="paragraph" w:styleId="TOC1">
    <w:name w:val="toc 1"/>
    <w:basedOn w:val="Normal"/>
    <w:next w:val="Normal"/>
    <w:autoRedefine/>
    <w:uiPriority w:val="39"/>
    <w:unhideWhenUsed/>
    <w:rsid w:val="00DD3962"/>
    <w:pPr>
      <w:spacing w:after="100"/>
    </w:pPr>
    <w:rPr>
      <w:sz w:val="24"/>
    </w:rPr>
  </w:style>
  <w:style w:type="character" w:styleId="FootnoteReference">
    <w:name w:val="footnote reference"/>
    <w:basedOn w:val="DefaultParagraphFont"/>
    <w:uiPriority w:val="99"/>
    <w:semiHidden/>
    <w:unhideWhenUsed/>
    <w:rsid w:val="00D1072F"/>
    <w:rPr>
      <w:vertAlign w:val="superscript"/>
    </w:rPr>
  </w:style>
  <w:style w:type="paragraph" w:styleId="BodyText">
    <w:name w:val="Body Text"/>
    <w:basedOn w:val="Normal"/>
    <w:link w:val="BodyTextChar"/>
    <w:uiPriority w:val="1"/>
    <w:qFormat/>
    <w:rsid w:val="004C79B5"/>
    <w:pPr>
      <w:widowControl w:val="0"/>
      <w:autoSpaceDE w:val="0"/>
      <w:autoSpaceDN w:val="0"/>
      <w:spacing w:line="240" w:lineRule="auto"/>
    </w:pPr>
    <w:rPr>
      <w:rFonts w:ascii="Tahoma" w:hAnsi="Tahoma" w:eastAsia="Tahoma" w:cs="Tahoma"/>
      <w:sz w:val="20"/>
      <w:szCs w:val="20"/>
      <w:lang w:val="en-US"/>
    </w:rPr>
  </w:style>
  <w:style w:type="character" w:styleId="BodyTextChar" w:customStyle="1">
    <w:name w:val="Body Text Char"/>
    <w:basedOn w:val="DefaultParagraphFont"/>
    <w:link w:val="BodyText"/>
    <w:uiPriority w:val="1"/>
    <w:rsid w:val="004C79B5"/>
    <w:rPr>
      <w:rFonts w:ascii="Tahoma" w:hAnsi="Tahoma" w:eastAsia="Tahoma" w:cs="Tahoma"/>
      <w:sz w:val="20"/>
      <w:szCs w:val="20"/>
      <w:lang w:val="en-US"/>
    </w:rPr>
  </w:style>
  <w:style w:type="paragraph" w:styleId="NoSpacing">
    <w:name w:val="No Spacing"/>
    <w:uiPriority w:val="1"/>
    <w:qFormat/>
    <w:rsid w:val="00457ADD"/>
    <w:pPr>
      <w:spacing w:line="240" w:lineRule="auto"/>
    </w:pPr>
    <w:rPr>
      <w:rFonts w:asciiTheme="minorHAnsi" w:hAnsiTheme="minorHAnsi" w:eastAsia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0205">
      <w:bodyDiv w:val="1"/>
      <w:marLeft w:val="0"/>
      <w:marRight w:val="0"/>
      <w:marTop w:val="0"/>
      <w:marBottom w:val="0"/>
      <w:divBdr>
        <w:top w:val="none" w:sz="0" w:space="0" w:color="auto"/>
        <w:left w:val="none" w:sz="0" w:space="0" w:color="auto"/>
        <w:bottom w:val="none" w:sz="0" w:space="0" w:color="auto"/>
        <w:right w:val="none" w:sz="0" w:space="0" w:color="auto"/>
      </w:divBdr>
    </w:div>
    <w:div w:id="115804416">
      <w:bodyDiv w:val="1"/>
      <w:marLeft w:val="0"/>
      <w:marRight w:val="0"/>
      <w:marTop w:val="0"/>
      <w:marBottom w:val="0"/>
      <w:divBdr>
        <w:top w:val="none" w:sz="0" w:space="0" w:color="auto"/>
        <w:left w:val="none" w:sz="0" w:space="0" w:color="auto"/>
        <w:bottom w:val="none" w:sz="0" w:space="0" w:color="auto"/>
        <w:right w:val="none" w:sz="0" w:space="0" w:color="auto"/>
      </w:divBdr>
    </w:div>
    <w:div w:id="528490803">
      <w:bodyDiv w:val="1"/>
      <w:marLeft w:val="0"/>
      <w:marRight w:val="0"/>
      <w:marTop w:val="0"/>
      <w:marBottom w:val="0"/>
      <w:divBdr>
        <w:top w:val="none" w:sz="0" w:space="0" w:color="auto"/>
        <w:left w:val="none" w:sz="0" w:space="0" w:color="auto"/>
        <w:bottom w:val="none" w:sz="0" w:space="0" w:color="auto"/>
        <w:right w:val="none" w:sz="0" w:space="0" w:color="auto"/>
      </w:divBdr>
    </w:div>
    <w:div w:id="695350422">
      <w:bodyDiv w:val="1"/>
      <w:marLeft w:val="0"/>
      <w:marRight w:val="0"/>
      <w:marTop w:val="0"/>
      <w:marBottom w:val="0"/>
      <w:divBdr>
        <w:top w:val="none" w:sz="0" w:space="0" w:color="auto"/>
        <w:left w:val="none" w:sz="0" w:space="0" w:color="auto"/>
        <w:bottom w:val="none" w:sz="0" w:space="0" w:color="auto"/>
        <w:right w:val="none" w:sz="0" w:space="0" w:color="auto"/>
      </w:divBdr>
      <w:divsChild>
        <w:div w:id="1720200219">
          <w:marLeft w:val="0"/>
          <w:marRight w:val="0"/>
          <w:marTop w:val="0"/>
          <w:marBottom w:val="0"/>
          <w:divBdr>
            <w:top w:val="none" w:sz="0" w:space="0" w:color="auto"/>
            <w:left w:val="none" w:sz="0" w:space="0" w:color="auto"/>
            <w:bottom w:val="none" w:sz="0" w:space="0" w:color="auto"/>
            <w:right w:val="none" w:sz="0" w:space="0" w:color="auto"/>
          </w:divBdr>
        </w:div>
        <w:div w:id="582448168">
          <w:marLeft w:val="0"/>
          <w:marRight w:val="0"/>
          <w:marTop w:val="0"/>
          <w:marBottom w:val="0"/>
          <w:divBdr>
            <w:top w:val="none" w:sz="0" w:space="0" w:color="auto"/>
            <w:left w:val="none" w:sz="0" w:space="0" w:color="auto"/>
            <w:bottom w:val="none" w:sz="0" w:space="0" w:color="auto"/>
            <w:right w:val="none" w:sz="0" w:space="0" w:color="auto"/>
          </w:divBdr>
        </w:div>
        <w:div w:id="1729376660">
          <w:marLeft w:val="0"/>
          <w:marRight w:val="0"/>
          <w:marTop w:val="0"/>
          <w:marBottom w:val="0"/>
          <w:divBdr>
            <w:top w:val="none" w:sz="0" w:space="0" w:color="auto"/>
            <w:left w:val="none" w:sz="0" w:space="0" w:color="auto"/>
            <w:bottom w:val="none" w:sz="0" w:space="0" w:color="auto"/>
            <w:right w:val="none" w:sz="0" w:space="0" w:color="auto"/>
          </w:divBdr>
          <w:divsChild>
            <w:div w:id="700713143">
              <w:marLeft w:val="-75"/>
              <w:marRight w:val="0"/>
              <w:marTop w:val="30"/>
              <w:marBottom w:val="30"/>
              <w:divBdr>
                <w:top w:val="none" w:sz="0" w:space="0" w:color="auto"/>
                <w:left w:val="none" w:sz="0" w:space="0" w:color="auto"/>
                <w:bottom w:val="none" w:sz="0" w:space="0" w:color="auto"/>
                <w:right w:val="none" w:sz="0" w:space="0" w:color="auto"/>
              </w:divBdr>
              <w:divsChild>
                <w:div w:id="1724521771">
                  <w:marLeft w:val="0"/>
                  <w:marRight w:val="0"/>
                  <w:marTop w:val="0"/>
                  <w:marBottom w:val="0"/>
                  <w:divBdr>
                    <w:top w:val="none" w:sz="0" w:space="0" w:color="auto"/>
                    <w:left w:val="none" w:sz="0" w:space="0" w:color="auto"/>
                    <w:bottom w:val="none" w:sz="0" w:space="0" w:color="auto"/>
                    <w:right w:val="none" w:sz="0" w:space="0" w:color="auto"/>
                  </w:divBdr>
                  <w:divsChild>
                    <w:div w:id="1282029384">
                      <w:marLeft w:val="0"/>
                      <w:marRight w:val="0"/>
                      <w:marTop w:val="0"/>
                      <w:marBottom w:val="0"/>
                      <w:divBdr>
                        <w:top w:val="none" w:sz="0" w:space="0" w:color="auto"/>
                        <w:left w:val="none" w:sz="0" w:space="0" w:color="auto"/>
                        <w:bottom w:val="none" w:sz="0" w:space="0" w:color="auto"/>
                        <w:right w:val="none" w:sz="0" w:space="0" w:color="auto"/>
                      </w:divBdr>
                    </w:div>
                  </w:divsChild>
                </w:div>
                <w:div w:id="951017000">
                  <w:marLeft w:val="0"/>
                  <w:marRight w:val="0"/>
                  <w:marTop w:val="0"/>
                  <w:marBottom w:val="0"/>
                  <w:divBdr>
                    <w:top w:val="none" w:sz="0" w:space="0" w:color="auto"/>
                    <w:left w:val="none" w:sz="0" w:space="0" w:color="auto"/>
                    <w:bottom w:val="none" w:sz="0" w:space="0" w:color="auto"/>
                    <w:right w:val="none" w:sz="0" w:space="0" w:color="auto"/>
                  </w:divBdr>
                  <w:divsChild>
                    <w:div w:id="256181620">
                      <w:marLeft w:val="0"/>
                      <w:marRight w:val="0"/>
                      <w:marTop w:val="0"/>
                      <w:marBottom w:val="0"/>
                      <w:divBdr>
                        <w:top w:val="none" w:sz="0" w:space="0" w:color="auto"/>
                        <w:left w:val="none" w:sz="0" w:space="0" w:color="auto"/>
                        <w:bottom w:val="none" w:sz="0" w:space="0" w:color="auto"/>
                        <w:right w:val="none" w:sz="0" w:space="0" w:color="auto"/>
                      </w:divBdr>
                    </w:div>
                  </w:divsChild>
                </w:div>
                <w:div w:id="2099054820">
                  <w:marLeft w:val="0"/>
                  <w:marRight w:val="0"/>
                  <w:marTop w:val="0"/>
                  <w:marBottom w:val="0"/>
                  <w:divBdr>
                    <w:top w:val="none" w:sz="0" w:space="0" w:color="auto"/>
                    <w:left w:val="none" w:sz="0" w:space="0" w:color="auto"/>
                    <w:bottom w:val="none" w:sz="0" w:space="0" w:color="auto"/>
                    <w:right w:val="none" w:sz="0" w:space="0" w:color="auto"/>
                  </w:divBdr>
                  <w:divsChild>
                    <w:div w:id="963534828">
                      <w:marLeft w:val="0"/>
                      <w:marRight w:val="0"/>
                      <w:marTop w:val="0"/>
                      <w:marBottom w:val="0"/>
                      <w:divBdr>
                        <w:top w:val="none" w:sz="0" w:space="0" w:color="auto"/>
                        <w:left w:val="none" w:sz="0" w:space="0" w:color="auto"/>
                        <w:bottom w:val="none" w:sz="0" w:space="0" w:color="auto"/>
                        <w:right w:val="none" w:sz="0" w:space="0" w:color="auto"/>
                      </w:divBdr>
                    </w:div>
                  </w:divsChild>
                </w:div>
                <w:div w:id="295110852">
                  <w:marLeft w:val="0"/>
                  <w:marRight w:val="0"/>
                  <w:marTop w:val="0"/>
                  <w:marBottom w:val="0"/>
                  <w:divBdr>
                    <w:top w:val="none" w:sz="0" w:space="0" w:color="auto"/>
                    <w:left w:val="none" w:sz="0" w:space="0" w:color="auto"/>
                    <w:bottom w:val="none" w:sz="0" w:space="0" w:color="auto"/>
                    <w:right w:val="none" w:sz="0" w:space="0" w:color="auto"/>
                  </w:divBdr>
                  <w:divsChild>
                    <w:div w:id="387539255">
                      <w:marLeft w:val="0"/>
                      <w:marRight w:val="0"/>
                      <w:marTop w:val="0"/>
                      <w:marBottom w:val="0"/>
                      <w:divBdr>
                        <w:top w:val="none" w:sz="0" w:space="0" w:color="auto"/>
                        <w:left w:val="none" w:sz="0" w:space="0" w:color="auto"/>
                        <w:bottom w:val="none" w:sz="0" w:space="0" w:color="auto"/>
                        <w:right w:val="none" w:sz="0" w:space="0" w:color="auto"/>
                      </w:divBdr>
                    </w:div>
                  </w:divsChild>
                </w:div>
                <w:div w:id="984240287">
                  <w:marLeft w:val="0"/>
                  <w:marRight w:val="0"/>
                  <w:marTop w:val="0"/>
                  <w:marBottom w:val="0"/>
                  <w:divBdr>
                    <w:top w:val="none" w:sz="0" w:space="0" w:color="auto"/>
                    <w:left w:val="none" w:sz="0" w:space="0" w:color="auto"/>
                    <w:bottom w:val="none" w:sz="0" w:space="0" w:color="auto"/>
                    <w:right w:val="none" w:sz="0" w:space="0" w:color="auto"/>
                  </w:divBdr>
                  <w:divsChild>
                    <w:div w:id="1414208389">
                      <w:marLeft w:val="0"/>
                      <w:marRight w:val="0"/>
                      <w:marTop w:val="0"/>
                      <w:marBottom w:val="0"/>
                      <w:divBdr>
                        <w:top w:val="none" w:sz="0" w:space="0" w:color="auto"/>
                        <w:left w:val="none" w:sz="0" w:space="0" w:color="auto"/>
                        <w:bottom w:val="none" w:sz="0" w:space="0" w:color="auto"/>
                        <w:right w:val="none" w:sz="0" w:space="0" w:color="auto"/>
                      </w:divBdr>
                    </w:div>
                  </w:divsChild>
                </w:div>
                <w:div w:id="1604678923">
                  <w:marLeft w:val="0"/>
                  <w:marRight w:val="0"/>
                  <w:marTop w:val="0"/>
                  <w:marBottom w:val="0"/>
                  <w:divBdr>
                    <w:top w:val="none" w:sz="0" w:space="0" w:color="auto"/>
                    <w:left w:val="none" w:sz="0" w:space="0" w:color="auto"/>
                    <w:bottom w:val="none" w:sz="0" w:space="0" w:color="auto"/>
                    <w:right w:val="none" w:sz="0" w:space="0" w:color="auto"/>
                  </w:divBdr>
                  <w:divsChild>
                    <w:div w:id="1934508156">
                      <w:marLeft w:val="0"/>
                      <w:marRight w:val="0"/>
                      <w:marTop w:val="0"/>
                      <w:marBottom w:val="0"/>
                      <w:divBdr>
                        <w:top w:val="none" w:sz="0" w:space="0" w:color="auto"/>
                        <w:left w:val="none" w:sz="0" w:space="0" w:color="auto"/>
                        <w:bottom w:val="none" w:sz="0" w:space="0" w:color="auto"/>
                        <w:right w:val="none" w:sz="0" w:space="0" w:color="auto"/>
                      </w:divBdr>
                    </w:div>
                  </w:divsChild>
                </w:div>
                <w:div w:id="1208418388">
                  <w:marLeft w:val="0"/>
                  <w:marRight w:val="0"/>
                  <w:marTop w:val="0"/>
                  <w:marBottom w:val="0"/>
                  <w:divBdr>
                    <w:top w:val="none" w:sz="0" w:space="0" w:color="auto"/>
                    <w:left w:val="none" w:sz="0" w:space="0" w:color="auto"/>
                    <w:bottom w:val="none" w:sz="0" w:space="0" w:color="auto"/>
                    <w:right w:val="none" w:sz="0" w:space="0" w:color="auto"/>
                  </w:divBdr>
                  <w:divsChild>
                    <w:div w:id="1235579814">
                      <w:marLeft w:val="0"/>
                      <w:marRight w:val="0"/>
                      <w:marTop w:val="0"/>
                      <w:marBottom w:val="0"/>
                      <w:divBdr>
                        <w:top w:val="none" w:sz="0" w:space="0" w:color="auto"/>
                        <w:left w:val="none" w:sz="0" w:space="0" w:color="auto"/>
                        <w:bottom w:val="none" w:sz="0" w:space="0" w:color="auto"/>
                        <w:right w:val="none" w:sz="0" w:space="0" w:color="auto"/>
                      </w:divBdr>
                    </w:div>
                  </w:divsChild>
                </w:div>
                <w:div w:id="687026313">
                  <w:marLeft w:val="0"/>
                  <w:marRight w:val="0"/>
                  <w:marTop w:val="0"/>
                  <w:marBottom w:val="0"/>
                  <w:divBdr>
                    <w:top w:val="none" w:sz="0" w:space="0" w:color="auto"/>
                    <w:left w:val="none" w:sz="0" w:space="0" w:color="auto"/>
                    <w:bottom w:val="none" w:sz="0" w:space="0" w:color="auto"/>
                    <w:right w:val="none" w:sz="0" w:space="0" w:color="auto"/>
                  </w:divBdr>
                  <w:divsChild>
                    <w:div w:id="284623960">
                      <w:marLeft w:val="0"/>
                      <w:marRight w:val="0"/>
                      <w:marTop w:val="0"/>
                      <w:marBottom w:val="0"/>
                      <w:divBdr>
                        <w:top w:val="none" w:sz="0" w:space="0" w:color="auto"/>
                        <w:left w:val="none" w:sz="0" w:space="0" w:color="auto"/>
                        <w:bottom w:val="none" w:sz="0" w:space="0" w:color="auto"/>
                        <w:right w:val="none" w:sz="0" w:space="0" w:color="auto"/>
                      </w:divBdr>
                    </w:div>
                  </w:divsChild>
                </w:div>
                <w:div w:id="1004092576">
                  <w:marLeft w:val="0"/>
                  <w:marRight w:val="0"/>
                  <w:marTop w:val="0"/>
                  <w:marBottom w:val="0"/>
                  <w:divBdr>
                    <w:top w:val="none" w:sz="0" w:space="0" w:color="auto"/>
                    <w:left w:val="none" w:sz="0" w:space="0" w:color="auto"/>
                    <w:bottom w:val="none" w:sz="0" w:space="0" w:color="auto"/>
                    <w:right w:val="none" w:sz="0" w:space="0" w:color="auto"/>
                  </w:divBdr>
                  <w:divsChild>
                    <w:div w:id="31734589">
                      <w:marLeft w:val="0"/>
                      <w:marRight w:val="0"/>
                      <w:marTop w:val="0"/>
                      <w:marBottom w:val="0"/>
                      <w:divBdr>
                        <w:top w:val="none" w:sz="0" w:space="0" w:color="auto"/>
                        <w:left w:val="none" w:sz="0" w:space="0" w:color="auto"/>
                        <w:bottom w:val="none" w:sz="0" w:space="0" w:color="auto"/>
                        <w:right w:val="none" w:sz="0" w:space="0" w:color="auto"/>
                      </w:divBdr>
                    </w:div>
                  </w:divsChild>
                </w:div>
                <w:div w:id="1623419655">
                  <w:marLeft w:val="0"/>
                  <w:marRight w:val="0"/>
                  <w:marTop w:val="0"/>
                  <w:marBottom w:val="0"/>
                  <w:divBdr>
                    <w:top w:val="none" w:sz="0" w:space="0" w:color="auto"/>
                    <w:left w:val="none" w:sz="0" w:space="0" w:color="auto"/>
                    <w:bottom w:val="none" w:sz="0" w:space="0" w:color="auto"/>
                    <w:right w:val="none" w:sz="0" w:space="0" w:color="auto"/>
                  </w:divBdr>
                  <w:divsChild>
                    <w:div w:id="1836264073">
                      <w:marLeft w:val="0"/>
                      <w:marRight w:val="0"/>
                      <w:marTop w:val="0"/>
                      <w:marBottom w:val="0"/>
                      <w:divBdr>
                        <w:top w:val="none" w:sz="0" w:space="0" w:color="auto"/>
                        <w:left w:val="none" w:sz="0" w:space="0" w:color="auto"/>
                        <w:bottom w:val="none" w:sz="0" w:space="0" w:color="auto"/>
                        <w:right w:val="none" w:sz="0" w:space="0" w:color="auto"/>
                      </w:divBdr>
                    </w:div>
                  </w:divsChild>
                </w:div>
                <w:div w:id="1094474097">
                  <w:marLeft w:val="0"/>
                  <w:marRight w:val="0"/>
                  <w:marTop w:val="0"/>
                  <w:marBottom w:val="0"/>
                  <w:divBdr>
                    <w:top w:val="none" w:sz="0" w:space="0" w:color="auto"/>
                    <w:left w:val="none" w:sz="0" w:space="0" w:color="auto"/>
                    <w:bottom w:val="none" w:sz="0" w:space="0" w:color="auto"/>
                    <w:right w:val="none" w:sz="0" w:space="0" w:color="auto"/>
                  </w:divBdr>
                  <w:divsChild>
                    <w:div w:id="72896242">
                      <w:marLeft w:val="0"/>
                      <w:marRight w:val="0"/>
                      <w:marTop w:val="0"/>
                      <w:marBottom w:val="0"/>
                      <w:divBdr>
                        <w:top w:val="none" w:sz="0" w:space="0" w:color="auto"/>
                        <w:left w:val="none" w:sz="0" w:space="0" w:color="auto"/>
                        <w:bottom w:val="none" w:sz="0" w:space="0" w:color="auto"/>
                        <w:right w:val="none" w:sz="0" w:space="0" w:color="auto"/>
                      </w:divBdr>
                    </w:div>
                  </w:divsChild>
                </w:div>
                <w:div w:id="332877651">
                  <w:marLeft w:val="0"/>
                  <w:marRight w:val="0"/>
                  <w:marTop w:val="0"/>
                  <w:marBottom w:val="0"/>
                  <w:divBdr>
                    <w:top w:val="none" w:sz="0" w:space="0" w:color="auto"/>
                    <w:left w:val="none" w:sz="0" w:space="0" w:color="auto"/>
                    <w:bottom w:val="none" w:sz="0" w:space="0" w:color="auto"/>
                    <w:right w:val="none" w:sz="0" w:space="0" w:color="auto"/>
                  </w:divBdr>
                  <w:divsChild>
                    <w:div w:id="1618171100">
                      <w:marLeft w:val="0"/>
                      <w:marRight w:val="0"/>
                      <w:marTop w:val="0"/>
                      <w:marBottom w:val="0"/>
                      <w:divBdr>
                        <w:top w:val="none" w:sz="0" w:space="0" w:color="auto"/>
                        <w:left w:val="none" w:sz="0" w:space="0" w:color="auto"/>
                        <w:bottom w:val="none" w:sz="0" w:space="0" w:color="auto"/>
                        <w:right w:val="none" w:sz="0" w:space="0" w:color="auto"/>
                      </w:divBdr>
                    </w:div>
                  </w:divsChild>
                </w:div>
                <w:div w:id="2118134776">
                  <w:marLeft w:val="0"/>
                  <w:marRight w:val="0"/>
                  <w:marTop w:val="0"/>
                  <w:marBottom w:val="0"/>
                  <w:divBdr>
                    <w:top w:val="none" w:sz="0" w:space="0" w:color="auto"/>
                    <w:left w:val="none" w:sz="0" w:space="0" w:color="auto"/>
                    <w:bottom w:val="none" w:sz="0" w:space="0" w:color="auto"/>
                    <w:right w:val="none" w:sz="0" w:space="0" w:color="auto"/>
                  </w:divBdr>
                  <w:divsChild>
                    <w:div w:id="904413105">
                      <w:marLeft w:val="0"/>
                      <w:marRight w:val="0"/>
                      <w:marTop w:val="0"/>
                      <w:marBottom w:val="0"/>
                      <w:divBdr>
                        <w:top w:val="none" w:sz="0" w:space="0" w:color="auto"/>
                        <w:left w:val="none" w:sz="0" w:space="0" w:color="auto"/>
                        <w:bottom w:val="none" w:sz="0" w:space="0" w:color="auto"/>
                        <w:right w:val="none" w:sz="0" w:space="0" w:color="auto"/>
                      </w:divBdr>
                    </w:div>
                  </w:divsChild>
                </w:div>
                <w:div w:id="670454501">
                  <w:marLeft w:val="0"/>
                  <w:marRight w:val="0"/>
                  <w:marTop w:val="0"/>
                  <w:marBottom w:val="0"/>
                  <w:divBdr>
                    <w:top w:val="none" w:sz="0" w:space="0" w:color="auto"/>
                    <w:left w:val="none" w:sz="0" w:space="0" w:color="auto"/>
                    <w:bottom w:val="none" w:sz="0" w:space="0" w:color="auto"/>
                    <w:right w:val="none" w:sz="0" w:space="0" w:color="auto"/>
                  </w:divBdr>
                  <w:divsChild>
                    <w:div w:id="1466462240">
                      <w:marLeft w:val="0"/>
                      <w:marRight w:val="0"/>
                      <w:marTop w:val="0"/>
                      <w:marBottom w:val="0"/>
                      <w:divBdr>
                        <w:top w:val="none" w:sz="0" w:space="0" w:color="auto"/>
                        <w:left w:val="none" w:sz="0" w:space="0" w:color="auto"/>
                        <w:bottom w:val="none" w:sz="0" w:space="0" w:color="auto"/>
                        <w:right w:val="none" w:sz="0" w:space="0" w:color="auto"/>
                      </w:divBdr>
                    </w:div>
                  </w:divsChild>
                </w:div>
                <w:div w:id="1542015019">
                  <w:marLeft w:val="0"/>
                  <w:marRight w:val="0"/>
                  <w:marTop w:val="0"/>
                  <w:marBottom w:val="0"/>
                  <w:divBdr>
                    <w:top w:val="none" w:sz="0" w:space="0" w:color="auto"/>
                    <w:left w:val="none" w:sz="0" w:space="0" w:color="auto"/>
                    <w:bottom w:val="none" w:sz="0" w:space="0" w:color="auto"/>
                    <w:right w:val="none" w:sz="0" w:space="0" w:color="auto"/>
                  </w:divBdr>
                  <w:divsChild>
                    <w:div w:id="715619369">
                      <w:marLeft w:val="0"/>
                      <w:marRight w:val="0"/>
                      <w:marTop w:val="0"/>
                      <w:marBottom w:val="0"/>
                      <w:divBdr>
                        <w:top w:val="none" w:sz="0" w:space="0" w:color="auto"/>
                        <w:left w:val="none" w:sz="0" w:space="0" w:color="auto"/>
                        <w:bottom w:val="none" w:sz="0" w:space="0" w:color="auto"/>
                        <w:right w:val="none" w:sz="0" w:space="0" w:color="auto"/>
                      </w:divBdr>
                    </w:div>
                  </w:divsChild>
                </w:div>
                <w:div w:id="1162964714">
                  <w:marLeft w:val="0"/>
                  <w:marRight w:val="0"/>
                  <w:marTop w:val="0"/>
                  <w:marBottom w:val="0"/>
                  <w:divBdr>
                    <w:top w:val="none" w:sz="0" w:space="0" w:color="auto"/>
                    <w:left w:val="none" w:sz="0" w:space="0" w:color="auto"/>
                    <w:bottom w:val="none" w:sz="0" w:space="0" w:color="auto"/>
                    <w:right w:val="none" w:sz="0" w:space="0" w:color="auto"/>
                  </w:divBdr>
                  <w:divsChild>
                    <w:div w:id="741952035">
                      <w:marLeft w:val="0"/>
                      <w:marRight w:val="0"/>
                      <w:marTop w:val="0"/>
                      <w:marBottom w:val="0"/>
                      <w:divBdr>
                        <w:top w:val="none" w:sz="0" w:space="0" w:color="auto"/>
                        <w:left w:val="none" w:sz="0" w:space="0" w:color="auto"/>
                        <w:bottom w:val="none" w:sz="0" w:space="0" w:color="auto"/>
                        <w:right w:val="none" w:sz="0" w:space="0" w:color="auto"/>
                      </w:divBdr>
                    </w:div>
                  </w:divsChild>
                </w:div>
                <w:div w:id="669600290">
                  <w:marLeft w:val="0"/>
                  <w:marRight w:val="0"/>
                  <w:marTop w:val="0"/>
                  <w:marBottom w:val="0"/>
                  <w:divBdr>
                    <w:top w:val="none" w:sz="0" w:space="0" w:color="auto"/>
                    <w:left w:val="none" w:sz="0" w:space="0" w:color="auto"/>
                    <w:bottom w:val="none" w:sz="0" w:space="0" w:color="auto"/>
                    <w:right w:val="none" w:sz="0" w:space="0" w:color="auto"/>
                  </w:divBdr>
                  <w:divsChild>
                    <w:div w:id="580989783">
                      <w:marLeft w:val="0"/>
                      <w:marRight w:val="0"/>
                      <w:marTop w:val="0"/>
                      <w:marBottom w:val="0"/>
                      <w:divBdr>
                        <w:top w:val="none" w:sz="0" w:space="0" w:color="auto"/>
                        <w:left w:val="none" w:sz="0" w:space="0" w:color="auto"/>
                        <w:bottom w:val="none" w:sz="0" w:space="0" w:color="auto"/>
                        <w:right w:val="none" w:sz="0" w:space="0" w:color="auto"/>
                      </w:divBdr>
                    </w:div>
                  </w:divsChild>
                </w:div>
                <w:div w:id="609820131">
                  <w:marLeft w:val="0"/>
                  <w:marRight w:val="0"/>
                  <w:marTop w:val="0"/>
                  <w:marBottom w:val="0"/>
                  <w:divBdr>
                    <w:top w:val="none" w:sz="0" w:space="0" w:color="auto"/>
                    <w:left w:val="none" w:sz="0" w:space="0" w:color="auto"/>
                    <w:bottom w:val="none" w:sz="0" w:space="0" w:color="auto"/>
                    <w:right w:val="none" w:sz="0" w:space="0" w:color="auto"/>
                  </w:divBdr>
                  <w:divsChild>
                    <w:div w:id="245113959">
                      <w:marLeft w:val="0"/>
                      <w:marRight w:val="0"/>
                      <w:marTop w:val="0"/>
                      <w:marBottom w:val="0"/>
                      <w:divBdr>
                        <w:top w:val="none" w:sz="0" w:space="0" w:color="auto"/>
                        <w:left w:val="none" w:sz="0" w:space="0" w:color="auto"/>
                        <w:bottom w:val="none" w:sz="0" w:space="0" w:color="auto"/>
                        <w:right w:val="none" w:sz="0" w:space="0" w:color="auto"/>
                      </w:divBdr>
                    </w:div>
                  </w:divsChild>
                </w:div>
                <w:div w:id="568148256">
                  <w:marLeft w:val="0"/>
                  <w:marRight w:val="0"/>
                  <w:marTop w:val="0"/>
                  <w:marBottom w:val="0"/>
                  <w:divBdr>
                    <w:top w:val="none" w:sz="0" w:space="0" w:color="auto"/>
                    <w:left w:val="none" w:sz="0" w:space="0" w:color="auto"/>
                    <w:bottom w:val="none" w:sz="0" w:space="0" w:color="auto"/>
                    <w:right w:val="none" w:sz="0" w:space="0" w:color="auto"/>
                  </w:divBdr>
                  <w:divsChild>
                    <w:div w:id="365956952">
                      <w:marLeft w:val="0"/>
                      <w:marRight w:val="0"/>
                      <w:marTop w:val="0"/>
                      <w:marBottom w:val="0"/>
                      <w:divBdr>
                        <w:top w:val="none" w:sz="0" w:space="0" w:color="auto"/>
                        <w:left w:val="none" w:sz="0" w:space="0" w:color="auto"/>
                        <w:bottom w:val="none" w:sz="0" w:space="0" w:color="auto"/>
                        <w:right w:val="none" w:sz="0" w:space="0" w:color="auto"/>
                      </w:divBdr>
                    </w:div>
                  </w:divsChild>
                </w:div>
                <w:div w:id="1594123722">
                  <w:marLeft w:val="0"/>
                  <w:marRight w:val="0"/>
                  <w:marTop w:val="0"/>
                  <w:marBottom w:val="0"/>
                  <w:divBdr>
                    <w:top w:val="none" w:sz="0" w:space="0" w:color="auto"/>
                    <w:left w:val="none" w:sz="0" w:space="0" w:color="auto"/>
                    <w:bottom w:val="none" w:sz="0" w:space="0" w:color="auto"/>
                    <w:right w:val="none" w:sz="0" w:space="0" w:color="auto"/>
                  </w:divBdr>
                  <w:divsChild>
                    <w:div w:id="207568389">
                      <w:marLeft w:val="0"/>
                      <w:marRight w:val="0"/>
                      <w:marTop w:val="0"/>
                      <w:marBottom w:val="0"/>
                      <w:divBdr>
                        <w:top w:val="none" w:sz="0" w:space="0" w:color="auto"/>
                        <w:left w:val="none" w:sz="0" w:space="0" w:color="auto"/>
                        <w:bottom w:val="none" w:sz="0" w:space="0" w:color="auto"/>
                        <w:right w:val="none" w:sz="0" w:space="0" w:color="auto"/>
                      </w:divBdr>
                    </w:div>
                  </w:divsChild>
                </w:div>
                <w:div w:id="1418555809">
                  <w:marLeft w:val="0"/>
                  <w:marRight w:val="0"/>
                  <w:marTop w:val="0"/>
                  <w:marBottom w:val="0"/>
                  <w:divBdr>
                    <w:top w:val="none" w:sz="0" w:space="0" w:color="auto"/>
                    <w:left w:val="none" w:sz="0" w:space="0" w:color="auto"/>
                    <w:bottom w:val="none" w:sz="0" w:space="0" w:color="auto"/>
                    <w:right w:val="none" w:sz="0" w:space="0" w:color="auto"/>
                  </w:divBdr>
                  <w:divsChild>
                    <w:div w:id="470903024">
                      <w:marLeft w:val="0"/>
                      <w:marRight w:val="0"/>
                      <w:marTop w:val="0"/>
                      <w:marBottom w:val="0"/>
                      <w:divBdr>
                        <w:top w:val="none" w:sz="0" w:space="0" w:color="auto"/>
                        <w:left w:val="none" w:sz="0" w:space="0" w:color="auto"/>
                        <w:bottom w:val="none" w:sz="0" w:space="0" w:color="auto"/>
                        <w:right w:val="none" w:sz="0" w:space="0" w:color="auto"/>
                      </w:divBdr>
                    </w:div>
                  </w:divsChild>
                </w:div>
                <w:div w:id="1270702161">
                  <w:marLeft w:val="0"/>
                  <w:marRight w:val="0"/>
                  <w:marTop w:val="0"/>
                  <w:marBottom w:val="0"/>
                  <w:divBdr>
                    <w:top w:val="none" w:sz="0" w:space="0" w:color="auto"/>
                    <w:left w:val="none" w:sz="0" w:space="0" w:color="auto"/>
                    <w:bottom w:val="none" w:sz="0" w:space="0" w:color="auto"/>
                    <w:right w:val="none" w:sz="0" w:space="0" w:color="auto"/>
                  </w:divBdr>
                  <w:divsChild>
                    <w:div w:id="1581520282">
                      <w:marLeft w:val="0"/>
                      <w:marRight w:val="0"/>
                      <w:marTop w:val="0"/>
                      <w:marBottom w:val="0"/>
                      <w:divBdr>
                        <w:top w:val="none" w:sz="0" w:space="0" w:color="auto"/>
                        <w:left w:val="none" w:sz="0" w:space="0" w:color="auto"/>
                        <w:bottom w:val="none" w:sz="0" w:space="0" w:color="auto"/>
                        <w:right w:val="none" w:sz="0" w:space="0" w:color="auto"/>
                      </w:divBdr>
                    </w:div>
                  </w:divsChild>
                </w:div>
                <w:div w:id="732890616">
                  <w:marLeft w:val="0"/>
                  <w:marRight w:val="0"/>
                  <w:marTop w:val="0"/>
                  <w:marBottom w:val="0"/>
                  <w:divBdr>
                    <w:top w:val="none" w:sz="0" w:space="0" w:color="auto"/>
                    <w:left w:val="none" w:sz="0" w:space="0" w:color="auto"/>
                    <w:bottom w:val="none" w:sz="0" w:space="0" w:color="auto"/>
                    <w:right w:val="none" w:sz="0" w:space="0" w:color="auto"/>
                  </w:divBdr>
                  <w:divsChild>
                    <w:div w:id="672802663">
                      <w:marLeft w:val="0"/>
                      <w:marRight w:val="0"/>
                      <w:marTop w:val="0"/>
                      <w:marBottom w:val="0"/>
                      <w:divBdr>
                        <w:top w:val="none" w:sz="0" w:space="0" w:color="auto"/>
                        <w:left w:val="none" w:sz="0" w:space="0" w:color="auto"/>
                        <w:bottom w:val="none" w:sz="0" w:space="0" w:color="auto"/>
                        <w:right w:val="none" w:sz="0" w:space="0" w:color="auto"/>
                      </w:divBdr>
                    </w:div>
                  </w:divsChild>
                </w:div>
                <w:div w:id="566962713">
                  <w:marLeft w:val="0"/>
                  <w:marRight w:val="0"/>
                  <w:marTop w:val="0"/>
                  <w:marBottom w:val="0"/>
                  <w:divBdr>
                    <w:top w:val="none" w:sz="0" w:space="0" w:color="auto"/>
                    <w:left w:val="none" w:sz="0" w:space="0" w:color="auto"/>
                    <w:bottom w:val="none" w:sz="0" w:space="0" w:color="auto"/>
                    <w:right w:val="none" w:sz="0" w:space="0" w:color="auto"/>
                  </w:divBdr>
                  <w:divsChild>
                    <w:div w:id="69619748">
                      <w:marLeft w:val="0"/>
                      <w:marRight w:val="0"/>
                      <w:marTop w:val="0"/>
                      <w:marBottom w:val="0"/>
                      <w:divBdr>
                        <w:top w:val="none" w:sz="0" w:space="0" w:color="auto"/>
                        <w:left w:val="none" w:sz="0" w:space="0" w:color="auto"/>
                        <w:bottom w:val="none" w:sz="0" w:space="0" w:color="auto"/>
                        <w:right w:val="none" w:sz="0" w:space="0" w:color="auto"/>
                      </w:divBdr>
                    </w:div>
                  </w:divsChild>
                </w:div>
                <w:div w:id="1297875990">
                  <w:marLeft w:val="0"/>
                  <w:marRight w:val="0"/>
                  <w:marTop w:val="0"/>
                  <w:marBottom w:val="0"/>
                  <w:divBdr>
                    <w:top w:val="none" w:sz="0" w:space="0" w:color="auto"/>
                    <w:left w:val="none" w:sz="0" w:space="0" w:color="auto"/>
                    <w:bottom w:val="none" w:sz="0" w:space="0" w:color="auto"/>
                    <w:right w:val="none" w:sz="0" w:space="0" w:color="auto"/>
                  </w:divBdr>
                  <w:divsChild>
                    <w:div w:id="19130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15584">
          <w:marLeft w:val="0"/>
          <w:marRight w:val="0"/>
          <w:marTop w:val="0"/>
          <w:marBottom w:val="0"/>
          <w:divBdr>
            <w:top w:val="none" w:sz="0" w:space="0" w:color="auto"/>
            <w:left w:val="none" w:sz="0" w:space="0" w:color="auto"/>
            <w:bottom w:val="none" w:sz="0" w:space="0" w:color="auto"/>
            <w:right w:val="none" w:sz="0" w:space="0" w:color="auto"/>
          </w:divBdr>
        </w:div>
        <w:div w:id="818232902">
          <w:marLeft w:val="0"/>
          <w:marRight w:val="0"/>
          <w:marTop w:val="0"/>
          <w:marBottom w:val="0"/>
          <w:divBdr>
            <w:top w:val="none" w:sz="0" w:space="0" w:color="auto"/>
            <w:left w:val="none" w:sz="0" w:space="0" w:color="auto"/>
            <w:bottom w:val="none" w:sz="0" w:space="0" w:color="auto"/>
            <w:right w:val="none" w:sz="0" w:space="0" w:color="auto"/>
          </w:divBdr>
        </w:div>
      </w:divsChild>
    </w:div>
    <w:div w:id="881550812">
      <w:bodyDiv w:val="1"/>
      <w:marLeft w:val="0"/>
      <w:marRight w:val="0"/>
      <w:marTop w:val="0"/>
      <w:marBottom w:val="0"/>
      <w:divBdr>
        <w:top w:val="none" w:sz="0" w:space="0" w:color="auto"/>
        <w:left w:val="none" w:sz="0" w:space="0" w:color="auto"/>
        <w:bottom w:val="none" w:sz="0" w:space="0" w:color="auto"/>
        <w:right w:val="none" w:sz="0" w:space="0" w:color="auto"/>
      </w:divBdr>
    </w:div>
    <w:div w:id="1023674223">
      <w:bodyDiv w:val="1"/>
      <w:marLeft w:val="0"/>
      <w:marRight w:val="0"/>
      <w:marTop w:val="0"/>
      <w:marBottom w:val="0"/>
      <w:divBdr>
        <w:top w:val="none" w:sz="0" w:space="0" w:color="auto"/>
        <w:left w:val="none" w:sz="0" w:space="0" w:color="auto"/>
        <w:bottom w:val="none" w:sz="0" w:space="0" w:color="auto"/>
        <w:right w:val="none" w:sz="0" w:space="0" w:color="auto"/>
      </w:divBdr>
    </w:div>
    <w:div w:id="1110004892">
      <w:bodyDiv w:val="1"/>
      <w:marLeft w:val="0"/>
      <w:marRight w:val="0"/>
      <w:marTop w:val="0"/>
      <w:marBottom w:val="0"/>
      <w:divBdr>
        <w:top w:val="none" w:sz="0" w:space="0" w:color="auto"/>
        <w:left w:val="none" w:sz="0" w:space="0" w:color="auto"/>
        <w:bottom w:val="none" w:sz="0" w:space="0" w:color="auto"/>
        <w:right w:val="none" w:sz="0" w:space="0" w:color="auto"/>
      </w:divBdr>
      <w:divsChild>
        <w:div w:id="1249071993">
          <w:marLeft w:val="0"/>
          <w:marRight w:val="0"/>
          <w:marTop w:val="0"/>
          <w:marBottom w:val="0"/>
          <w:divBdr>
            <w:top w:val="none" w:sz="0" w:space="0" w:color="auto"/>
            <w:left w:val="none" w:sz="0" w:space="0" w:color="auto"/>
            <w:bottom w:val="none" w:sz="0" w:space="0" w:color="auto"/>
            <w:right w:val="none" w:sz="0" w:space="0" w:color="auto"/>
          </w:divBdr>
        </w:div>
        <w:div w:id="1699550353">
          <w:marLeft w:val="0"/>
          <w:marRight w:val="0"/>
          <w:marTop w:val="0"/>
          <w:marBottom w:val="0"/>
          <w:divBdr>
            <w:top w:val="none" w:sz="0" w:space="0" w:color="auto"/>
            <w:left w:val="none" w:sz="0" w:space="0" w:color="auto"/>
            <w:bottom w:val="none" w:sz="0" w:space="0" w:color="auto"/>
            <w:right w:val="none" w:sz="0" w:space="0" w:color="auto"/>
          </w:divBdr>
        </w:div>
        <w:div w:id="1390806051">
          <w:marLeft w:val="0"/>
          <w:marRight w:val="0"/>
          <w:marTop w:val="0"/>
          <w:marBottom w:val="0"/>
          <w:divBdr>
            <w:top w:val="none" w:sz="0" w:space="0" w:color="auto"/>
            <w:left w:val="none" w:sz="0" w:space="0" w:color="auto"/>
            <w:bottom w:val="none" w:sz="0" w:space="0" w:color="auto"/>
            <w:right w:val="none" w:sz="0" w:space="0" w:color="auto"/>
          </w:divBdr>
          <w:divsChild>
            <w:div w:id="1195967507">
              <w:marLeft w:val="-75"/>
              <w:marRight w:val="0"/>
              <w:marTop w:val="30"/>
              <w:marBottom w:val="30"/>
              <w:divBdr>
                <w:top w:val="none" w:sz="0" w:space="0" w:color="auto"/>
                <w:left w:val="none" w:sz="0" w:space="0" w:color="auto"/>
                <w:bottom w:val="none" w:sz="0" w:space="0" w:color="auto"/>
                <w:right w:val="none" w:sz="0" w:space="0" w:color="auto"/>
              </w:divBdr>
              <w:divsChild>
                <w:div w:id="268633091">
                  <w:marLeft w:val="0"/>
                  <w:marRight w:val="0"/>
                  <w:marTop w:val="0"/>
                  <w:marBottom w:val="0"/>
                  <w:divBdr>
                    <w:top w:val="none" w:sz="0" w:space="0" w:color="auto"/>
                    <w:left w:val="none" w:sz="0" w:space="0" w:color="auto"/>
                    <w:bottom w:val="none" w:sz="0" w:space="0" w:color="auto"/>
                    <w:right w:val="none" w:sz="0" w:space="0" w:color="auto"/>
                  </w:divBdr>
                  <w:divsChild>
                    <w:div w:id="267204912">
                      <w:marLeft w:val="0"/>
                      <w:marRight w:val="0"/>
                      <w:marTop w:val="0"/>
                      <w:marBottom w:val="0"/>
                      <w:divBdr>
                        <w:top w:val="none" w:sz="0" w:space="0" w:color="auto"/>
                        <w:left w:val="none" w:sz="0" w:space="0" w:color="auto"/>
                        <w:bottom w:val="none" w:sz="0" w:space="0" w:color="auto"/>
                        <w:right w:val="none" w:sz="0" w:space="0" w:color="auto"/>
                      </w:divBdr>
                    </w:div>
                  </w:divsChild>
                </w:div>
                <w:div w:id="579019780">
                  <w:marLeft w:val="0"/>
                  <w:marRight w:val="0"/>
                  <w:marTop w:val="0"/>
                  <w:marBottom w:val="0"/>
                  <w:divBdr>
                    <w:top w:val="none" w:sz="0" w:space="0" w:color="auto"/>
                    <w:left w:val="none" w:sz="0" w:space="0" w:color="auto"/>
                    <w:bottom w:val="none" w:sz="0" w:space="0" w:color="auto"/>
                    <w:right w:val="none" w:sz="0" w:space="0" w:color="auto"/>
                  </w:divBdr>
                  <w:divsChild>
                    <w:div w:id="1802651751">
                      <w:marLeft w:val="0"/>
                      <w:marRight w:val="0"/>
                      <w:marTop w:val="0"/>
                      <w:marBottom w:val="0"/>
                      <w:divBdr>
                        <w:top w:val="none" w:sz="0" w:space="0" w:color="auto"/>
                        <w:left w:val="none" w:sz="0" w:space="0" w:color="auto"/>
                        <w:bottom w:val="none" w:sz="0" w:space="0" w:color="auto"/>
                        <w:right w:val="none" w:sz="0" w:space="0" w:color="auto"/>
                      </w:divBdr>
                    </w:div>
                  </w:divsChild>
                </w:div>
                <w:div w:id="770517646">
                  <w:marLeft w:val="0"/>
                  <w:marRight w:val="0"/>
                  <w:marTop w:val="0"/>
                  <w:marBottom w:val="0"/>
                  <w:divBdr>
                    <w:top w:val="none" w:sz="0" w:space="0" w:color="auto"/>
                    <w:left w:val="none" w:sz="0" w:space="0" w:color="auto"/>
                    <w:bottom w:val="none" w:sz="0" w:space="0" w:color="auto"/>
                    <w:right w:val="none" w:sz="0" w:space="0" w:color="auto"/>
                  </w:divBdr>
                  <w:divsChild>
                    <w:div w:id="1024596688">
                      <w:marLeft w:val="0"/>
                      <w:marRight w:val="0"/>
                      <w:marTop w:val="0"/>
                      <w:marBottom w:val="0"/>
                      <w:divBdr>
                        <w:top w:val="none" w:sz="0" w:space="0" w:color="auto"/>
                        <w:left w:val="none" w:sz="0" w:space="0" w:color="auto"/>
                        <w:bottom w:val="none" w:sz="0" w:space="0" w:color="auto"/>
                        <w:right w:val="none" w:sz="0" w:space="0" w:color="auto"/>
                      </w:divBdr>
                    </w:div>
                  </w:divsChild>
                </w:div>
                <w:div w:id="1558124965">
                  <w:marLeft w:val="0"/>
                  <w:marRight w:val="0"/>
                  <w:marTop w:val="0"/>
                  <w:marBottom w:val="0"/>
                  <w:divBdr>
                    <w:top w:val="none" w:sz="0" w:space="0" w:color="auto"/>
                    <w:left w:val="none" w:sz="0" w:space="0" w:color="auto"/>
                    <w:bottom w:val="none" w:sz="0" w:space="0" w:color="auto"/>
                    <w:right w:val="none" w:sz="0" w:space="0" w:color="auto"/>
                  </w:divBdr>
                  <w:divsChild>
                    <w:div w:id="722875451">
                      <w:marLeft w:val="0"/>
                      <w:marRight w:val="0"/>
                      <w:marTop w:val="0"/>
                      <w:marBottom w:val="0"/>
                      <w:divBdr>
                        <w:top w:val="none" w:sz="0" w:space="0" w:color="auto"/>
                        <w:left w:val="none" w:sz="0" w:space="0" w:color="auto"/>
                        <w:bottom w:val="none" w:sz="0" w:space="0" w:color="auto"/>
                        <w:right w:val="none" w:sz="0" w:space="0" w:color="auto"/>
                      </w:divBdr>
                    </w:div>
                  </w:divsChild>
                </w:div>
                <w:div w:id="1162501107">
                  <w:marLeft w:val="0"/>
                  <w:marRight w:val="0"/>
                  <w:marTop w:val="0"/>
                  <w:marBottom w:val="0"/>
                  <w:divBdr>
                    <w:top w:val="none" w:sz="0" w:space="0" w:color="auto"/>
                    <w:left w:val="none" w:sz="0" w:space="0" w:color="auto"/>
                    <w:bottom w:val="none" w:sz="0" w:space="0" w:color="auto"/>
                    <w:right w:val="none" w:sz="0" w:space="0" w:color="auto"/>
                  </w:divBdr>
                  <w:divsChild>
                    <w:div w:id="1668628923">
                      <w:marLeft w:val="0"/>
                      <w:marRight w:val="0"/>
                      <w:marTop w:val="0"/>
                      <w:marBottom w:val="0"/>
                      <w:divBdr>
                        <w:top w:val="none" w:sz="0" w:space="0" w:color="auto"/>
                        <w:left w:val="none" w:sz="0" w:space="0" w:color="auto"/>
                        <w:bottom w:val="none" w:sz="0" w:space="0" w:color="auto"/>
                        <w:right w:val="none" w:sz="0" w:space="0" w:color="auto"/>
                      </w:divBdr>
                    </w:div>
                  </w:divsChild>
                </w:div>
                <w:div w:id="831724777">
                  <w:marLeft w:val="0"/>
                  <w:marRight w:val="0"/>
                  <w:marTop w:val="0"/>
                  <w:marBottom w:val="0"/>
                  <w:divBdr>
                    <w:top w:val="none" w:sz="0" w:space="0" w:color="auto"/>
                    <w:left w:val="none" w:sz="0" w:space="0" w:color="auto"/>
                    <w:bottom w:val="none" w:sz="0" w:space="0" w:color="auto"/>
                    <w:right w:val="none" w:sz="0" w:space="0" w:color="auto"/>
                  </w:divBdr>
                  <w:divsChild>
                    <w:div w:id="583073900">
                      <w:marLeft w:val="0"/>
                      <w:marRight w:val="0"/>
                      <w:marTop w:val="0"/>
                      <w:marBottom w:val="0"/>
                      <w:divBdr>
                        <w:top w:val="none" w:sz="0" w:space="0" w:color="auto"/>
                        <w:left w:val="none" w:sz="0" w:space="0" w:color="auto"/>
                        <w:bottom w:val="none" w:sz="0" w:space="0" w:color="auto"/>
                        <w:right w:val="none" w:sz="0" w:space="0" w:color="auto"/>
                      </w:divBdr>
                    </w:div>
                  </w:divsChild>
                </w:div>
                <w:div w:id="260187361">
                  <w:marLeft w:val="0"/>
                  <w:marRight w:val="0"/>
                  <w:marTop w:val="0"/>
                  <w:marBottom w:val="0"/>
                  <w:divBdr>
                    <w:top w:val="none" w:sz="0" w:space="0" w:color="auto"/>
                    <w:left w:val="none" w:sz="0" w:space="0" w:color="auto"/>
                    <w:bottom w:val="none" w:sz="0" w:space="0" w:color="auto"/>
                    <w:right w:val="none" w:sz="0" w:space="0" w:color="auto"/>
                  </w:divBdr>
                  <w:divsChild>
                    <w:div w:id="971515837">
                      <w:marLeft w:val="0"/>
                      <w:marRight w:val="0"/>
                      <w:marTop w:val="0"/>
                      <w:marBottom w:val="0"/>
                      <w:divBdr>
                        <w:top w:val="none" w:sz="0" w:space="0" w:color="auto"/>
                        <w:left w:val="none" w:sz="0" w:space="0" w:color="auto"/>
                        <w:bottom w:val="none" w:sz="0" w:space="0" w:color="auto"/>
                        <w:right w:val="none" w:sz="0" w:space="0" w:color="auto"/>
                      </w:divBdr>
                    </w:div>
                  </w:divsChild>
                </w:div>
                <w:div w:id="1062405515">
                  <w:marLeft w:val="0"/>
                  <w:marRight w:val="0"/>
                  <w:marTop w:val="0"/>
                  <w:marBottom w:val="0"/>
                  <w:divBdr>
                    <w:top w:val="none" w:sz="0" w:space="0" w:color="auto"/>
                    <w:left w:val="none" w:sz="0" w:space="0" w:color="auto"/>
                    <w:bottom w:val="none" w:sz="0" w:space="0" w:color="auto"/>
                    <w:right w:val="none" w:sz="0" w:space="0" w:color="auto"/>
                  </w:divBdr>
                  <w:divsChild>
                    <w:div w:id="1525632597">
                      <w:marLeft w:val="0"/>
                      <w:marRight w:val="0"/>
                      <w:marTop w:val="0"/>
                      <w:marBottom w:val="0"/>
                      <w:divBdr>
                        <w:top w:val="none" w:sz="0" w:space="0" w:color="auto"/>
                        <w:left w:val="none" w:sz="0" w:space="0" w:color="auto"/>
                        <w:bottom w:val="none" w:sz="0" w:space="0" w:color="auto"/>
                        <w:right w:val="none" w:sz="0" w:space="0" w:color="auto"/>
                      </w:divBdr>
                    </w:div>
                  </w:divsChild>
                </w:div>
                <w:div w:id="1071581202">
                  <w:marLeft w:val="0"/>
                  <w:marRight w:val="0"/>
                  <w:marTop w:val="0"/>
                  <w:marBottom w:val="0"/>
                  <w:divBdr>
                    <w:top w:val="none" w:sz="0" w:space="0" w:color="auto"/>
                    <w:left w:val="none" w:sz="0" w:space="0" w:color="auto"/>
                    <w:bottom w:val="none" w:sz="0" w:space="0" w:color="auto"/>
                    <w:right w:val="none" w:sz="0" w:space="0" w:color="auto"/>
                  </w:divBdr>
                  <w:divsChild>
                    <w:div w:id="491261918">
                      <w:marLeft w:val="0"/>
                      <w:marRight w:val="0"/>
                      <w:marTop w:val="0"/>
                      <w:marBottom w:val="0"/>
                      <w:divBdr>
                        <w:top w:val="none" w:sz="0" w:space="0" w:color="auto"/>
                        <w:left w:val="none" w:sz="0" w:space="0" w:color="auto"/>
                        <w:bottom w:val="none" w:sz="0" w:space="0" w:color="auto"/>
                        <w:right w:val="none" w:sz="0" w:space="0" w:color="auto"/>
                      </w:divBdr>
                    </w:div>
                  </w:divsChild>
                </w:div>
                <w:div w:id="40247287">
                  <w:marLeft w:val="0"/>
                  <w:marRight w:val="0"/>
                  <w:marTop w:val="0"/>
                  <w:marBottom w:val="0"/>
                  <w:divBdr>
                    <w:top w:val="none" w:sz="0" w:space="0" w:color="auto"/>
                    <w:left w:val="none" w:sz="0" w:space="0" w:color="auto"/>
                    <w:bottom w:val="none" w:sz="0" w:space="0" w:color="auto"/>
                    <w:right w:val="none" w:sz="0" w:space="0" w:color="auto"/>
                  </w:divBdr>
                  <w:divsChild>
                    <w:div w:id="506675451">
                      <w:marLeft w:val="0"/>
                      <w:marRight w:val="0"/>
                      <w:marTop w:val="0"/>
                      <w:marBottom w:val="0"/>
                      <w:divBdr>
                        <w:top w:val="none" w:sz="0" w:space="0" w:color="auto"/>
                        <w:left w:val="none" w:sz="0" w:space="0" w:color="auto"/>
                        <w:bottom w:val="none" w:sz="0" w:space="0" w:color="auto"/>
                        <w:right w:val="none" w:sz="0" w:space="0" w:color="auto"/>
                      </w:divBdr>
                    </w:div>
                  </w:divsChild>
                </w:div>
                <w:div w:id="451676885">
                  <w:marLeft w:val="0"/>
                  <w:marRight w:val="0"/>
                  <w:marTop w:val="0"/>
                  <w:marBottom w:val="0"/>
                  <w:divBdr>
                    <w:top w:val="none" w:sz="0" w:space="0" w:color="auto"/>
                    <w:left w:val="none" w:sz="0" w:space="0" w:color="auto"/>
                    <w:bottom w:val="none" w:sz="0" w:space="0" w:color="auto"/>
                    <w:right w:val="none" w:sz="0" w:space="0" w:color="auto"/>
                  </w:divBdr>
                  <w:divsChild>
                    <w:div w:id="1553224313">
                      <w:marLeft w:val="0"/>
                      <w:marRight w:val="0"/>
                      <w:marTop w:val="0"/>
                      <w:marBottom w:val="0"/>
                      <w:divBdr>
                        <w:top w:val="none" w:sz="0" w:space="0" w:color="auto"/>
                        <w:left w:val="none" w:sz="0" w:space="0" w:color="auto"/>
                        <w:bottom w:val="none" w:sz="0" w:space="0" w:color="auto"/>
                        <w:right w:val="none" w:sz="0" w:space="0" w:color="auto"/>
                      </w:divBdr>
                    </w:div>
                  </w:divsChild>
                </w:div>
                <w:div w:id="1838767836">
                  <w:marLeft w:val="0"/>
                  <w:marRight w:val="0"/>
                  <w:marTop w:val="0"/>
                  <w:marBottom w:val="0"/>
                  <w:divBdr>
                    <w:top w:val="none" w:sz="0" w:space="0" w:color="auto"/>
                    <w:left w:val="none" w:sz="0" w:space="0" w:color="auto"/>
                    <w:bottom w:val="none" w:sz="0" w:space="0" w:color="auto"/>
                    <w:right w:val="none" w:sz="0" w:space="0" w:color="auto"/>
                  </w:divBdr>
                  <w:divsChild>
                    <w:div w:id="708458493">
                      <w:marLeft w:val="0"/>
                      <w:marRight w:val="0"/>
                      <w:marTop w:val="0"/>
                      <w:marBottom w:val="0"/>
                      <w:divBdr>
                        <w:top w:val="none" w:sz="0" w:space="0" w:color="auto"/>
                        <w:left w:val="none" w:sz="0" w:space="0" w:color="auto"/>
                        <w:bottom w:val="none" w:sz="0" w:space="0" w:color="auto"/>
                        <w:right w:val="none" w:sz="0" w:space="0" w:color="auto"/>
                      </w:divBdr>
                    </w:div>
                  </w:divsChild>
                </w:div>
                <w:div w:id="1786459836">
                  <w:marLeft w:val="0"/>
                  <w:marRight w:val="0"/>
                  <w:marTop w:val="0"/>
                  <w:marBottom w:val="0"/>
                  <w:divBdr>
                    <w:top w:val="none" w:sz="0" w:space="0" w:color="auto"/>
                    <w:left w:val="none" w:sz="0" w:space="0" w:color="auto"/>
                    <w:bottom w:val="none" w:sz="0" w:space="0" w:color="auto"/>
                    <w:right w:val="none" w:sz="0" w:space="0" w:color="auto"/>
                  </w:divBdr>
                  <w:divsChild>
                    <w:div w:id="1124542032">
                      <w:marLeft w:val="0"/>
                      <w:marRight w:val="0"/>
                      <w:marTop w:val="0"/>
                      <w:marBottom w:val="0"/>
                      <w:divBdr>
                        <w:top w:val="none" w:sz="0" w:space="0" w:color="auto"/>
                        <w:left w:val="none" w:sz="0" w:space="0" w:color="auto"/>
                        <w:bottom w:val="none" w:sz="0" w:space="0" w:color="auto"/>
                        <w:right w:val="none" w:sz="0" w:space="0" w:color="auto"/>
                      </w:divBdr>
                    </w:div>
                  </w:divsChild>
                </w:div>
                <w:div w:id="2016107850">
                  <w:marLeft w:val="0"/>
                  <w:marRight w:val="0"/>
                  <w:marTop w:val="0"/>
                  <w:marBottom w:val="0"/>
                  <w:divBdr>
                    <w:top w:val="none" w:sz="0" w:space="0" w:color="auto"/>
                    <w:left w:val="none" w:sz="0" w:space="0" w:color="auto"/>
                    <w:bottom w:val="none" w:sz="0" w:space="0" w:color="auto"/>
                    <w:right w:val="none" w:sz="0" w:space="0" w:color="auto"/>
                  </w:divBdr>
                  <w:divsChild>
                    <w:div w:id="1549343782">
                      <w:marLeft w:val="0"/>
                      <w:marRight w:val="0"/>
                      <w:marTop w:val="0"/>
                      <w:marBottom w:val="0"/>
                      <w:divBdr>
                        <w:top w:val="none" w:sz="0" w:space="0" w:color="auto"/>
                        <w:left w:val="none" w:sz="0" w:space="0" w:color="auto"/>
                        <w:bottom w:val="none" w:sz="0" w:space="0" w:color="auto"/>
                        <w:right w:val="none" w:sz="0" w:space="0" w:color="auto"/>
                      </w:divBdr>
                    </w:div>
                  </w:divsChild>
                </w:div>
                <w:div w:id="552086979">
                  <w:marLeft w:val="0"/>
                  <w:marRight w:val="0"/>
                  <w:marTop w:val="0"/>
                  <w:marBottom w:val="0"/>
                  <w:divBdr>
                    <w:top w:val="none" w:sz="0" w:space="0" w:color="auto"/>
                    <w:left w:val="none" w:sz="0" w:space="0" w:color="auto"/>
                    <w:bottom w:val="none" w:sz="0" w:space="0" w:color="auto"/>
                    <w:right w:val="none" w:sz="0" w:space="0" w:color="auto"/>
                  </w:divBdr>
                  <w:divsChild>
                    <w:div w:id="2120835206">
                      <w:marLeft w:val="0"/>
                      <w:marRight w:val="0"/>
                      <w:marTop w:val="0"/>
                      <w:marBottom w:val="0"/>
                      <w:divBdr>
                        <w:top w:val="none" w:sz="0" w:space="0" w:color="auto"/>
                        <w:left w:val="none" w:sz="0" w:space="0" w:color="auto"/>
                        <w:bottom w:val="none" w:sz="0" w:space="0" w:color="auto"/>
                        <w:right w:val="none" w:sz="0" w:space="0" w:color="auto"/>
                      </w:divBdr>
                    </w:div>
                  </w:divsChild>
                </w:div>
                <w:div w:id="2006663209">
                  <w:marLeft w:val="0"/>
                  <w:marRight w:val="0"/>
                  <w:marTop w:val="0"/>
                  <w:marBottom w:val="0"/>
                  <w:divBdr>
                    <w:top w:val="none" w:sz="0" w:space="0" w:color="auto"/>
                    <w:left w:val="none" w:sz="0" w:space="0" w:color="auto"/>
                    <w:bottom w:val="none" w:sz="0" w:space="0" w:color="auto"/>
                    <w:right w:val="none" w:sz="0" w:space="0" w:color="auto"/>
                  </w:divBdr>
                  <w:divsChild>
                    <w:div w:id="638922705">
                      <w:marLeft w:val="0"/>
                      <w:marRight w:val="0"/>
                      <w:marTop w:val="0"/>
                      <w:marBottom w:val="0"/>
                      <w:divBdr>
                        <w:top w:val="none" w:sz="0" w:space="0" w:color="auto"/>
                        <w:left w:val="none" w:sz="0" w:space="0" w:color="auto"/>
                        <w:bottom w:val="none" w:sz="0" w:space="0" w:color="auto"/>
                        <w:right w:val="none" w:sz="0" w:space="0" w:color="auto"/>
                      </w:divBdr>
                    </w:div>
                  </w:divsChild>
                </w:div>
                <w:div w:id="892741883">
                  <w:marLeft w:val="0"/>
                  <w:marRight w:val="0"/>
                  <w:marTop w:val="0"/>
                  <w:marBottom w:val="0"/>
                  <w:divBdr>
                    <w:top w:val="none" w:sz="0" w:space="0" w:color="auto"/>
                    <w:left w:val="none" w:sz="0" w:space="0" w:color="auto"/>
                    <w:bottom w:val="none" w:sz="0" w:space="0" w:color="auto"/>
                    <w:right w:val="none" w:sz="0" w:space="0" w:color="auto"/>
                  </w:divBdr>
                  <w:divsChild>
                    <w:div w:id="172962097">
                      <w:marLeft w:val="0"/>
                      <w:marRight w:val="0"/>
                      <w:marTop w:val="0"/>
                      <w:marBottom w:val="0"/>
                      <w:divBdr>
                        <w:top w:val="none" w:sz="0" w:space="0" w:color="auto"/>
                        <w:left w:val="none" w:sz="0" w:space="0" w:color="auto"/>
                        <w:bottom w:val="none" w:sz="0" w:space="0" w:color="auto"/>
                        <w:right w:val="none" w:sz="0" w:space="0" w:color="auto"/>
                      </w:divBdr>
                    </w:div>
                  </w:divsChild>
                </w:div>
                <w:div w:id="243419641">
                  <w:marLeft w:val="0"/>
                  <w:marRight w:val="0"/>
                  <w:marTop w:val="0"/>
                  <w:marBottom w:val="0"/>
                  <w:divBdr>
                    <w:top w:val="none" w:sz="0" w:space="0" w:color="auto"/>
                    <w:left w:val="none" w:sz="0" w:space="0" w:color="auto"/>
                    <w:bottom w:val="none" w:sz="0" w:space="0" w:color="auto"/>
                    <w:right w:val="none" w:sz="0" w:space="0" w:color="auto"/>
                  </w:divBdr>
                  <w:divsChild>
                    <w:div w:id="1126238562">
                      <w:marLeft w:val="0"/>
                      <w:marRight w:val="0"/>
                      <w:marTop w:val="0"/>
                      <w:marBottom w:val="0"/>
                      <w:divBdr>
                        <w:top w:val="none" w:sz="0" w:space="0" w:color="auto"/>
                        <w:left w:val="none" w:sz="0" w:space="0" w:color="auto"/>
                        <w:bottom w:val="none" w:sz="0" w:space="0" w:color="auto"/>
                        <w:right w:val="none" w:sz="0" w:space="0" w:color="auto"/>
                      </w:divBdr>
                    </w:div>
                  </w:divsChild>
                </w:div>
                <w:div w:id="912931429">
                  <w:marLeft w:val="0"/>
                  <w:marRight w:val="0"/>
                  <w:marTop w:val="0"/>
                  <w:marBottom w:val="0"/>
                  <w:divBdr>
                    <w:top w:val="none" w:sz="0" w:space="0" w:color="auto"/>
                    <w:left w:val="none" w:sz="0" w:space="0" w:color="auto"/>
                    <w:bottom w:val="none" w:sz="0" w:space="0" w:color="auto"/>
                    <w:right w:val="none" w:sz="0" w:space="0" w:color="auto"/>
                  </w:divBdr>
                  <w:divsChild>
                    <w:div w:id="1722439951">
                      <w:marLeft w:val="0"/>
                      <w:marRight w:val="0"/>
                      <w:marTop w:val="0"/>
                      <w:marBottom w:val="0"/>
                      <w:divBdr>
                        <w:top w:val="none" w:sz="0" w:space="0" w:color="auto"/>
                        <w:left w:val="none" w:sz="0" w:space="0" w:color="auto"/>
                        <w:bottom w:val="none" w:sz="0" w:space="0" w:color="auto"/>
                        <w:right w:val="none" w:sz="0" w:space="0" w:color="auto"/>
                      </w:divBdr>
                    </w:div>
                  </w:divsChild>
                </w:div>
                <w:div w:id="931275795">
                  <w:marLeft w:val="0"/>
                  <w:marRight w:val="0"/>
                  <w:marTop w:val="0"/>
                  <w:marBottom w:val="0"/>
                  <w:divBdr>
                    <w:top w:val="none" w:sz="0" w:space="0" w:color="auto"/>
                    <w:left w:val="none" w:sz="0" w:space="0" w:color="auto"/>
                    <w:bottom w:val="none" w:sz="0" w:space="0" w:color="auto"/>
                    <w:right w:val="none" w:sz="0" w:space="0" w:color="auto"/>
                  </w:divBdr>
                  <w:divsChild>
                    <w:div w:id="992761850">
                      <w:marLeft w:val="0"/>
                      <w:marRight w:val="0"/>
                      <w:marTop w:val="0"/>
                      <w:marBottom w:val="0"/>
                      <w:divBdr>
                        <w:top w:val="none" w:sz="0" w:space="0" w:color="auto"/>
                        <w:left w:val="none" w:sz="0" w:space="0" w:color="auto"/>
                        <w:bottom w:val="none" w:sz="0" w:space="0" w:color="auto"/>
                        <w:right w:val="none" w:sz="0" w:space="0" w:color="auto"/>
                      </w:divBdr>
                    </w:div>
                  </w:divsChild>
                </w:div>
                <w:div w:id="305402215">
                  <w:marLeft w:val="0"/>
                  <w:marRight w:val="0"/>
                  <w:marTop w:val="0"/>
                  <w:marBottom w:val="0"/>
                  <w:divBdr>
                    <w:top w:val="none" w:sz="0" w:space="0" w:color="auto"/>
                    <w:left w:val="none" w:sz="0" w:space="0" w:color="auto"/>
                    <w:bottom w:val="none" w:sz="0" w:space="0" w:color="auto"/>
                    <w:right w:val="none" w:sz="0" w:space="0" w:color="auto"/>
                  </w:divBdr>
                  <w:divsChild>
                    <w:div w:id="2044012267">
                      <w:marLeft w:val="0"/>
                      <w:marRight w:val="0"/>
                      <w:marTop w:val="0"/>
                      <w:marBottom w:val="0"/>
                      <w:divBdr>
                        <w:top w:val="none" w:sz="0" w:space="0" w:color="auto"/>
                        <w:left w:val="none" w:sz="0" w:space="0" w:color="auto"/>
                        <w:bottom w:val="none" w:sz="0" w:space="0" w:color="auto"/>
                        <w:right w:val="none" w:sz="0" w:space="0" w:color="auto"/>
                      </w:divBdr>
                    </w:div>
                  </w:divsChild>
                </w:div>
                <w:div w:id="1751733108">
                  <w:marLeft w:val="0"/>
                  <w:marRight w:val="0"/>
                  <w:marTop w:val="0"/>
                  <w:marBottom w:val="0"/>
                  <w:divBdr>
                    <w:top w:val="none" w:sz="0" w:space="0" w:color="auto"/>
                    <w:left w:val="none" w:sz="0" w:space="0" w:color="auto"/>
                    <w:bottom w:val="none" w:sz="0" w:space="0" w:color="auto"/>
                    <w:right w:val="none" w:sz="0" w:space="0" w:color="auto"/>
                  </w:divBdr>
                  <w:divsChild>
                    <w:div w:id="757096297">
                      <w:marLeft w:val="0"/>
                      <w:marRight w:val="0"/>
                      <w:marTop w:val="0"/>
                      <w:marBottom w:val="0"/>
                      <w:divBdr>
                        <w:top w:val="none" w:sz="0" w:space="0" w:color="auto"/>
                        <w:left w:val="none" w:sz="0" w:space="0" w:color="auto"/>
                        <w:bottom w:val="none" w:sz="0" w:space="0" w:color="auto"/>
                        <w:right w:val="none" w:sz="0" w:space="0" w:color="auto"/>
                      </w:divBdr>
                    </w:div>
                  </w:divsChild>
                </w:div>
                <w:div w:id="347952395">
                  <w:marLeft w:val="0"/>
                  <w:marRight w:val="0"/>
                  <w:marTop w:val="0"/>
                  <w:marBottom w:val="0"/>
                  <w:divBdr>
                    <w:top w:val="none" w:sz="0" w:space="0" w:color="auto"/>
                    <w:left w:val="none" w:sz="0" w:space="0" w:color="auto"/>
                    <w:bottom w:val="none" w:sz="0" w:space="0" w:color="auto"/>
                    <w:right w:val="none" w:sz="0" w:space="0" w:color="auto"/>
                  </w:divBdr>
                  <w:divsChild>
                    <w:div w:id="520166312">
                      <w:marLeft w:val="0"/>
                      <w:marRight w:val="0"/>
                      <w:marTop w:val="0"/>
                      <w:marBottom w:val="0"/>
                      <w:divBdr>
                        <w:top w:val="none" w:sz="0" w:space="0" w:color="auto"/>
                        <w:left w:val="none" w:sz="0" w:space="0" w:color="auto"/>
                        <w:bottom w:val="none" w:sz="0" w:space="0" w:color="auto"/>
                        <w:right w:val="none" w:sz="0" w:space="0" w:color="auto"/>
                      </w:divBdr>
                    </w:div>
                  </w:divsChild>
                </w:div>
                <w:div w:id="1235823981">
                  <w:marLeft w:val="0"/>
                  <w:marRight w:val="0"/>
                  <w:marTop w:val="0"/>
                  <w:marBottom w:val="0"/>
                  <w:divBdr>
                    <w:top w:val="none" w:sz="0" w:space="0" w:color="auto"/>
                    <w:left w:val="none" w:sz="0" w:space="0" w:color="auto"/>
                    <w:bottom w:val="none" w:sz="0" w:space="0" w:color="auto"/>
                    <w:right w:val="none" w:sz="0" w:space="0" w:color="auto"/>
                  </w:divBdr>
                  <w:divsChild>
                    <w:div w:id="970474296">
                      <w:marLeft w:val="0"/>
                      <w:marRight w:val="0"/>
                      <w:marTop w:val="0"/>
                      <w:marBottom w:val="0"/>
                      <w:divBdr>
                        <w:top w:val="none" w:sz="0" w:space="0" w:color="auto"/>
                        <w:left w:val="none" w:sz="0" w:space="0" w:color="auto"/>
                        <w:bottom w:val="none" w:sz="0" w:space="0" w:color="auto"/>
                        <w:right w:val="none" w:sz="0" w:space="0" w:color="auto"/>
                      </w:divBdr>
                    </w:div>
                  </w:divsChild>
                </w:div>
                <w:div w:id="687295345">
                  <w:marLeft w:val="0"/>
                  <w:marRight w:val="0"/>
                  <w:marTop w:val="0"/>
                  <w:marBottom w:val="0"/>
                  <w:divBdr>
                    <w:top w:val="none" w:sz="0" w:space="0" w:color="auto"/>
                    <w:left w:val="none" w:sz="0" w:space="0" w:color="auto"/>
                    <w:bottom w:val="none" w:sz="0" w:space="0" w:color="auto"/>
                    <w:right w:val="none" w:sz="0" w:space="0" w:color="auto"/>
                  </w:divBdr>
                  <w:divsChild>
                    <w:div w:id="1395815520">
                      <w:marLeft w:val="0"/>
                      <w:marRight w:val="0"/>
                      <w:marTop w:val="0"/>
                      <w:marBottom w:val="0"/>
                      <w:divBdr>
                        <w:top w:val="none" w:sz="0" w:space="0" w:color="auto"/>
                        <w:left w:val="none" w:sz="0" w:space="0" w:color="auto"/>
                        <w:bottom w:val="none" w:sz="0" w:space="0" w:color="auto"/>
                        <w:right w:val="none" w:sz="0" w:space="0" w:color="auto"/>
                      </w:divBdr>
                    </w:div>
                  </w:divsChild>
                </w:div>
                <w:div w:id="906649118">
                  <w:marLeft w:val="0"/>
                  <w:marRight w:val="0"/>
                  <w:marTop w:val="0"/>
                  <w:marBottom w:val="0"/>
                  <w:divBdr>
                    <w:top w:val="none" w:sz="0" w:space="0" w:color="auto"/>
                    <w:left w:val="none" w:sz="0" w:space="0" w:color="auto"/>
                    <w:bottom w:val="none" w:sz="0" w:space="0" w:color="auto"/>
                    <w:right w:val="none" w:sz="0" w:space="0" w:color="auto"/>
                  </w:divBdr>
                  <w:divsChild>
                    <w:div w:id="1046373001">
                      <w:marLeft w:val="0"/>
                      <w:marRight w:val="0"/>
                      <w:marTop w:val="0"/>
                      <w:marBottom w:val="0"/>
                      <w:divBdr>
                        <w:top w:val="none" w:sz="0" w:space="0" w:color="auto"/>
                        <w:left w:val="none" w:sz="0" w:space="0" w:color="auto"/>
                        <w:bottom w:val="none" w:sz="0" w:space="0" w:color="auto"/>
                        <w:right w:val="none" w:sz="0" w:space="0" w:color="auto"/>
                      </w:divBdr>
                    </w:div>
                  </w:divsChild>
                </w:div>
                <w:div w:id="1918319346">
                  <w:marLeft w:val="0"/>
                  <w:marRight w:val="0"/>
                  <w:marTop w:val="0"/>
                  <w:marBottom w:val="0"/>
                  <w:divBdr>
                    <w:top w:val="none" w:sz="0" w:space="0" w:color="auto"/>
                    <w:left w:val="none" w:sz="0" w:space="0" w:color="auto"/>
                    <w:bottom w:val="none" w:sz="0" w:space="0" w:color="auto"/>
                    <w:right w:val="none" w:sz="0" w:space="0" w:color="auto"/>
                  </w:divBdr>
                  <w:divsChild>
                    <w:div w:id="1157499984">
                      <w:marLeft w:val="0"/>
                      <w:marRight w:val="0"/>
                      <w:marTop w:val="0"/>
                      <w:marBottom w:val="0"/>
                      <w:divBdr>
                        <w:top w:val="none" w:sz="0" w:space="0" w:color="auto"/>
                        <w:left w:val="none" w:sz="0" w:space="0" w:color="auto"/>
                        <w:bottom w:val="none" w:sz="0" w:space="0" w:color="auto"/>
                        <w:right w:val="none" w:sz="0" w:space="0" w:color="auto"/>
                      </w:divBdr>
                    </w:div>
                  </w:divsChild>
                </w:div>
                <w:div w:id="1920676593">
                  <w:marLeft w:val="0"/>
                  <w:marRight w:val="0"/>
                  <w:marTop w:val="0"/>
                  <w:marBottom w:val="0"/>
                  <w:divBdr>
                    <w:top w:val="none" w:sz="0" w:space="0" w:color="auto"/>
                    <w:left w:val="none" w:sz="0" w:space="0" w:color="auto"/>
                    <w:bottom w:val="none" w:sz="0" w:space="0" w:color="auto"/>
                    <w:right w:val="none" w:sz="0" w:space="0" w:color="auto"/>
                  </w:divBdr>
                  <w:divsChild>
                    <w:div w:id="1635912654">
                      <w:marLeft w:val="0"/>
                      <w:marRight w:val="0"/>
                      <w:marTop w:val="0"/>
                      <w:marBottom w:val="0"/>
                      <w:divBdr>
                        <w:top w:val="none" w:sz="0" w:space="0" w:color="auto"/>
                        <w:left w:val="none" w:sz="0" w:space="0" w:color="auto"/>
                        <w:bottom w:val="none" w:sz="0" w:space="0" w:color="auto"/>
                        <w:right w:val="none" w:sz="0" w:space="0" w:color="auto"/>
                      </w:divBdr>
                    </w:div>
                  </w:divsChild>
                </w:div>
                <w:div w:id="356809574">
                  <w:marLeft w:val="0"/>
                  <w:marRight w:val="0"/>
                  <w:marTop w:val="0"/>
                  <w:marBottom w:val="0"/>
                  <w:divBdr>
                    <w:top w:val="none" w:sz="0" w:space="0" w:color="auto"/>
                    <w:left w:val="none" w:sz="0" w:space="0" w:color="auto"/>
                    <w:bottom w:val="none" w:sz="0" w:space="0" w:color="auto"/>
                    <w:right w:val="none" w:sz="0" w:space="0" w:color="auto"/>
                  </w:divBdr>
                  <w:divsChild>
                    <w:div w:id="1751658086">
                      <w:marLeft w:val="0"/>
                      <w:marRight w:val="0"/>
                      <w:marTop w:val="0"/>
                      <w:marBottom w:val="0"/>
                      <w:divBdr>
                        <w:top w:val="none" w:sz="0" w:space="0" w:color="auto"/>
                        <w:left w:val="none" w:sz="0" w:space="0" w:color="auto"/>
                        <w:bottom w:val="none" w:sz="0" w:space="0" w:color="auto"/>
                        <w:right w:val="none" w:sz="0" w:space="0" w:color="auto"/>
                      </w:divBdr>
                    </w:div>
                  </w:divsChild>
                </w:div>
                <w:div w:id="1789426599">
                  <w:marLeft w:val="0"/>
                  <w:marRight w:val="0"/>
                  <w:marTop w:val="0"/>
                  <w:marBottom w:val="0"/>
                  <w:divBdr>
                    <w:top w:val="none" w:sz="0" w:space="0" w:color="auto"/>
                    <w:left w:val="none" w:sz="0" w:space="0" w:color="auto"/>
                    <w:bottom w:val="none" w:sz="0" w:space="0" w:color="auto"/>
                    <w:right w:val="none" w:sz="0" w:space="0" w:color="auto"/>
                  </w:divBdr>
                  <w:divsChild>
                    <w:div w:id="778834831">
                      <w:marLeft w:val="0"/>
                      <w:marRight w:val="0"/>
                      <w:marTop w:val="0"/>
                      <w:marBottom w:val="0"/>
                      <w:divBdr>
                        <w:top w:val="none" w:sz="0" w:space="0" w:color="auto"/>
                        <w:left w:val="none" w:sz="0" w:space="0" w:color="auto"/>
                        <w:bottom w:val="none" w:sz="0" w:space="0" w:color="auto"/>
                        <w:right w:val="none" w:sz="0" w:space="0" w:color="auto"/>
                      </w:divBdr>
                    </w:div>
                  </w:divsChild>
                </w:div>
                <w:div w:id="638461696">
                  <w:marLeft w:val="0"/>
                  <w:marRight w:val="0"/>
                  <w:marTop w:val="0"/>
                  <w:marBottom w:val="0"/>
                  <w:divBdr>
                    <w:top w:val="none" w:sz="0" w:space="0" w:color="auto"/>
                    <w:left w:val="none" w:sz="0" w:space="0" w:color="auto"/>
                    <w:bottom w:val="none" w:sz="0" w:space="0" w:color="auto"/>
                    <w:right w:val="none" w:sz="0" w:space="0" w:color="auto"/>
                  </w:divBdr>
                  <w:divsChild>
                    <w:div w:id="1784812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978670">
          <w:marLeft w:val="0"/>
          <w:marRight w:val="0"/>
          <w:marTop w:val="0"/>
          <w:marBottom w:val="0"/>
          <w:divBdr>
            <w:top w:val="none" w:sz="0" w:space="0" w:color="auto"/>
            <w:left w:val="none" w:sz="0" w:space="0" w:color="auto"/>
            <w:bottom w:val="none" w:sz="0" w:space="0" w:color="auto"/>
            <w:right w:val="none" w:sz="0" w:space="0" w:color="auto"/>
          </w:divBdr>
        </w:div>
        <w:div w:id="2058434113">
          <w:marLeft w:val="0"/>
          <w:marRight w:val="0"/>
          <w:marTop w:val="0"/>
          <w:marBottom w:val="0"/>
          <w:divBdr>
            <w:top w:val="none" w:sz="0" w:space="0" w:color="auto"/>
            <w:left w:val="none" w:sz="0" w:space="0" w:color="auto"/>
            <w:bottom w:val="none" w:sz="0" w:space="0" w:color="auto"/>
            <w:right w:val="none" w:sz="0" w:space="0" w:color="auto"/>
          </w:divBdr>
        </w:div>
        <w:div w:id="1760516509">
          <w:marLeft w:val="0"/>
          <w:marRight w:val="0"/>
          <w:marTop w:val="0"/>
          <w:marBottom w:val="0"/>
          <w:divBdr>
            <w:top w:val="none" w:sz="0" w:space="0" w:color="auto"/>
            <w:left w:val="none" w:sz="0" w:space="0" w:color="auto"/>
            <w:bottom w:val="none" w:sz="0" w:space="0" w:color="auto"/>
            <w:right w:val="none" w:sz="0" w:space="0" w:color="auto"/>
          </w:divBdr>
        </w:div>
        <w:div w:id="1861779133">
          <w:marLeft w:val="0"/>
          <w:marRight w:val="0"/>
          <w:marTop w:val="0"/>
          <w:marBottom w:val="0"/>
          <w:divBdr>
            <w:top w:val="none" w:sz="0" w:space="0" w:color="auto"/>
            <w:left w:val="none" w:sz="0" w:space="0" w:color="auto"/>
            <w:bottom w:val="none" w:sz="0" w:space="0" w:color="auto"/>
            <w:right w:val="none" w:sz="0" w:space="0" w:color="auto"/>
          </w:divBdr>
        </w:div>
        <w:div w:id="1472475583">
          <w:marLeft w:val="0"/>
          <w:marRight w:val="0"/>
          <w:marTop w:val="0"/>
          <w:marBottom w:val="0"/>
          <w:divBdr>
            <w:top w:val="none" w:sz="0" w:space="0" w:color="auto"/>
            <w:left w:val="none" w:sz="0" w:space="0" w:color="auto"/>
            <w:bottom w:val="none" w:sz="0" w:space="0" w:color="auto"/>
            <w:right w:val="none" w:sz="0" w:space="0" w:color="auto"/>
          </w:divBdr>
        </w:div>
        <w:div w:id="56900903">
          <w:marLeft w:val="0"/>
          <w:marRight w:val="0"/>
          <w:marTop w:val="0"/>
          <w:marBottom w:val="0"/>
          <w:divBdr>
            <w:top w:val="none" w:sz="0" w:space="0" w:color="auto"/>
            <w:left w:val="none" w:sz="0" w:space="0" w:color="auto"/>
            <w:bottom w:val="none" w:sz="0" w:space="0" w:color="auto"/>
            <w:right w:val="none" w:sz="0" w:space="0" w:color="auto"/>
          </w:divBdr>
        </w:div>
        <w:div w:id="283191521">
          <w:marLeft w:val="0"/>
          <w:marRight w:val="0"/>
          <w:marTop w:val="0"/>
          <w:marBottom w:val="0"/>
          <w:divBdr>
            <w:top w:val="none" w:sz="0" w:space="0" w:color="auto"/>
            <w:left w:val="none" w:sz="0" w:space="0" w:color="auto"/>
            <w:bottom w:val="none" w:sz="0" w:space="0" w:color="auto"/>
            <w:right w:val="none" w:sz="0" w:space="0" w:color="auto"/>
          </w:divBdr>
        </w:div>
        <w:div w:id="1702238678">
          <w:marLeft w:val="0"/>
          <w:marRight w:val="0"/>
          <w:marTop w:val="0"/>
          <w:marBottom w:val="0"/>
          <w:divBdr>
            <w:top w:val="none" w:sz="0" w:space="0" w:color="auto"/>
            <w:left w:val="none" w:sz="0" w:space="0" w:color="auto"/>
            <w:bottom w:val="none" w:sz="0" w:space="0" w:color="auto"/>
            <w:right w:val="none" w:sz="0" w:space="0" w:color="auto"/>
          </w:divBdr>
        </w:div>
        <w:div w:id="1057239985">
          <w:marLeft w:val="0"/>
          <w:marRight w:val="0"/>
          <w:marTop w:val="0"/>
          <w:marBottom w:val="0"/>
          <w:divBdr>
            <w:top w:val="none" w:sz="0" w:space="0" w:color="auto"/>
            <w:left w:val="none" w:sz="0" w:space="0" w:color="auto"/>
            <w:bottom w:val="none" w:sz="0" w:space="0" w:color="auto"/>
            <w:right w:val="none" w:sz="0" w:space="0" w:color="auto"/>
          </w:divBdr>
        </w:div>
        <w:div w:id="935869005">
          <w:marLeft w:val="0"/>
          <w:marRight w:val="0"/>
          <w:marTop w:val="0"/>
          <w:marBottom w:val="0"/>
          <w:divBdr>
            <w:top w:val="none" w:sz="0" w:space="0" w:color="auto"/>
            <w:left w:val="none" w:sz="0" w:space="0" w:color="auto"/>
            <w:bottom w:val="none" w:sz="0" w:space="0" w:color="auto"/>
            <w:right w:val="none" w:sz="0" w:space="0" w:color="auto"/>
          </w:divBdr>
        </w:div>
        <w:div w:id="662513167">
          <w:marLeft w:val="0"/>
          <w:marRight w:val="0"/>
          <w:marTop w:val="0"/>
          <w:marBottom w:val="0"/>
          <w:divBdr>
            <w:top w:val="none" w:sz="0" w:space="0" w:color="auto"/>
            <w:left w:val="none" w:sz="0" w:space="0" w:color="auto"/>
            <w:bottom w:val="none" w:sz="0" w:space="0" w:color="auto"/>
            <w:right w:val="none" w:sz="0" w:space="0" w:color="auto"/>
          </w:divBdr>
        </w:div>
        <w:div w:id="437917037">
          <w:marLeft w:val="0"/>
          <w:marRight w:val="0"/>
          <w:marTop w:val="0"/>
          <w:marBottom w:val="0"/>
          <w:divBdr>
            <w:top w:val="none" w:sz="0" w:space="0" w:color="auto"/>
            <w:left w:val="none" w:sz="0" w:space="0" w:color="auto"/>
            <w:bottom w:val="none" w:sz="0" w:space="0" w:color="auto"/>
            <w:right w:val="none" w:sz="0" w:space="0" w:color="auto"/>
          </w:divBdr>
        </w:div>
        <w:div w:id="1919095157">
          <w:marLeft w:val="0"/>
          <w:marRight w:val="0"/>
          <w:marTop w:val="0"/>
          <w:marBottom w:val="0"/>
          <w:divBdr>
            <w:top w:val="none" w:sz="0" w:space="0" w:color="auto"/>
            <w:left w:val="none" w:sz="0" w:space="0" w:color="auto"/>
            <w:bottom w:val="none" w:sz="0" w:space="0" w:color="auto"/>
            <w:right w:val="none" w:sz="0" w:space="0" w:color="auto"/>
          </w:divBdr>
        </w:div>
        <w:div w:id="823160275">
          <w:marLeft w:val="0"/>
          <w:marRight w:val="0"/>
          <w:marTop w:val="0"/>
          <w:marBottom w:val="0"/>
          <w:divBdr>
            <w:top w:val="none" w:sz="0" w:space="0" w:color="auto"/>
            <w:left w:val="none" w:sz="0" w:space="0" w:color="auto"/>
            <w:bottom w:val="none" w:sz="0" w:space="0" w:color="auto"/>
            <w:right w:val="none" w:sz="0" w:space="0" w:color="auto"/>
          </w:divBdr>
        </w:div>
        <w:div w:id="1805197849">
          <w:marLeft w:val="0"/>
          <w:marRight w:val="0"/>
          <w:marTop w:val="0"/>
          <w:marBottom w:val="0"/>
          <w:divBdr>
            <w:top w:val="none" w:sz="0" w:space="0" w:color="auto"/>
            <w:left w:val="none" w:sz="0" w:space="0" w:color="auto"/>
            <w:bottom w:val="none" w:sz="0" w:space="0" w:color="auto"/>
            <w:right w:val="none" w:sz="0" w:space="0" w:color="auto"/>
          </w:divBdr>
        </w:div>
        <w:div w:id="530143161">
          <w:marLeft w:val="0"/>
          <w:marRight w:val="0"/>
          <w:marTop w:val="0"/>
          <w:marBottom w:val="0"/>
          <w:divBdr>
            <w:top w:val="none" w:sz="0" w:space="0" w:color="auto"/>
            <w:left w:val="none" w:sz="0" w:space="0" w:color="auto"/>
            <w:bottom w:val="none" w:sz="0" w:space="0" w:color="auto"/>
            <w:right w:val="none" w:sz="0" w:space="0" w:color="auto"/>
          </w:divBdr>
        </w:div>
        <w:div w:id="1786927936">
          <w:marLeft w:val="0"/>
          <w:marRight w:val="0"/>
          <w:marTop w:val="0"/>
          <w:marBottom w:val="0"/>
          <w:divBdr>
            <w:top w:val="none" w:sz="0" w:space="0" w:color="auto"/>
            <w:left w:val="none" w:sz="0" w:space="0" w:color="auto"/>
            <w:bottom w:val="none" w:sz="0" w:space="0" w:color="auto"/>
            <w:right w:val="none" w:sz="0" w:space="0" w:color="auto"/>
          </w:divBdr>
        </w:div>
        <w:div w:id="1359356329">
          <w:marLeft w:val="0"/>
          <w:marRight w:val="0"/>
          <w:marTop w:val="0"/>
          <w:marBottom w:val="0"/>
          <w:divBdr>
            <w:top w:val="none" w:sz="0" w:space="0" w:color="auto"/>
            <w:left w:val="none" w:sz="0" w:space="0" w:color="auto"/>
            <w:bottom w:val="none" w:sz="0" w:space="0" w:color="auto"/>
            <w:right w:val="none" w:sz="0" w:space="0" w:color="auto"/>
          </w:divBdr>
        </w:div>
        <w:div w:id="1749695028">
          <w:marLeft w:val="0"/>
          <w:marRight w:val="0"/>
          <w:marTop w:val="0"/>
          <w:marBottom w:val="0"/>
          <w:divBdr>
            <w:top w:val="none" w:sz="0" w:space="0" w:color="auto"/>
            <w:left w:val="none" w:sz="0" w:space="0" w:color="auto"/>
            <w:bottom w:val="none" w:sz="0" w:space="0" w:color="auto"/>
            <w:right w:val="none" w:sz="0" w:space="0" w:color="auto"/>
          </w:divBdr>
        </w:div>
        <w:div w:id="1899972718">
          <w:marLeft w:val="0"/>
          <w:marRight w:val="0"/>
          <w:marTop w:val="0"/>
          <w:marBottom w:val="0"/>
          <w:divBdr>
            <w:top w:val="none" w:sz="0" w:space="0" w:color="auto"/>
            <w:left w:val="none" w:sz="0" w:space="0" w:color="auto"/>
            <w:bottom w:val="none" w:sz="0" w:space="0" w:color="auto"/>
            <w:right w:val="none" w:sz="0" w:space="0" w:color="auto"/>
          </w:divBdr>
        </w:div>
      </w:divsChild>
    </w:div>
    <w:div w:id="1208760678">
      <w:bodyDiv w:val="1"/>
      <w:marLeft w:val="0"/>
      <w:marRight w:val="0"/>
      <w:marTop w:val="0"/>
      <w:marBottom w:val="0"/>
      <w:divBdr>
        <w:top w:val="none" w:sz="0" w:space="0" w:color="auto"/>
        <w:left w:val="none" w:sz="0" w:space="0" w:color="auto"/>
        <w:bottom w:val="none" w:sz="0" w:space="0" w:color="auto"/>
        <w:right w:val="none" w:sz="0" w:space="0" w:color="auto"/>
      </w:divBdr>
      <w:divsChild>
        <w:div w:id="1248883831">
          <w:marLeft w:val="0"/>
          <w:marRight w:val="0"/>
          <w:marTop w:val="0"/>
          <w:marBottom w:val="0"/>
          <w:divBdr>
            <w:top w:val="none" w:sz="0" w:space="0" w:color="auto"/>
            <w:left w:val="none" w:sz="0" w:space="0" w:color="auto"/>
            <w:bottom w:val="none" w:sz="0" w:space="0" w:color="auto"/>
            <w:right w:val="none" w:sz="0" w:space="0" w:color="auto"/>
          </w:divBdr>
        </w:div>
        <w:div w:id="2060549322">
          <w:marLeft w:val="0"/>
          <w:marRight w:val="0"/>
          <w:marTop w:val="0"/>
          <w:marBottom w:val="0"/>
          <w:divBdr>
            <w:top w:val="none" w:sz="0" w:space="0" w:color="auto"/>
            <w:left w:val="none" w:sz="0" w:space="0" w:color="auto"/>
            <w:bottom w:val="none" w:sz="0" w:space="0" w:color="auto"/>
            <w:right w:val="none" w:sz="0" w:space="0" w:color="auto"/>
          </w:divBdr>
        </w:div>
        <w:div w:id="166141955">
          <w:marLeft w:val="0"/>
          <w:marRight w:val="0"/>
          <w:marTop w:val="0"/>
          <w:marBottom w:val="0"/>
          <w:divBdr>
            <w:top w:val="none" w:sz="0" w:space="0" w:color="auto"/>
            <w:left w:val="none" w:sz="0" w:space="0" w:color="auto"/>
            <w:bottom w:val="none" w:sz="0" w:space="0" w:color="auto"/>
            <w:right w:val="none" w:sz="0" w:space="0" w:color="auto"/>
          </w:divBdr>
        </w:div>
        <w:div w:id="402720075">
          <w:marLeft w:val="0"/>
          <w:marRight w:val="0"/>
          <w:marTop w:val="0"/>
          <w:marBottom w:val="0"/>
          <w:divBdr>
            <w:top w:val="none" w:sz="0" w:space="0" w:color="auto"/>
            <w:left w:val="none" w:sz="0" w:space="0" w:color="auto"/>
            <w:bottom w:val="none" w:sz="0" w:space="0" w:color="auto"/>
            <w:right w:val="none" w:sz="0" w:space="0" w:color="auto"/>
          </w:divBdr>
        </w:div>
        <w:div w:id="1164203789">
          <w:marLeft w:val="0"/>
          <w:marRight w:val="0"/>
          <w:marTop w:val="0"/>
          <w:marBottom w:val="0"/>
          <w:divBdr>
            <w:top w:val="none" w:sz="0" w:space="0" w:color="auto"/>
            <w:left w:val="none" w:sz="0" w:space="0" w:color="auto"/>
            <w:bottom w:val="none" w:sz="0" w:space="0" w:color="auto"/>
            <w:right w:val="none" w:sz="0" w:space="0" w:color="auto"/>
          </w:divBdr>
        </w:div>
        <w:div w:id="1031884083">
          <w:marLeft w:val="0"/>
          <w:marRight w:val="0"/>
          <w:marTop w:val="0"/>
          <w:marBottom w:val="0"/>
          <w:divBdr>
            <w:top w:val="none" w:sz="0" w:space="0" w:color="auto"/>
            <w:left w:val="none" w:sz="0" w:space="0" w:color="auto"/>
            <w:bottom w:val="none" w:sz="0" w:space="0" w:color="auto"/>
            <w:right w:val="none" w:sz="0" w:space="0" w:color="auto"/>
          </w:divBdr>
        </w:div>
      </w:divsChild>
    </w:div>
    <w:div w:id="1270236378">
      <w:bodyDiv w:val="1"/>
      <w:marLeft w:val="0"/>
      <w:marRight w:val="0"/>
      <w:marTop w:val="0"/>
      <w:marBottom w:val="0"/>
      <w:divBdr>
        <w:top w:val="none" w:sz="0" w:space="0" w:color="auto"/>
        <w:left w:val="none" w:sz="0" w:space="0" w:color="auto"/>
        <w:bottom w:val="none" w:sz="0" w:space="0" w:color="auto"/>
        <w:right w:val="none" w:sz="0" w:space="0" w:color="auto"/>
      </w:divBdr>
      <w:divsChild>
        <w:div w:id="1092315949">
          <w:marLeft w:val="0"/>
          <w:marRight w:val="0"/>
          <w:marTop w:val="0"/>
          <w:marBottom w:val="0"/>
          <w:divBdr>
            <w:top w:val="none" w:sz="0" w:space="0" w:color="auto"/>
            <w:left w:val="none" w:sz="0" w:space="0" w:color="auto"/>
            <w:bottom w:val="none" w:sz="0" w:space="0" w:color="auto"/>
            <w:right w:val="none" w:sz="0" w:space="0" w:color="auto"/>
          </w:divBdr>
          <w:divsChild>
            <w:div w:id="805699825">
              <w:marLeft w:val="0"/>
              <w:marRight w:val="0"/>
              <w:marTop w:val="0"/>
              <w:marBottom w:val="0"/>
              <w:divBdr>
                <w:top w:val="none" w:sz="0" w:space="0" w:color="auto"/>
                <w:left w:val="none" w:sz="0" w:space="0" w:color="auto"/>
                <w:bottom w:val="none" w:sz="0" w:space="0" w:color="auto"/>
                <w:right w:val="none" w:sz="0" w:space="0" w:color="auto"/>
              </w:divBdr>
            </w:div>
            <w:div w:id="667754917">
              <w:marLeft w:val="0"/>
              <w:marRight w:val="0"/>
              <w:marTop w:val="0"/>
              <w:marBottom w:val="0"/>
              <w:divBdr>
                <w:top w:val="none" w:sz="0" w:space="0" w:color="auto"/>
                <w:left w:val="none" w:sz="0" w:space="0" w:color="auto"/>
                <w:bottom w:val="none" w:sz="0" w:space="0" w:color="auto"/>
                <w:right w:val="none" w:sz="0" w:space="0" w:color="auto"/>
              </w:divBdr>
            </w:div>
            <w:div w:id="1159078113">
              <w:marLeft w:val="0"/>
              <w:marRight w:val="0"/>
              <w:marTop w:val="0"/>
              <w:marBottom w:val="0"/>
              <w:divBdr>
                <w:top w:val="none" w:sz="0" w:space="0" w:color="auto"/>
                <w:left w:val="none" w:sz="0" w:space="0" w:color="auto"/>
                <w:bottom w:val="none" w:sz="0" w:space="0" w:color="auto"/>
                <w:right w:val="none" w:sz="0" w:space="0" w:color="auto"/>
              </w:divBdr>
            </w:div>
            <w:div w:id="1701592405">
              <w:marLeft w:val="0"/>
              <w:marRight w:val="0"/>
              <w:marTop w:val="0"/>
              <w:marBottom w:val="0"/>
              <w:divBdr>
                <w:top w:val="none" w:sz="0" w:space="0" w:color="auto"/>
                <w:left w:val="none" w:sz="0" w:space="0" w:color="auto"/>
                <w:bottom w:val="none" w:sz="0" w:space="0" w:color="auto"/>
                <w:right w:val="none" w:sz="0" w:space="0" w:color="auto"/>
              </w:divBdr>
            </w:div>
            <w:div w:id="2080863482">
              <w:marLeft w:val="0"/>
              <w:marRight w:val="0"/>
              <w:marTop w:val="0"/>
              <w:marBottom w:val="0"/>
              <w:divBdr>
                <w:top w:val="none" w:sz="0" w:space="0" w:color="auto"/>
                <w:left w:val="none" w:sz="0" w:space="0" w:color="auto"/>
                <w:bottom w:val="none" w:sz="0" w:space="0" w:color="auto"/>
                <w:right w:val="none" w:sz="0" w:space="0" w:color="auto"/>
              </w:divBdr>
            </w:div>
            <w:div w:id="1986737779">
              <w:marLeft w:val="0"/>
              <w:marRight w:val="0"/>
              <w:marTop w:val="0"/>
              <w:marBottom w:val="0"/>
              <w:divBdr>
                <w:top w:val="none" w:sz="0" w:space="0" w:color="auto"/>
                <w:left w:val="none" w:sz="0" w:space="0" w:color="auto"/>
                <w:bottom w:val="none" w:sz="0" w:space="0" w:color="auto"/>
                <w:right w:val="none" w:sz="0" w:space="0" w:color="auto"/>
              </w:divBdr>
            </w:div>
            <w:div w:id="1631207228">
              <w:marLeft w:val="0"/>
              <w:marRight w:val="0"/>
              <w:marTop w:val="0"/>
              <w:marBottom w:val="0"/>
              <w:divBdr>
                <w:top w:val="none" w:sz="0" w:space="0" w:color="auto"/>
                <w:left w:val="none" w:sz="0" w:space="0" w:color="auto"/>
                <w:bottom w:val="none" w:sz="0" w:space="0" w:color="auto"/>
                <w:right w:val="none" w:sz="0" w:space="0" w:color="auto"/>
              </w:divBdr>
            </w:div>
            <w:div w:id="803816643">
              <w:marLeft w:val="0"/>
              <w:marRight w:val="0"/>
              <w:marTop w:val="0"/>
              <w:marBottom w:val="0"/>
              <w:divBdr>
                <w:top w:val="none" w:sz="0" w:space="0" w:color="auto"/>
                <w:left w:val="none" w:sz="0" w:space="0" w:color="auto"/>
                <w:bottom w:val="none" w:sz="0" w:space="0" w:color="auto"/>
                <w:right w:val="none" w:sz="0" w:space="0" w:color="auto"/>
              </w:divBdr>
            </w:div>
            <w:div w:id="498888734">
              <w:marLeft w:val="0"/>
              <w:marRight w:val="0"/>
              <w:marTop w:val="0"/>
              <w:marBottom w:val="0"/>
              <w:divBdr>
                <w:top w:val="none" w:sz="0" w:space="0" w:color="auto"/>
                <w:left w:val="none" w:sz="0" w:space="0" w:color="auto"/>
                <w:bottom w:val="none" w:sz="0" w:space="0" w:color="auto"/>
                <w:right w:val="none" w:sz="0" w:space="0" w:color="auto"/>
              </w:divBdr>
            </w:div>
            <w:div w:id="1999190790">
              <w:marLeft w:val="0"/>
              <w:marRight w:val="0"/>
              <w:marTop w:val="0"/>
              <w:marBottom w:val="0"/>
              <w:divBdr>
                <w:top w:val="none" w:sz="0" w:space="0" w:color="auto"/>
                <w:left w:val="none" w:sz="0" w:space="0" w:color="auto"/>
                <w:bottom w:val="none" w:sz="0" w:space="0" w:color="auto"/>
                <w:right w:val="none" w:sz="0" w:space="0" w:color="auto"/>
              </w:divBdr>
            </w:div>
            <w:div w:id="1303923866">
              <w:marLeft w:val="0"/>
              <w:marRight w:val="0"/>
              <w:marTop w:val="0"/>
              <w:marBottom w:val="0"/>
              <w:divBdr>
                <w:top w:val="none" w:sz="0" w:space="0" w:color="auto"/>
                <w:left w:val="none" w:sz="0" w:space="0" w:color="auto"/>
                <w:bottom w:val="none" w:sz="0" w:space="0" w:color="auto"/>
                <w:right w:val="none" w:sz="0" w:space="0" w:color="auto"/>
              </w:divBdr>
            </w:div>
          </w:divsChild>
        </w:div>
        <w:div w:id="211118599">
          <w:marLeft w:val="0"/>
          <w:marRight w:val="0"/>
          <w:marTop w:val="0"/>
          <w:marBottom w:val="0"/>
          <w:divBdr>
            <w:top w:val="none" w:sz="0" w:space="0" w:color="auto"/>
            <w:left w:val="none" w:sz="0" w:space="0" w:color="auto"/>
            <w:bottom w:val="none" w:sz="0" w:space="0" w:color="auto"/>
            <w:right w:val="none" w:sz="0" w:space="0" w:color="auto"/>
          </w:divBdr>
          <w:divsChild>
            <w:div w:id="1389646236">
              <w:marLeft w:val="0"/>
              <w:marRight w:val="0"/>
              <w:marTop w:val="0"/>
              <w:marBottom w:val="0"/>
              <w:divBdr>
                <w:top w:val="none" w:sz="0" w:space="0" w:color="auto"/>
                <w:left w:val="none" w:sz="0" w:space="0" w:color="auto"/>
                <w:bottom w:val="none" w:sz="0" w:space="0" w:color="auto"/>
                <w:right w:val="none" w:sz="0" w:space="0" w:color="auto"/>
              </w:divBdr>
            </w:div>
            <w:div w:id="602225521">
              <w:marLeft w:val="0"/>
              <w:marRight w:val="0"/>
              <w:marTop w:val="0"/>
              <w:marBottom w:val="0"/>
              <w:divBdr>
                <w:top w:val="none" w:sz="0" w:space="0" w:color="auto"/>
                <w:left w:val="none" w:sz="0" w:space="0" w:color="auto"/>
                <w:bottom w:val="none" w:sz="0" w:space="0" w:color="auto"/>
                <w:right w:val="none" w:sz="0" w:space="0" w:color="auto"/>
              </w:divBdr>
            </w:div>
            <w:div w:id="1813792962">
              <w:marLeft w:val="0"/>
              <w:marRight w:val="0"/>
              <w:marTop w:val="0"/>
              <w:marBottom w:val="0"/>
              <w:divBdr>
                <w:top w:val="none" w:sz="0" w:space="0" w:color="auto"/>
                <w:left w:val="none" w:sz="0" w:space="0" w:color="auto"/>
                <w:bottom w:val="none" w:sz="0" w:space="0" w:color="auto"/>
                <w:right w:val="none" w:sz="0" w:space="0" w:color="auto"/>
              </w:divBdr>
            </w:div>
            <w:div w:id="1460489829">
              <w:marLeft w:val="0"/>
              <w:marRight w:val="0"/>
              <w:marTop w:val="0"/>
              <w:marBottom w:val="0"/>
              <w:divBdr>
                <w:top w:val="none" w:sz="0" w:space="0" w:color="auto"/>
                <w:left w:val="none" w:sz="0" w:space="0" w:color="auto"/>
                <w:bottom w:val="none" w:sz="0" w:space="0" w:color="auto"/>
                <w:right w:val="none" w:sz="0" w:space="0" w:color="auto"/>
              </w:divBdr>
            </w:div>
            <w:div w:id="351878595">
              <w:marLeft w:val="0"/>
              <w:marRight w:val="0"/>
              <w:marTop w:val="0"/>
              <w:marBottom w:val="0"/>
              <w:divBdr>
                <w:top w:val="none" w:sz="0" w:space="0" w:color="auto"/>
                <w:left w:val="none" w:sz="0" w:space="0" w:color="auto"/>
                <w:bottom w:val="none" w:sz="0" w:space="0" w:color="auto"/>
                <w:right w:val="none" w:sz="0" w:space="0" w:color="auto"/>
              </w:divBdr>
            </w:div>
            <w:div w:id="2124420055">
              <w:marLeft w:val="0"/>
              <w:marRight w:val="0"/>
              <w:marTop w:val="0"/>
              <w:marBottom w:val="0"/>
              <w:divBdr>
                <w:top w:val="none" w:sz="0" w:space="0" w:color="auto"/>
                <w:left w:val="none" w:sz="0" w:space="0" w:color="auto"/>
                <w:bottom w:val="none" w:sz="0" w:space="0" w:color="auto"/>
                <w:right w:val="none" w:sz="0" w:space="0" w:color="auto"/>
              </w:divBdr>
            </w:div>
            <w:div w:id="682392625">
              <w:marLeft w:val="0"/>
              <w:marRight w:val="0"/>
              <w:marTop w:val="0"/>
              <w:marBottom w:val="0"/>
              <w:divBdr>
                <w:top w:val="none" w:sz="0" w:space="0" w:color="auto"/>
                <w:left w:val="none" w:sz="0" w:space="0" w:color="auto"/>
                <w:bottom w:val="none" w:sz="0" w:space="0" w:color="auto"/>
                <w:right w:val="none" w:sz="0" w:space="0" w:color="auto"/>
              </w:divBdr>
            </w:div>
            <w:div w:id="1674842371">
              <w:marLeft w:val="0"/>
              <w:marRight w:val="0"/>
              <w:marTop w:val="0"/>
              <w:marBottom w:val="0"/>
              <w:divBdr>
                <w:top w:val="none" w:sz="0" w:space="0" w:color="auto"/>
                <w:left w:val="none" w:sz="0" w:space="0" w:color="auto"/>
                <w:bottom w:val="none" w:sz="0" w:space="0" w:color="auto"/>
                <w:right w:val="none" w:sz="0" w:space="0" w:color="auto"/>
              </w:divBdr>
            </w:div>
            <w:div w:id="861280863">
              <w:marLeft w:val="0"/>
              <w:marRight w:val="0"/>
              <w:marTop w:val="0"/>
              <w:marBottom w:val="0"/>
              <w:divBdr>
                <w:top w:val="none" w:sz="0" w:space="0" w:color="auto"/>
                <w:left w:val="none" w:sz="0" w:space="0" w:color="auto"/>
                <w:bottom w:val="none" w:sz="0" w:space="0" w:color="auto"/>
                <w:right w:val="none" w:sz="0" w:space="0" w:color="auto"/>
              </w:divBdr>
            </w:div>
            <w:div w:id="1790126355">
              <w:marLeft w:val="0"/>
              <w:marRight w:val="0"/>
              <w:marTop w:val="0"/>
              <w:marBottom w:val="0"/>
              <w:divBdr>
                <w:top w:val="none" w:sz="0" w:space="0" w:color="auto"/>
                <w:left w:val="none" w:sz="0" w:space="0" w:color="auto"/>
                <w:bottom w:val="none" w:sz="0" w:space="0" w:color="auto"/>
                <w:right w:val="none" w:sz="0" w:space="0" w:color="auto"/>
              </w:divBdr>
            </w:div>
            <w:div w:id="1204289731">
              <w:marLeft w:val="0"/>
              <w:marRight w:val="0"/>
              <w:marTop w:val="0"/>
              <w:marBottom w:val="0"/>
              <w:divBdr>
                <w:top w:val="none" w:sz="0" w:space="0" w:color="auto"/>
                <w:left w:val="none" w:sz="0" w:space="0" w:color="auto"/>
                <w:bottom w:val="none" w:sz="0" w:space="0" w:color="auto"/>
                <w:right w:val="none" w:sz="0" w:space="0" w:color="auto"/>
              </w:divBdr>
            </w:div>
            <w:div w:id="2064138605">
              <w:marLeft w:val="0"/>
              <w:marRight w:val="0"/>
              <w:marTop w:val="0"/>
              <w:marBottom w:val="0"/>
              <w:divBdr>
                <w:top w:val="none" w:sz="0" w:space="0" w:color="auto"/>
                <w:left w:val="none" w:sz="0" w:space="0" w:color="auto"/>
                <w:bottom w:val="none" w:sz="0" w:space="0" w:color="auto"/>
                <w:right w:val="none" w:sz="0" w:space="0" w:color="auto"/>
              </w:divBdr>
            </w:div>
            <w:div w:id="372271972">
              <w:marLeft w:val="0"/>
              <w:marRight w:val="0"/>
              <w:marTop w:val="0"/>
              <w:marBottom w:val="0"/>
              <w:divBdr>
                <w:top w:val="none" w:sz="0" w:space="0" w:color="auto"/>
                <w:left w:val="none" w:sz="0" w:space="0" w:color="auto"/>
                <w:bottom w:val="none" w:sz="0" w:space="0" w:color="auto"/>
                <w:right w:val="none" w:sz="0" w:space="0" w:color="auto"/>
              </w:divBdr>
            </w:div>
            <w:div w:id="1333145294">
              <w:marLeft w:val="0"/>
              <w:marRight w:val="0"/>
              <w:marTop w:val="0"/>
              <w:marBottom w:val="0"/>
              <w:divBdr>
                <w:top w:val="none" w:sz="0" w:space="0" w:color="auto"/>
                <w:left w:val="none" w:sz="0" w:space="0" w:color="auto"/>
                <w:bottom w:val="none" w:sz="0" w:space="0" w:color="auto"/>
                <w:right w:val="none" w:sz="0" w:space="0" w:color="auto"/>
              </w:divBdr>
            </w:div>
            <w:div w:id="575937372">
              <w:marLeft w:val="0"/>
              <w:marRight w:val="0"/>
              <w:marTop w:val="0"/>
              <w:marBottom w:val="0"/>
              <w:divBdr>
                <w:top w:val="none" w:sz="0" w:space="0" w:color="auto"/>
                <w:left w:val="none" w:sz="0" w:space="0" w:color="auto"/>
                <w:bottom w:val="none" w:sz="0" w:space="0" w:color="auto"/>
                <w:right w:val="none" w:sz="0" w:space="0" w:color="auto"/>
              </w:divBdr>
            </w:div>
            <w:div w:id="755446672">
              <w:marLeft w:val="0"/>
              <w:marRight w:val="0"/>
              <w:marTop w:val="0"/>
              <w:marBottom w:val="0"/>
              <w:divBdr>
                <w:top w:val="none" w:sz="0" w:space="0" w:color="auto"/>
                <w:left w:val="none" w:sz="0" w:space="0" w:color="auto"/>
                <w:bottom w:val="none" w:sz="0" w:space="0" w:color="auto"/>
                <w:right w:val="none" w:sz="0" w:space="0" w:color="auto"/>
              </w:divBdr>
            </w:div>
            <w:div w:id="423383607">
              <w:marLeft w:val="0"/>
              <w:marRight w:val="0"/>
              <w:marTop w:val="0"/>
              <w:marBottom w:val="0"/>
              <w:divBdr>
                <w:top w:val="none" w:sz="0" w:space="0" w:color="auto"/>
                <w:left w:val="none" w:sz="0" w:space="0" w:color="auto"/>
                <w:bottom w:val="none" w:sz="0" w:space="0" w:color="auto"/>
                <w:right w:val="none" w:sz="0" w:space="0" w:color="auto"/>
              </w:divBdr>
            </w:div>
            <w:div w:id="689140681">
              <w:marLeft w:val="0"/>
              <w:marRight w:val="0"/>
              <w:marTop w:val="0"/>
              <w:marBottom w:val="0"/>
              <w:divBdr>
                <w:top w:val="none" w:sz="0" w:space="0" w:color="auto"/>
                <w:left w:val="none" w:sz="0" w:space="0" w:color="auto"/>
                <w:bottom w:val="none" w:sz="0" w:space="0" w:color="auto"/>
                <w:right w:val="none" w:sz="0" w:space="0" w:color="auto"/>
              </w:divBdr>
            </w:div>
            <w:div w:id="299964989">
              <w:marLeft w:val="0"/>
              <w:marRight w:val="0"/>
              <w:marTop w:val="0"/>
              <w:marBottom w:val="0"/>
              <w:divBdr>
                <w:top w:val="none" w:sz="0" w:space="0" w:color="auto"/>
                <w:left w:val="none" w:sz="0" w:space="0" w:color="auto"/>
                <w:bottom w:val="none" w:sz="0" w:space="0" w:color="auto"/>
                <w:right w:val="none" w:sz="0" w:space="0" w:color="auto"/>
              </w:divBdr>
            </w:div>
            <w:div w:id="598686681">
              <w:marLeft w:val="0"/>
              <w:marRight w:val="0"/>
              <w:marTop w:val="0"/>
              <w:marBottom w:val="0"/>
              <w:divBdr>
                <w:top w:val="none" w:sz="0" w:space="0" w:color="auto"/>
                <w:left w:val="none" w:sz="0" w:space="0" w:color="auto"/>
                <w:bottom w:val="none" w:sz="0" w:space="0" w:color="auto"/>
                <w:right w:val="none" w:sz="0" w:space="0" w:color="auto"/>
              </w:divBdr>
            </w:div>
          </w:divsChild>
        </w:div>
        <w:div w:id="256595939">
          <w:marLeft w:val="0"/>
          <w:marRight w:val="0"/>
          <w:marTop w:val="0"/>
          <w:marBottom w:val="0"/>
          <w:divBdr>
            <w:top w:val="none" w:sz="0" w:space="0" w:color="auto"/>
            <w:left w:val="none" w:sz="0" w:space="0" w:color="auto"/>
            <w:bottom w:val="none" w:sz="0" w:space="0" w:color="auto"/>
            <w:right w:val="none" w:sz="0" w:space="0" w:color="auto"/>
          </w:divBdr>
          <w:divsChild>
            <w:div w:id="672877422">
              <w:marLeft w:val="0"/>
              <w:marRight w:val="0"/>
              <w:marTop w:val="0"/>
              <w:marBottom w:val="0"/>
              <w:divBdr>
                <w:top w:val="none" w:sz="0" w:space="0" w:color="auto"/>
                <w:left w:val="none" w:sz="0" w:space="0" w:color="auto"/>
                <w:bottom w:val="none" w:sz="0" w:space="0" w:color="auto"/>
                <w:right w:val="none" w:sz="0" w:space="0" w:color="auto"/>
              </w:divBdr>
            </w:div>
            <w:div w:id="863831482">
              <w:marLeft w:val="0"/>
              <w:marRight w:val="0"/>
              <w:marTop w:val="0"/>
              <w:marBottom w:val="0"/>
              <w:divBdr>
                <w:top w:val="none" w:sz="0" w:space="0" w:color="auto"/>
                <w:left w:val="none" w:sz="0" w:space="0" w:color="auto"/>
                <w:bottom w:val="none" w:sz="0" w:space="0" w:color="auto"/>
                <w:right w:val="none" w:sz="0" w:space="0" w:color="auto"/>
              </w:divBdr>
            </w:div>
            <w:div w:id="737896837">
              <w:marLeft w:val="0"/>
              <w:marRight w:val="0"/>
              <w:marTop w:val="0"/>
              <w:marBottom w:val="0"/>
              <w:divBdr>
                <w:top w:val="none" w:sz="0" w:space="0" w:color="auto"/>
                <w:left w:val="none" w:sz="0" w:space="0" w:color="auto"/>
                <w:bottom w:val="none" w:sz="0" w:space="0" w:color="auto"/>
                <w:right w:val="none" w:sz="0" w:space="0" w:color="auto"/>
              </w:divBdr>
            </w:div>
            <w:div w:id="722025097">
              <w:marLeft w:val="0"/>
              <w:marRight w:val="0"/>
              <w:marTop w:val="0"/>
              <w:marBottom w:val="0"/>
              <w:divBdr>
                <w:top w:val="none" w:sz="0" w:space="0" w:color="auto"/>
                <w:left w:val="none" w:sz="0" w:space="0" w:color="auto"/>
                <w:bottom w:val="none" w:sz="0" w:space="0" w:color="auto"/>
                <w:right w:val="none" w:sz="0" w:space="0" w:color="auto"/>
              </w:divBdr>
            </w:div>
            <w:div w:id="596016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971589">
      <w:bodyDiv w:val="1"/>
      <w:marLeft w:val="0"/>
      <w:marRight w:val="0"/>
      <w:marTop w:val="0"/>
      <w:marBottom w:val="0"/>
      <w:divBdr>
        <w:top w:val="none" w:sz="0" w:space="0" w:color="auto"/>
        <w:left w:val="none" w:sz="0" w:space="0" w:color="auto"/>
        <w:bottom w:val="none" w:sz="0" w:space="0" w:color="auto"/>
        <w:right w:val="none" w:sz="0" w:space="0" w:color="auto"/>
      </w:divBdr>
    </w:div>
    <w:div w:id="2113281706">
      <w:bodyDiv w:val="1"/>
      <w:marLeft w:val="0"/>
      <w:marRight w:val="0"/>
      <w:marTop w:val="0"/>
      <w:marBottom w:val="0"/>
      <w:divBdr>
        <w:top w:val="none" w:sz="0" w:space="0" w:color="auto"/>
        <w:left w:val="none" w:sz="0" w:space="0" w:color="auto"/>
        <w:bottom w:val="none" w:sz="0" w:space="0" w:color="auto"/>
        <w:right w:val="none" w:sz="0" w:space="0" w:color="auto"/>
      </w:divBdr>
    </w:div>
    <w:div w:id="21342100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gov.uk/government/publications/keeping-children-safe-in-education--2" TargetMode="External" Id="rId13" /><Relationship Type="http://schemas.openxmlformats.org/officeDocument/2006/relationships/hyperlink" Target="https://www.gov.uk/government/publications/searching-screening-and-confiscation" TargetMode="External" Id="rId18" /><Relationship Type="http://schemas.openxmlformats.org/officeDocument/2006/relationships/header" Target="header2.xml" Id="rId26" /><Relationship Type="http://schemas.openxmlformats.org/officeDocument/2006/relationships/customXml" Target="../customXml/item3.xml" Id="rId3" /><Relationship Type="http://schemas.openxmlformats.org/officeDocument/2006/relationships/hyperlink" Target="https://www.legislation.gov.uk/ukpga/2006/40/contents" TargetMode="External" Id="rId21" /><Relationship Type="http://schemas.openxmlformats.org/officeDocument/2006/relationships/settings" Target="settings.xml" Id="rId7" /><Relationship Type="http://schemas.openxmlformats.org/officeDocument/2006/relationships/hyperlink" Target="http://www.3-18education.co.uk" TargetMode="External" Id="rId12" /><Relationship Type="http://schemas.openxmlformats.org/officeDocument/2006/relationships/hyperlink" Target="https://www.gov.uk/government/publications/relationships-education-relationships-and-sex-education-rse-and-health-education" TargetMode="External" Id="rId17" /><Relationship Type="http://schemas.openxmlformats.org/officeDocument/2006/relationships/header" Target="header1.xml" Id="rId25" /><Relationship Type="http://schemas.openxmlformats.org/officeDocument/2006/relationships/customXml" Target="../customXml/item2.xml" Id="rId2" /><Relationship Type="http://schemas.openxmlformats.org/officeDocument/2006/relationships/hyperlink" Target="https://www.gov.uk/government/publications/preventing-and-tackling-bullying" TargetMode="External" Id="rId16" /><Relationship Type="http://schemas.openxmlformats.org/officeDocument/2006/relationships/hyperlink" Target="https://www.legislation.gov.uk/ukpga/1996/56/contents" TargetMode="External" Id="rId20" /><Relationship Type="http://schemas.openxmlformats.org/officeDocument/2006/relationships/header" Target="header3.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hyperlink" Target="https://www.gov.uk/government/publications/safeguarding-children-and-protecting-professionals-in-early-years-settings-online-safety-considerations" TargetMode="External" Id="rId24" /><Relationship Type="http://schemas.openxmlformats.org/officeDocument/2006/relationships/theme" Target="theme/theme1.xml" Id="rId32" /><Relationship Type="http://schemas.openxmlformats.org/officeDocument/2006/relationships/numbering" Target="numbering.xml" Id="rId5" /><Relationship Type="http://schemas.openxmlformats.org/officeDocument/2006/relationships/hyperlink" Target="https://www.gov.uk/government/publications/preventing-and-tackling-bullying" TargetMode="External" Id="rId15" /><Relationship Type="http://schemas.openxmlformats.org/officeDocument/2006/relationships/hyperlink" Target="http://www.legislation.gov.uk/ukpga/2011/21/contents/enacted" TargetMode="External" Id="rId23" /><Relationship Type="http://schemas.openxmlformats.org/officeDocument/2006/relationships/footer" Target="footer2.xml" Id="rId28" /><Relationship Type="http://schemas.openxmlformats.org/officeDocument/2006/relationships/endnotes" Target="endnotes.xml" Id="rId10" /><Relationship Type="http://schemas.openxmlformats.org/officeDocument/2006/relationships/hyperlink" Target="https://www.gov.uk/government/publications/protecting-children-from-radicalisation-the-prevent-duty" TargetMode="External" Id="rId19" /><Relationship Type="http://schemas.openxmlformats.org/officeDocument/2006/relationships/fontTable" Target="fontTable.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gov.uk/government/publications/teaching-online-safety-in-schools" TargetMode="External" Id="rId14" /><Relationship Type="http://schemas.openxmlformats.org/officeDocument/2006/relationships/hyperlink" Target="https://www.legislation.gov.uk/ukpga/2010/15/contents" TargetMode="External" Id="rId22" /><Relationship Type="http://schemas.openxmlformats.org/officeDocument/2006/relationships/footer" Target="footer1.xml" Id="rId27" /><Relationship Type="http://schemas.openxmlformats.org/officeDocument/2006/relationships/footer" Target="footer3.xml" Id="rId30"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0d976ea-7c22-449e-b61e-a18d8c4599f8">
      <Terms xmlns="http://schemas.microsoft.com/office/infopath/2007/PartnerControls"/>
    </lcf76f155ced4ddcb4097134ff3c332f>
    <TaxCatchAll xmlns="886e9185-0941-4229-9c9c-a112247276c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6C45FF0671DEB4881B046F00D0EE739" ma:contentTypeVersion="13" ma:contentTypeDescription="Create a new document." ma:contentTypeScope="" ma:versionID="cbe1703c99838d90b0a020f5cb96b682">
  <xsd:schema xmlns:xsd="http://www.w3.org/2001/XMLSchema" xmlns:xs="http://www.w3.org/2001/XMLSchema" xmlns:p="http://schemas.microsoft.com/office/2006/metadata/properties" xmlns:ns2="20d976ea-7c22-449e-b61e-a18d8c4599f8" xmlns:ns3="886e9185-0941-4229-9c9c-a112247276c4" targetNamespace="http://schemas.microsoft.com/office/2006/metadata/properties" ma:root="true" ma:fieldsID="13f7f5071843e25c6ac244d66bfecbfe" ns2:_="" ns3:_="">
    <xsd:import namespace="20d976ea-7c22-449e-b61e-a18d8c4599f8"/>
    <xsd:import namespace="886e9185-0941-4229-9c9c-a112247276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d976ea-7c22-449e-b61e-a18d8c4599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b488997-0acd-4d98-a2b2-01788e10e093"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6e9185-0941-4229-9c9c-a112247276c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55175ea4-c22a-4cc9-9a47-823ff3227067}" ma:internalName="TaxCatchAll" ma:showField="CatchAllData" ma:web="886e9185-0941-4229-9c9c-a112247276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B1B903-9775-49DE-B1AA-FC0CB798AE25}">
  <ds:schemaRefs>
    <ds:schemaRef ds:uri="http://schemas.microsoft.com/office/2006/metadata/properties"/>
    <ds:schemaRef ds:uri="http://schemas.microsoft.com/office/infopath/2007/PartnerControls"/>
    <ds:schemaRef ds:uri="caaea3cb-6551-411e-b618-aed3cbc1b55a"/>
  </ds:schemaRefs>
</ds:datastoreItem>
</file>

<file path=customXml/itemProps2.xml><?xml version="1.0" encoding="utf-8"?>
<ds:datastoreItem xmlns:ds="http://schemas.openxmlformats.org/officeDocument/2006/customXml" ds:itemID="{E05ED8B2-D925-4DAB-9BD5-1719121320A8}"/>
</file>

<file path=customXml/itemProps3.xml><?xml version="1.0" encoding="utf-8"?>
<ds:datastoreItem xmlns:ds="http://schemas.openxmlformats.org/officeDocument/2006/customXml" ds:itemID="{B08B2300-1159-4A43-9A39-425FFD1A79FF}">
  <ds:schemaRefs>
    <ds:schemaRef ds:uri="http://schemas.openxmlformats.org/officeDocument/2006/bibliography"/>
  </ds:schemaRefs>
</ds:datastoreItem>
</file>

<file path=customXml/itemProps4.xml><?xml version="1.0" encoding="utf-8"?>
<ds:datastoreItem xmlns:ds="http://schemas.openxmlformats.org/officeDocument/2006/customXml" ds:itemID="{E04F40F2-5646-43E0-9E92-99EA3BBBD992}">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Shropshire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Carole Warner</dc:creator>
  <cp:keywords/>
  <dc:description/>
  <cp:lastModifiedBy>Tim Goodman</cp:lastModifiedBy>
  <cp:revision>10</cp:revision>
  <cp:lastPrinted>2024-10-14T07:27:00Z</cp:lastPrinted>
  <dcterms:created xsi:type="dcterms:W3CDTF">2026-01-28T10:14:00Z</dcterms:created>
  <dcterms:modified xsi:type="dcterms:W3CDTF">2026-07-22T16:37:10Z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0x01010096C45FF0671DEB4881B046F00D0EE739</vt:lpwstr>
  </property>
  <property fmtid="{D5CDD505-2E9C-101B-9397-08002B2CF9AE}" pid="3" name="Approval Level">
    <vt:lpwstr>Complete</vt:lpwstr>
  </property>
  <property fmtid="{D5CDD505-2E9C-101B-9397-08002B2CF9AE}" pid="4" name="docLang">
    <vt:lpwstr>en</vt:lpwstr>
  </property>
</Properties>
</file>