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65FA" w:rsidR="00C17BB1" w:rsidP="00BA315A" w:rsidRDefault="00F6132E" w14:paraId="4369CF8A" w14:textId="165A8539">
      <w:pPr>
        <w:ind w:right="30"/>
        <w:rPr>
          <w:rFonts w:cs="Arial"/>
          <w:b/>
          <w:bCs/>
          <w:sz w:val="24"/>
          <w:szCs w:val="24"/>
        </w:rPr>
      </w:pPr>
      <w:r w:rsidRPr="007635E9">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rsidRPr="007965FA" w:rsidR="000160AA" w:rsidP="007965FA" w:rsidRDefault="000160AA" w14:paraId="4BCED0F0" w14:textId="4FAA7889">
      <w:pPr>
        <w:widowControl w:val="0"/>
        <w:ind w:left="720" w:firstLine="720"/>
        <w:rPr>
          <w:rFonts w:cs="Arial"/>
          <w:b/>
          <w:bCs/>
          <w:sz w:val="24"/>
          <w:szCs w:val="24"/>
        </w:rPr>
      </w:pPr>
    </w:p>
    <w:p w:rsidRPr="007965FA" w:rsidR="007965FA" w:rsidP="007965FA" w:rsidRDefault="007965FA" w14:paraId="640EB1CC" w14:textId="54076C67">
      <w:pPr>
        <w:widowControl w:val="0"/>
        <w:ind w:left="720" w:firstLine="720"/>
        <w:rPr>
          <w:rFonts w:cs="Arial"/>
          <w:b/>
          <w:bCs/>
          <w:sz w:val="24"/>
          <w:szCs w:val="24"/>
        </w:rPr>
      </w:pPr>
    </w:p>
    <w:p w:rsidRPr="007965FA" w:rsidR="007965FA" w:rsidP="007965FA" w:rsidRDefault="007965FA" w14:paraId="645C84F2" w14:textId="68A92E35">
      <w:pPr>
        <w:widowControl w:val="0"/>
        <w:ind w:left="720" w:firstLine="720"/>
        <w:rPr>
          <w:rFonts w:cs="Arial"/>
          <w:b/>
          <w:bCs/>
          <w:sz w:val="24"/>
          <w:szCs w:val="24"/>
        </w:rPr>
      </w:pPr>
    </w:p>
    <w:p w:rsidR="007965FA" w:rsidP="009D5EDC" w:rsidRDefault="007965FA" w14:paraId="5F6F07DE" w14:textId="361F0078">
      <w:pPr>
        <w:widowControl w:val="0"/>
        <w:rPr>
          <w:rFonts w:cs="Arial"/>
          <w:b/>
          <w:bCs/>
          <w:sz w:val="24"/>
          <w:szCs w:val="24"/>
        </w:rPr>
      </w:pPr>
    </w:p>
    <w:p w:rsidR="00C85208" w:rsidP="009D5EDC" w:rsidRDefault="00C85208" w14:paraId="2B36DCC0" w14:textId="7BF99B14">
      <w:pPr>
        <w:widowControl w:val="0"/>
        <w:rPr>
          <w:rFonts w:cs="Arial"/>
          <w:b/>
          <w:bCs/>
          <w:sz w:val="24"/>
          <w:szCs w:val="24"/>
        </w:rPr>
      </w:pPr>
    </w:p>
    <w:p w:rsidR="00C85208" w:rsidP="009D5EDC" w:rsidRDefault="00C85208" w14:paraId="54384470" w14:textId="0DA65807">
      <w:pPr>
        <w:widowControl w:val="0"/>
        <w:rPr>
          <w:rFonts w:cs="Arial"/>
          <w:b/>
          <w:bCs/>
          <w:sz w:val="24"/>
          <w:szCs w:val="24"/>
        </w:rPr>
      </w:pPr>
    </w:p>
    <w:p w:rsidR="00C85208" w:rsidP="009D5EDC" w:rsidRDefault="00C85208" w14:paraId="418BC821" w14:textId="2A896DAF">
      <w:pPr>
        <w:widowControl w:val="0"/>
        <w:rPr>
          <w:rFonts w:cs="Arial"/>
          <w:b/>
          <w:bCs/>
          <w:sz w:val="24"/>
          <w:szCs w:val="24"/>
        </w:rPr>
      </w:pPr>
    </w:p>
    <w:p w:rsidR="00C85208" w:rsidP="009D5EDC" w:rsidRDefault="00C85208" w14:paraId="7541A84A" w14:textId="444A962D">
      <w:pPr>
        <w:widowControl w:val="0"/>
        <w:rPr>
          <w:rFonts w:cs="Arial"/>
          <w:b/>
          <w:bCs/>
          <w:sz w:val="24"/>
          <w:szCs w:val="24"/>
        </w:rPr>
      </w:pPr>
    </w:p>
    <w:p w:rsidR="00BA315A" w:rsidP="009D5EDC" w:rsidRDefault="00BA315A" w14:paraId="7C702565" w14:textId="755786DA">
      <w:pPr>
        <w:widowControl w:val="0"/>
        <w:rPr>
          <w:rFonts w:cs="Arial"/>
          <w:b/>
          <w:bCs/>
          <w:sz w:val="24"/>
          <w:szCs w:val="24"/>
        </w:rPr>
      </w:pPr>
    </w:p>
    <w:p w:rsidRPr="007965FA" w:rsidR="00BA315A" w:rsidP="009D5EDC" w:rsidRDefault="00BA315A" w14:paraId="39DD6071" w14:textId="77777777">
      <w:pPr>
        <w:widowControl w:val="0"/>
        <w:rPr>
          <w:rFonts w:cs="Arial"/>
          <w:b/>
          <w:bCs/>
          <w:sz w:val="24"/>
          <w:szCs w:val="24"/>
        </w:rPr>
      </w:pPr>
    </w:p>
    <w:p w:rsidRPr="00F6132E" w:rsidR="00FD4FA5" w:rsidP="007965FA" w:rsidRDefault="00F311BE" w14:paraId="73C3F2F1" w14:textId="7147AADE">
      <w:pPr>
        <w:widowControl w:val="0"/>
        <w:jc w:val="center"/>
        <w:rPr>
          <w:rFonts w:cs="Arial"/>
          <w:b/>
          <w:bCs/>
          <w:color w:val="111A51"/>
          <w:sz w:val="48"/>
          <w:szCs w:val="24"/>
        </w:rPr>
      </w:pPr>
      <w:r w:rsidRPr="00F6132E">
        <w:rPr>
          <w:rFonts w:cs="Arial"/>
          <w:b/>
          <w:bCs/>
          <w:color w:val="111A51"/>
          <w:sz w:val="48"/>
          <w:szCs w:val="24"/>
        </w:rPr>
        <w:t>The 3</w:t>
      </w:r>
      <w:r w:rsidRPr="00F6132E" w:rsidR="00705FEA">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rsidRPr="00F6132E" w:rsidR="00FD4FA5" w:rsidP="007965FA" w:rsidRDefault="00FD4FA5" w14:paraId="00DF534A" w14:textId="77777777">
      <w:pPr>
        <w:widowControl w:val="0"/>
        <w:jc w:val="center"/>
        <w:rPr>
          <w:rFonts w:cs="Arial"/>
          <w:b/>
          <w:bCs/>
          <w:color w:val="111A51"/>
          <w:sz w:val="48"/>
          <w:szCs w:val="24"/>
        </w:rPr>
      </w:pPr>
    </w:p>
    <w:p w:rsidRPr="00F6132E" w:rsidR="007965FA" w:rsidP="007965FA" w:rsidRDefault="009F4573" w14:paraId="3DFFB17F" w14:textId="3B7161F0">
      <w:pPr>
        <w:widowControl w:val="0"/>
        <w:jc w:val="center"/>
        <w:rPr>
          <w:rFonts w:cs="Arial"/>
          <w:b w:val="1"/>
          <w:bCs w:val="1"/>
          <w:color w:val="111A51"/>
          <w:sz w:val="48"/>
          <w:szCs w:val="48"/>
        </w:rPr>
      </w:pPr>
      <w:r w:rsidRPr="15341521" w:rsidR="009F4573">
        <w:rPr>
          <w:rFonts w:cs="Arial"/>
          <w:b w:val="1"/>
          <w:bCs w:val="1"/>
          <w:color w:val="111A51"/>
          <w:sz w:val="48"/>
          <w:szCs w:val="48"/>
        </w:rPr>
        <w:t xml:space="preserve"> </w:t>
      </w:r>
      <w:r w:rsidRPr="15341521" w:rsidR="00110E70">
        <w:rPr>
          <w:rFonts w:cs="Arial"/>
          <w:b w:val="1"/>
          <w:bCs w:val="1"/>
          <w:color w:val="111A51"/>
          <w:sz w:val="48"/>
          <w:szCs w:val="48"/>
        </w:rPr>
        <w:t>Relationships</w:t>
      </w:r>
      <w:r w:rsidRPr="15341521" w:rsidR="4A900322">
        <w:rPr>
          <w:rFonts w:cs="Arial"/>
          <w:b w:val="1"/>
          <w:bCs w:val="1"/>
          <w:color w:val="111A51"/>
          <w:sz w:val="48"/>
          <w:szCs w:val="48"/>
        </w:rPr>
        <w:t xml:space="preserve"> and </w:t>
      </w:r>
      <w:r w:rsidRPr="15341521" w:rsidR="00110E70">
        <w:rPr>
          <w:rFonts w:cs="Arial"/>
          <w:b w:val="1"/>
          <w:bCs w:val="1"/>
          <w:color w:val="111A51"/>
          <w:sz w:val="48"/>
          <w:szCs w:val="48"/>
        </w:rPr>
        <w:t>Sex Edu</w:t>
      </w:r>
      <w:r w:rsidRPr="15341521" w:rsidR="000052CD">
        <w:rPr>
          <w:rFonts w:cs="Arial"/>
          <w:b w:val="1"/>
          <w:bCs w:val="1"/>
          <w:color w:val="111A51"/>
          <w:sz w:val="48"/>
          <w:szCs w:val="48"/>
        </w:rPr>
        <w:t xml:space="preserve">cation </w:t>
      </w:r>
      <w:r w:rsidRPr="15341521" w:rsidR="0000148B">
        <w:rPr>
          <w:rFonts w:cs="Arial"/>
          <w:b w:val="1"/>
          <w:bCs w:val="1"/>
          <w:color w:val="111A51"/>
          <w:sz w:val="48"/>
          <w:szCs w:val="48"/>
        </w:rPr>
        <w:t xml:space="preserve">and Physical Health and </w:t>
      </w:r>
      <w:r w:rsidRPr="15341521" w:rsidR="00AF3BD5">
        <w:rPr>
          <w:rFonts w:cs="Arial"/>
          <w:b w:val="1"/>
          <w:bCs w:val="1"/>
          <w:color w:val="111A51"/>
          <w:sz w:val="48"/>
          <w:szCs w:val="48"/>
        </w:rPr>
        <w:t xml:space="preserve">Mental Well-being </w:t>
      </w:r>
      <w:r w:rsidRPr="15341521" w:rsidR="00932AE9">
        <w:rPr>
          <w:rFonts w:cs="Arial"/>
          <w:b w:val="1"/>
          <w:bCs w:val="1"/>
          <w:color w:val="111A51"/>
          <w:sz w:val="48"/>
          <w:szCs w:val="48"/>
        </w:rPr>
        <w:t>Policy</w:t>
      </w:r>
    </w:p>
    <w:p w:rsidRPr="00F6132E" w:rsidR="007965FA" w:rsidP="00C85208" w:rsidRDefault="007965FA" w14:paraId="15491DAC" w14:textId="1AB8E065">
      <w:pPr>
        <w:widowControl w:val="0"/>
        <w:rPr>
          <w:rFonts w:cs="Arial"/>
          <w:color w:val="111A51"/>
        </w:rPr>
      </w:pPr>
    </w:p>
    <w:p w:rsidRPr="00F6132E" w:rsidR="007965FA" w:rsidP="00C85208" w:rsidRDefault="007965FA" w14:paraId="638017A4" w14:textId="72E2174A">
      <w:pPr>
        <w:widowControl w:val="0"/>
        <w:rPr>
          <w:rFonts w:cs="Arial"/>
          <w:color w:val="111A51"/>
        </w:rPr>
      </w:pPr>
    </w:p>
    <w:p w:rsidRPr="00F6132E" w:rsidR="00C85208" w:rsidP="00C85208" w:rsidRDefault="00C85208" w14:paraId="66A46E30" w14:textId="4D240E77">
      <w:pPr>
        <w:widowControl w:val="0"/>
        <w:rPr>
          <w:rFonts w:cs="Arial"/>
          <w:color w:val="111A51"/>
        </w:rPr>
      </w:pPr>
    </w:p>
    <w:p w:rsidR="00C85208" w:rsidP="00C85208" w:rsidRDefault="00C85208" w14:paraId="5277B129" w14:textId="00B5878C">
      <w:pPr>
        <w:widowControl w:val="0"/>
        <w:rPr>
          <w:rFonts w:cs="Arial"/>
          <w:color w:val="111A51"/>
        </w:rPr>
      </w:pPr>
    </w:p>
    <w:p w:rsidRPr="00F6132E" w:rsidR="009F4573" w:rsidP="00C85208" w:rsidRDefault="009F4573" w14:paraId="73602F10" w14:textId="77777777">
      <w:pPr>
        <w:widowControl w:val="0"/>
        <w:rPr>
          <w:rFonts w:cs="Arial"/>
          <w:color w:val="111A51"/>
        </w:rPr>
      </w:pPr>
    </w:p>
    <w:p w:rsidRPr="00F6132E" w:rsidR="00BA315A" w:rsidP="00C85208" w:rsidRDefault="00BA315A" w14:paraId="4F1DB9DC" w14:textId="42700903">
      <w:pPr>
        <w:widowControl w:val="0"/>
        <w:rPr>
          <w:rFonts w:cs="Arial"/>
          <w:color w:val="111A51"/>
        </w:rPr>
      </w:pPr>
    </w:p>
    <w:p w:rsidRPr="00F6132E" w:rsidR="00BA315A" w:rsidP="00C85208" w:rsidRDefault="00BA315A" w14:paraId="5F168018" w14:textId="77777777">
      <w:pPr>
        <w:widowControl w:val="0"/>
        <w:rPr>
          <w:rFonts w:cs="Arial"/>
          <w:color w:val="111A51"/>
        </w:rPr>
      </w:pPr>
    </w:p>
    <w:p w:rsidRPr="00F6132E" w:rsidR="00C85208" w:rsidP="00C85208" w:rsidRDefault="00C85208" w14:paraId="6E30EB10" w14:textId="65B6B966">
      <w:pPr>
        <w:widowControl w:val="0"/>
        <w:rPr>
          <w:rFonts w:cs="Arial"/>
          <w:color w:val="111A51"/>
        </w:rPr>
      </w:pPr>
    </w:p>
    <w:p w:rsidRPr="00F6132E" w:rsidR="00C85208" w:rsidP="00C85208" w:rsidRDefault="00C85208" w14:paraId="2DF3702C" w14:textId="7A45DE06">
      <w:pPr>
        <w:widowControl w:val="0"/>
        <w:rPr>
          <w:rFonts w:cs="Arial"/>
          <w:color w:val="111A51"/>
        </w:rPr>
      </w:pPr>
    </w:p>
    <w:p w:rsidRPr="00F6132E" w:rsidR="00004A25" w:rsidP="00004A25" w:rsidRDefault="009F4573" w14:paraId="65639200" w14:textId="3D5283CE">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w:t>
      </w:r>
      <w:r w:rsidRPr="00F6132E" w:rsidR="008D6359">
        <w:rPr>
          <w:rStyle w:val="normaltextrun"/>
          <w:rFonts w:cs="Arial"/>
          <w:b/>
          <w:bCs/>
          <w:i/>
          <w:iCs/>
          <w:color w:val="111A51"/>
          <w:sz w:val="36"/>
          <w:szCs w:val="36"/>
          <w:shd w:val="clear" w:color="auto" w:fill="FFFFFF"/>
          <w:lang w:val="en-US"/>
        </w:rPr>
        <w:t>E</w:t>
      </w:r>
      <w:r w:rsidRPr="00F6132E" w:rsidR="0037628B">
        <w:rPr>
          <w:rStyle w:val="normaltextrun"/>
          <w:rFonts w:cs="Arial"/>
          <w:b/>
          <w:bCs/>
          <w:i/>
          <w:iCs/>
          <w:color w:val="111A51"/>
          <w:sz w:val="36"/>
          <w:szCs w:val="36"/>
          <w:shd w:val="clear" w:color="auto" w:fill="FFFFFF"/>
          <w:lang w:val="en-US"/>
        </w:rPr>
        <w:t>very individual is in a great school.</w:t>
      </w:r>
      <w:r>
        <w:rPr>
          <w:rStyle w:val="normaltextrun"/>
          <w:rFonts w:cs="Arial"/>
          <w:b/>
          <w:bCs/>
          <w:i/>
          <w:iCs/>
          <w:color w:val="111A51"/>
          <w:sz w:val="36"/>
          <w:szCs w:val="36"/>
          <w:shd w:val="clear" w:color="auto" w:fill="FFFFFF"/>
          <w:lang w:val="en-US"/>
        </w:rPr>
        <w:t>’</w:t>
      </w:r>
    </w:p>
    <w:p w:rsidRPr="00BA315A" w:rsidR="008D6359" w:rsidP="00BA315A" w:rsidRDefault="008D6359" w14:paraId="7A40D114" w14:textId="23A1EABF">
      <w:pPr>
        <w:widowControl w:val="0"/>
        <w:rPr>
          <w:rStyle w:val="normaltextrun"/>
          <w:rFonts w:cs="Arial"/>
          <w:color w:val="000000"/>
          <w:shd w:val="clear" w:color="auto" w:fill="FFFFFF"/>
          <w:lang w:val="en-US"/>
        </w:rPr>
      </w:pPr>
    </w:p>
    <w:p w:rsidR="008D6359" w:rsidP="00BA315A" w:rsidRDefault="008D6359" w14:paraId="15B76C3E" w14:textId="6B1EBF03">
      <w:pPr>
        <w:widowControl w:val="0"/>
        <w:rPr>
          <w:rFonts w:cs="Arial"/>
        </w:rPr>
      </w:pPr>
    </w:p>
    <w:p w:rsidR="631D5E90" w:rsidP="631D5E90" w:rsidRDefault="631D5E90" w14:paraId="2B3844A6" w14:textId="58B4116C">
      <w:pPr>
        <w:widowControl w:val="0"/>
        <w:rPr>
          <w:rFonts w:cs="Arial"/>
        </w:rPr>
      </w:pPr>
    </w:p>
    <w:p w:rsidR="631D5E90" w:rsidP="631D5E90" w:rsidRDefault="631D5E90" w14:paraId="54561ECD" w14:textId="44C5D634">
      <w:pPr>
        <w:widowControl w:val="0"/>
        <w:rPr>
          <w:rFonts w:cs="Arial"/>
        </w:rPr>
      </w:pPr>
    </w:p>
    <w:p w:rsidRPr="00BA315A" w:rsidR="00BA315A" w:rsidP="00BA315A" w:rsidRDefault="00BA315A" w14:paraId="1592B57A" w14:textId="77777777">
      <w:pPr>
        <w:widowControl w:val="0"/>
        <w:rPr>
          <w:rFonts w:cs="Arial"/>
        </w:rPr>
      </w:pPr>
    </w:p>
    <w:p w:rsidR="00BA315A" w:rsidP="58EDECA9" w:rsidRDefault="00BA315A" w14:paraId="73CFD7EB" w14:textId="53350AE8">
      <w:pPr>
        <w:pStyle w:val="Normal"/>
        <w:widowControl w:val="0"/>
        <w:rPr>
          <w:rFonts w:cs="Arial"/>
        </w:rPr>
      </w:pPr>
    </w:p>
    <w:p w:rsidR="00457ADD" w:rsidP="5E724502" w:rsidRDefault="00457ADD" w14:paraId="1390CBE7" w14:textId="09197097">
      <w:pPr>
        <w:pStyle w:val="Normal"/>
        <w:widowControl w:val="0"/>
        <w:rPr>
          <w:rFonts w:cs="Arial"/>
        </w:rPr>
      </w:pPr>
    </w:p>
    <w:p w:rsidR="00457ADD" w:rsidP="00C85208" w:rsidRDefault="00457ADD" w14:paraId="3CF7154A" w14:textId="77777777">
      <w:pPr>
        <w:widowControl w:val="0"/>
        <w:rPr>
          <w:rFonts w:cs="Arial"/>
        </w:rPr>
      </w:pPr>
    </w:p>
    <w:p w:rsidRPr="009F4573" w:rsidR="009F4573" w:rsidP="00C85208" w:rsidRDefault="009F4573" w14:paraId="5F4CCAE0" w14:textId="77777777">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rsidTr="5E724502" w14:paraId="473AE87A" w14:textId="77777777">
        <w:tc>
          <w:tcPr>
            <w:tcW w:w="2500" w:type="pct"/>
            <w:tcBorders>
              <w:top w:val="nil"/>
              <w:left w:val="nil"/>
              <w:bottom w:val="nil"/>
              <w:right w:val="nil"/>
            </w:tcBorders>
            <w:tcMar/>
          </w:tcPr>
          <w:p w:rsidRPr="00457ADD" w:rsidR="0070474E" w:rsidP="5E724502" w:rsidRDefault="00457ADD" w14:paraId="27599D4E" w14:textId="52B9505A">
            <w:pPr>
              <w:widowControl w:val="0"/>
              <w:rPr>
                <w:rFonts w:cs="Arial"/>
                <w:b w:val="1"/>
                <w:bCs w:val="1"/>
                <w:color w:val="auto"/>
              </w:rPr>
            </w:pPr>
            <w:r w:rsidRPr="5E724502" w:rsidR="00457ADD">
              <w:rPr>
                <w:rFonts w:cs="Arial"/>
                <w:b w:val="1"/>
                <w:bCs w:val="1"/>
                <w:color w:val="auto"/>
              </w:rPr>
              <w:t>Approved:</w:t>
            </w:r>
            <w:r>
              <w:tab/>
            </w:r>
            <w:r w:rsidRPr="5E724502" w:rsidR="00457ADD">
              <w:rPr>
                <w:rFonts w:cs="Arial"/>
                <w:b w:val="1"/>
                <w:bCs w:val="1"/>
                <w:color w:val="auto"/>
              </w:rPr>
              <w:t>S</w:t>
            </w:r>
            <w:r w:rsidRPr="5E724502" w:rsidR="00DC7CFE">
              <w:rPr>
                <w:rFonts w:cs="Arial"/>
                <w:b w:val="1"/>
                <w:bCs w:val="1"/>
                <w:color w:val="auto"/>
              </w:rPr>
              <w:t>ummer</w:t>
            </w:r>
            <w:r w:rsidRPr="5E724502" w:rsidR="00457ADD">
              <w:rPr>
                <w:rFonts w:cs="Arial"/>
                <w:b w:val="1"/>
                <w:bCs w:val="1"/>
                <w:color w:val="auto"/>
              </w:rPr>
              <w:t xml:space="preserve"> </w:t>
            </w:r>
            <w:r w:rsidRPr="5E724502" w:rsidR="00457ADD">
              <w:rPr>
                <w:rFonts w:cs="Arial"/>
                <w:b w:val="1"/>
                <w:bCs w:val="1"/>
                <w:color w:val="auto"/>
              </w:rPr>
              <w:t xml:space="preserve">Term </w:t>
            </w:r>
            <w:r w:rsidRPr="5E724502" w:rsidR="00457ADD">
              <w:rPr>
                <w:rFonts w:cs="Arial"/>
                <w:b w:val="1"/>
                <w:bCs w:val="1"/>
                <w:color w:val="auto"/>
              </w:rPr>
              <w:t>202</w:t>
            </w:r>
            <w:r w:rsidRPr="5E724502" w:rsidR="004A7D68">
              <w:rPr>
                <w:rFonts w:cs="Arial"/>
                <w:b w:val="1"/>
                <w:bCs w:val="1"/>
                <w:color w:val="auto"/>
              </w:rPr>
              <w:t>5</w:t>
            </w:r>
          </w:p>
        </w:tc>
        <w:tc>
          <w:tcPr>
            <w:tcW w:w="2500" w:type="pct"/>
            <w:tcBorders>
              <w:top w:val="nil"/>
              <w:left w:val="nil"/>
              <w:bottom w:val="nil"/>
              <w:right w:val="nil"/>
            </w:tcBorders>
            <w:tcMar/>
          </w:tcPr>
          <w:p w:rsidR="0070474E" w:rsidP="0070474E" w:rsidRDefault="0070474E" w14:paraId="33F48910" w14:textId="3A831C8B">
            <w:pPr>
              <w:widowControl w:val="0"/>
              <w:jc w:val="right"/>
              <w:rPr>
                <w:rFonts w:cs="Arial"/>
                <w:b/>
                <w:bCs/>
              </w:rPr>
            </w:pPr>
          </w:p>
        </w:tc>
      </w:tr>
      <w:tr w:rsidR="00004A25" w:rsidTr="5E724502" w14:paraId="376CF397" w14:textId="77777777">
        <w:tc>
          <w:tcPr>
            <w:tcW w:w="2500" w:type="pct"/>
            <w:tcBorders>
              <w:top w:val="nil"/>
              <w:left w:val="nil"/>
              <w:bottom w:val="nil"/>
              <w:right w:val="nil"/>
            </w:tcBorders>
            <w:tcMar/>
          </w:tcPr>
          <w:p w:rsidRPr="00457ADD" w:rsidR="00F6132E" w:rsidP="5E724502" w:rsidRDefault="00457ADD" w14:paraId="256B67C2" w14:textId="7C9B9B13">
            <w:pPr>
              <w:widowControl w:val="0"/>
              <w:rPr>
                <w:rFonts w:cs="Arial"/>
                <w:b w:val="1"/>
                <w:bCs w:val="1"/>
                <w:color w:val="auto"/>
              </w:rPr>
            </w:pPr>
            <w:r w:rsidRPr="5E724502" w:rsidR="00457ADD">
              <w:rPr>
                <w:rFonts w:cs="Arial"/>
                <w:b w:val="1"/>
                <w:bCs w:val="1"/>
                <w:color w:val="auto"/>
              </w:rPr>
              <w:t>Review:</w:t>
            </w:r>
            <w:r>
              <w:tab/>
            </w:r>
            <w:r w:rsidRPr="5E724502" w:rsidR="00457ADD">
              <w:rPr>
                <w:rFonts w:cs="Arial"/>
                <w:b w:val="1"/>
                <w:bCs w:val="1"/>
                <w:color w:val="auto"/>
              </w:rPr>
              <w:t>S</w:t>
            </w:r>
            <w:r w:rsidRPr="5E724502" w:rsidR="00DC7CFE">
              <w:rPr>
                <w:rFonts w:cs="Arial"/>
                <w:b w:val="1"/>
                <w:bCs w:val="1"/>
                <w:color w:val="auto"/>
              </w:rPr>
              <w:t>ummer</w:t>
            </w:r>
            <w:r w:rsidRPr="5E724502" w:rsidR="00457ADD">
              <w:rPr>
                <w:rFonts w:cs="Arial"/>
                <w:b w:val="1"/>
                <w:bCs w:val="1"/>
                <w:color w:val="auto"/>
              </w:rPr>
              <w:t xml:space="preserve"> Term 202</w:t>
            </w:r>
            <w:r w:rsidRPr="5E724502" w:rsidR="004A7D68">
              <w:rPr>
                <w:rFonts w:cs="Arial"/>
                <w:b w:val="1"/>
                <w:bCs w:val="1"/>
                <w:color w:val="auto"/>
              </w:rPr>
              <w:t>6</w:t>
            </w:r>
          </w:p>
        </w:tc>
        <w:tc>
          <w:tcPr>
            <w:tcW w:w="2500" w:type="pct"/>
            <w:tcBorders>
              <w:top w:val="nil"/>
              <w:left w:val="nil"/>
              <w:bottom w:val="nil"/>
              <w:right w:val="nil"/>
            </w:tcBorders>
            <w:tcMar/>
          </w:tcPr>
          <w:p w:rsidR="00004A25" w:rsidP="0070474E" w:rsidRDefault="00457ADD" w14:paraId="2478554B" w14:textId="5FF7A508">
            <w:pPr>
              <w:widowControl w:val="0"/>
              <w:jc w:val="right"/>
            </w:pPr>
            <w:hyperlink w:history="1" r:id="rId12">
              <w:r w:rsidRPr="006078A0">
                <w:rPr>
                  <w:rStyle w:val="Hyperlink"/>
                  <w:rFonts w:cs="Arial"/>
                  <w:b/>
                  <w:bCs/>
                </w:rPr>
                <w:t>www.3-18education.co.uk</w:t>
              </w:r>
            </w:hyperlink>
          </w:p>
        </w:tc>
      </w:tr>
    </w:tbl>
    <w:p w:rsidR="00457ADD" w:rsidP="00C8303F" w:rsidRDefault="00457ADD" w14:paraId="770713A4" w14:textId="77777777">
      <w:pPr>
        <w:rPr>
          <w:rFonts w:cs="Arial"/>
          <w:b/>
          <w:bCs/>
          <w:sz w:val="24"/>
          <w:szCs w:val="24"/>
        </w:rPr>
      </w:pPr>
    </w:p>
    <w:p w:rsidR="00457ADD" w:rsidP="00C8303F" w:rsidRDefault="00457ADD" w14:paraId="625B48E4" w14:textId="77777777">
      <w:pPr>
        <w:rPr>
          <w:rFonts w:cs="Arial"/>
          <w:b/>
          <w:bCs/>
          <w:sz w:val="24"/>
          <w:szCs w:val="24"/>
        </w:rPr>
      </w:pPr>
    </w:p>
    <w:p w:rsidR="00457ADD" w:rsidP="5E724502" w:rsidRDefault="00457ADD" w14:paraId="4C5B85A5" w14:textId="17AF5EBA">
      <w:pPr>
        <w:pStyle w:val="Footer"/>
        <w:jc w:val="center"/>
        <w:rPr>
          <w:rFonts w:cs="Arial"/>
          <w:color w:val="auto"/>
          <w:sz w:val="24"/>
          <w:szCs w:val="24"/>
        </w:rPr>
      </w:pPr>
      <w:r w:rsidR="1ED7DFA6">
        <w:drawing>
          <wp:inline wp14:editId="07E23225" wp14:anchorId="08138C6F">
            <wp:extent cx="2088000" cy="619200"/>
            <wp:effectExtent l="0" t="0" r="7620" b="9525"/>
            <wp:docPr id="669665723" name="Picture 1044996688" descr="A blue number on a black background&#10;&#10;Description automatically generated" title=""/>
            <wp:cNvGraphicFramePr>
              <a:graphicFrameLocks noChangeAspect="1"/>
            </wp:cNvGraphicFramePr>
            <a:graphic>
              <a:graphicData uri="http://schemas.openxmlformats.org/drawingml/2006/picture">
                <pic:pic>
                  <pic:nvPicPr>
                    <pic:cNvPr id="0" name="Picture 1044996688"/>
                    <pic:cNvPicPr/>
                  </pic:nvPicPr>
                  <pic:blipFill>
                    <a:blip r:embed="R0990275437634a0b">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088000" cy="619200"/>
                    </a:xfrm>
                    <a:prstGeom xmlns:a="http://schemas.openxmlformats.org/drawingml/2006/main" prst="rect">
                      <a:avLst/>
                    </a:prstGeom>
                  </pic:spPr>
                </pic:pic>
              </a:graphicData>
            </a:graphic>
          </wp:inline>
        </w:drawing>
      </w:r>
    </w:p>
    <w:p w:rsidR="00457ADD" w:rsidP="00C8303F" w:rsidRDefault="00457ADD" w14:paraId="4CF46FB7" w14:textId="77777777">
      <w:pPr>
        <w:rPr>
          <w:rFonts w:cs="Arial"/>
          <w:b/>
          <w:bCs/>
          <w:sz w:val="24"/>
          <w:szCs w:val="24"/>
        </w:rPr>
      </w:pPr>
    </w:p>
    <w:p w:rsidR="00457ADD" w:rsidP="00C8303F" w:rsidRDefault="00457ADD" w14:paraId="25223A4B" w14:textId="77777777">
      <w:pPr>
        <w:rPr>
          <w:rFonts w:cs="Arial"/>
          <w:b/>
          <w:bCs/>
          <w:sz w:val="24"/>
          <w:szCs w:val="24"/>
        </w:rPr>
      </w:pPr>
    </w:p>
    <w:p w:rsidR="00457ADD" w:rsidP="00457ADD" w:rsidRDefault="00457ADD" w14:paraId="218DB382" w14:textId="77777777">
      <w:pPr>
        <w:jc w:val="center"/>
        <w:rPr>
          <w:b/>
          <w:bCs/>
          <w:color w:val="111A51"/>
          <w:sz w:val="40"/>
          <w:szCs w:val="40"/>
        </w:rPr>
      </w:pPr>
    </w:p>
    <w:p w:rsidRPr="004A5D22" w:rsidR="00457ADD" w:rsidP="00457ADD" w:rsidRDefault="00457ADD" w14:paraId="542C35DA" w14:textId="77777777">
      <w:pPr>
        <w:jc w:val="center"/>
        <w:rPr>
          <w:b/>
          <w:bCs/>
          <w:color w:val="111A51"/>
          <w:sz w:val="40"/>
          <w:szCs w:val="40"/>
        </w:rPr>
      </w:pPr>
      <w:r w:rsidRPr="004A5D22">
        <w:rPr>
          <w:b/>
          <w:bCs/>
          <w:color w:val="111A51"/>
          <w:sz w:val="40"/>
          <w:szCs w:val="40"/>
        </w:rPr>
        <w:t>Our Mission</w:t>
      </w:r>
    </w:p>
    <w:p w:rsidR="00457ADD" w:rsidP="00457ADD" w:rsidRDefault="00457ADD" w14:paraId="3F1ACBCE" w14:textId="77777777"/>
    <w:p w:rsidRPr="004A5D22" w:rsidR="00457ADD" w:rsidP="00457ADD" w:rsidRDefault="00457ADD" w14:paraId="02096EFD" w14:textId="77777777">
      <w:pPr>
        <w:jc w:val="center"/>
        <w:rPr>
          <w:sz w:val="28"/>
          <w:szCs w:val="28"/>
        </w:rPr>
      </w:pPr>
      <w:r w:rsidRPr="004A5D22">
        <w:rPr>
          <w:sz w:val="28"/>
          <w:szCs w:val="28"/>
        </w:rPr>
        <w:t>To celebrate the diverse nature, culture and identity of our individual schools, whilst collaborating and enjoying the benefit of the team.</w:t>
      </w:r>
    </w:p>
    <w:p w:rsidR="00457ADD" w:rsidP="00457ADD" w:rsidRDefault="00457ADD" w14:paraId="3EF38886" w14:textId="77777777"/>
    <w:p w:rsidR="00457ADD" w:rsidP="00457ADD" w:rsidRDefault="00457ADD" w14:paraId="1FC94165" w14:textId="77777777"/>
    <w:p w:rsidR="00457ADD" w:rsidP="00457ADD" w:rsidRDefault="00457ADD" w14:paraId="06DE7977" w14:textId="77777777"/>
    <w:p w:rsidRPr="004A5D22" w:rsidR="00457ADD" w:rsidP="00457ADD" w:rsidRDefault="00457ADD" w14:paraId="1FE67F6F" w14:textId="77777777"/>
    <w:p w:rsidRPr="00DE6756" w:rsidR="00457ADD" w:rsidP="00457ADD" w:rsidRDefault="00457ADD" w14:paraId="68B37773" w14:textId="77777777">
      <w:pPr>
        <w:jc w:val="center"/>
        <w:rPr>
          <w:b/>
          <w:bCs/>
          <w:color w:val="111A51"/>
          <w:sz w:val="40"/>
          <w:szCs w:val="40"/>
        </w:rPr>
      </w:pPr>
      <w:r w:rsidRPr="00DE6756">
        <w:rPr>
          <w:b/>
          <w:bCs/>
          <w:color w:val="111A51"/>
          <w:sz w:val="40"/>
          <w:szCs w:val="40"/>
        </w:rPr>
        <w:t>Our Values</w:t>
      </w:r>
    </w:p>
    <w:p w:rsidR="00457ADD" w:rsidP="00457ADD" w:rsidRDefault="00457ADD" w14:paraId="47FA6479" w14:textId="77777777"/>
    <w:p w:rsidRPr="00DE6756" w:rsidR="00457ADD" w:rsidP="00457ADD" w:rsidRDefault="00457ADD" w14:paraId="6BED4CCC" w14:textId="77777777">
      <w:pPr>
        <w:jc w:val="center"/>
        <w:rPr>
          <w:b/>
          <w:bCs/>
          <w:color w:val="111A51"/>
          <w:sz w:val="28"/>
          <w:szCs w:val="28"/>
        </w:rPr>
      </w:pPr>
      <w:r w:rsidRPr="00DE6756">
        <w:rPr>
          <w:b/>
          <w:bCs/>
          <w:color w:val="111A51"/>
          <w:sz w:val="28"/>
          <w:szCs w:val="28"/>
        </w:rPr>
        <w:t>Compassionate</w:t>
      </w:r>
    </w:p>
    <w:p w:rsidR="00457ADD" w:rsidP="00457ADD" w:rsidRDefault="00457ADD" w14:paraId="09A81BF5" w14:textId="77777777">
      <w:pPr>
        <w:jc w:val="center"/>
        <w:rPr>
          <w:sz w:val="28"/>
          <w:szCs w:val="28"/>
        </w:rPr>
      </w:pPr>
      <w:r w:rsidRPr="00DE6756">
        <w:rPr>
          <w:sz w:val="28"/>
          <w:szCs w:val="28"/>
        </w:rPr>
        <w:t>To show care and understanding towards others.</w:t>
      </w:r>
    </w:p>
    <w:p w:rsidRPr="00DE6756" w:rsidR="00457ADD" w:rsidP="00457ADD" w:rsidRDefault="00457ADD" w14:paraId="11454492" w14:textId="77777777">
      <w:pPr>
        <w:jc w:val="center"/>
        <w:rPr>
          <w:b/>
          <w:bCs/>
          <w:color w:val="111A51"/>
          <w:sz w:val="28"/>
          <w:szCs w:val="28"/>
        </w:rPr>
      </w:pPr>
      <w:r w:rsidRPr="00DE6756">
        <w:rPr>
          <w:sz w:val="28"/>
          <w:szCs w:val="28"/>
        </w:rPr>
        <w:br/>
      </w:r>
      <w:r w:rsidRPr="00DE6756">
        <w:rPr>
          <w:b/>
          <w:bCs/>
          <w:color w:val="111A51"/>
          <w:sz w:val="28"/>
          <w:szCs w:val="28"/>
        </w:rPr>
        <w:t>Accomplished</w:t>
      </w:r>
    </w:p>
    <w:p w:rsidR="00457ADD" w:rsidP="00457ADD" w:rsidRDefault="00457ADD" w14:paraId="29646238" w14:textId="77777777">
      <w:pPr>
        <w:jc w:val="center"/>
        <w:rPr>
          <w:sz w:val="28"/>
          <w:szCs w:val="28"/>
        </w:rPr>
      </w:pPr>
      <w:r w:rsidRPr="00DE6756">
        <w:rPr>
          <w:sz w:val="28"/>
          <w:szCs w:val="28"/>
        </w:rPr>
        <w:t>To provide high quality education and training for all.</w:t>
      </w:r>
    </w:p>
    <w:p w:rsidRPr="00DE6756" w:rsidR="00457ADD" w:rsidP="00457ADD" w:rsidRDefault="00457ADD" w14:paraId="0B18B545" w14:textId="77777777">
      <w:pPr>
        <w:jc w:val="center"/>
        <w:rPr>
          <w:b/>
          <w:bCs/>
          <w:color w:val="111A51"/>
          <w:sz w:val="28"/>
          <w:szCs w:val="28"/>
        </w:rPr>
      </w:pPr>
      <w:r w:rsidRPr="00DE6756">
        <w:rPr>
          <w:sz w:val="28"/>
          <w:szCs w:val="28"/>
        </w:rPr>
        <w:br/>
      </w:r>
      <w:r w:rsidRPr="00DE6756">
        <w:rPr>
          <w:b/>
          <w:bCs/>
          <w:color w:val="111A51"/>
          <w:sz w:val="28"/>
          <w:szCs w:val="28"/>
        </w:rPr>
        <w:t>Resilient</w:t>
      </w:r>
    </w:p>
    <w:p w:rsidR="00457ADD" w:rsidP="00457ADD" w:rsidRDefault="00457ADD" w14:paraId="4DEED103" w14:textId="77777777">
      <w:pPr>
        <w:jc w:val="center"/>
        <w:rPr>
          <w:sz w:val="28"/>
          <w:szCs w:val="28"/>
        </w:rPr>
      </w:pPr>
      <w:r w:rsidRPr="00DE6756">
        <w:rPr>
          <w:sz w:val="28"/>
          <w:szCs w:val="28"/>
        </w:rPr>
        <w:t>To be solution focused and able to intelligently manage challenges.</w:t>
      </w:r>
    </w:p>
    <w:p w:rsidR="00457ADD" w:rsidP="00457ADD" w:rsidRDefault="00457ADD" w14:paraId="5DD53BBA" w14:textId="77777777">
      <w:pPr>
        <w:jc w:val="center"/>
        <w:rPr>
          <w:sz w:val="28"/>
          <w:szCs w:val="28"/>
        </w:rPr>
      </w:pPr>
    </w:p>
    <w:p w:rsidR="00457ADD" w:rsidP="5E724502" w:rsidRDefault="00457ADD" w14:paraId="2BD2A4B9" w14:textId="2D65EF45">
      <w:pPr>
        <w:pStyle w:val="Normal"/>
        <w:jc w:val="center"/>
        <w:rPr>
          <w:sz w:val="28"/>
          <w:szCs w:val="28"/>
        </w:rPr>
      </w:pPr>
    </w:p>
    <w:p w:rsidR="00457ADD" w:rsidP="00457ADD" w:rsidRDefault="00457ADD" w14:paraId="232FAC1E" w14:textId="77777777">
      <w:pPr>
        <w:jc w:val="center"/>
        <w:rPr>
          <w:sz w:val="28"/>
          <w:szCs w:val="28"/>
        </w:rPr>
      </w:pPr>
    </w:p>
    <w:p w:rsidR="5E724502" w:rsidP="5E724502" w:rsidRDefault="5E724502" w14:paraId="2C2E2D88" w14:textId="09801D26">
      <w:pPr>
        <w:jc w:val="center"/>
        <w:rPr>
          <w:sz w:val="28"/>
          <w:szCs w:val="28"/>
        </w:rPr>
      </w:pPr>
    </w:p>
    <w:p w:rsidR="00457ADD" w:rsidP="00457ADD" w:rsidRDefault="00457ADD" w14:paraId="76EAD21D" w14:textId="77777777">
      <w:pPr>
        <w:jc w:val="center"/>
        <w:rPr>
          <w:sz w:val="28"/>
          <w:szCs w:val="28"/>
        </w:rPr>
      </w:pPr>
    </w:p>
    <w:p w:rsidRPr="003D4B4F" w:rsidR="00457ADD" w:rsidP="00457ADD" w:rsidRDefault="00457ADD" w14:paraId="298B8CDC" w14:textId="77777777">
      <w:pPr>
        <w:pStyle w:val="NoSpacing"/>
        <w:jc w:val="center"/>
        <w:rPr>
          <w:rFonts w:ascii="Arial" w:hAnsi="Arial" w:cs="Arial"/>
          <w:b/>
          <w:bCs/>
          <w:color w:val="111A51"/>
          <w:sz w:val="24"/>
          <w:szCs w:val="24"/>
        </w:rPr>
      </w:pPr>
      <w:r w:rsidRPr="003D4B4F">
        <w:rPr>
          <w:rFonts w:ascii="Arial" w:hAnsi="Arial" w:cs="Arial"/>
          <w:b/>
          <w:bCs/>
          <w:color w:val="111A51"/>
          <w:sz w:val="24"/>
          <w:szCs w:val="24"/>
        </w:rPr>
        <w:t>The 3-18 Education Trust</w:t>
      </w:r>
    </w:p>
    <w:p w:rsidRPr="00DE0935" w:rsidR="00457ADD" w:rsidP="00457ADD" w:rsidRDefault="00457ADD" w14:paraId="660CFFF9" w14:textId="6906FC2A">
      <w:pPr>
        <w:pStyle w:val="NoSpacing"/>
        <w:jc w:val="center"/>
        <w:rPr>
          <w:rFonts w:ascii="Arial" w:hAnsi="Arial" w:cs="Arial"/>
          <w:sz w:val="24"/>
          <w:szCs w:val="24"/>
        </w:rPr>
      </w:pPr>
      <w:r w:rsidRPr="6F45CC6B" w:rsidR="1A92BA53">
        <w:rPr>
          <w:rFonts w:ascii="Arial" w:hAnsi="Arial" w:cs="Arial"/>
          <w:sz w:val="24"/>
          <w:szCs w:val="24"/>
        </w:rPr>
        <w:t>101 Longden Road</w:t>
      </w:r>
    </w:p>
    <w:p w:rsidRPr="00DE0935" w:rsidR="00457ADD" w:rsidP="00457ADD" w:rsidRDefault="00457ADD" w14:paraId="1BC4DE75" w14:textId="77777777">
      <w:pPr>
        <w:pStyle w:val="NoSpacing"/>
        <w:jc w:val="center"/>
        <w:rPr>
          <w:rFonts w:ascii="Arial" w:hAnsi="Arial" w:cs="Arial"/>
          <w:sz w:val="24"/>
          <w:szCs w:val="24"/>
        </w:rPr>
      </w:pPr>
      <w:r w:rsidRPr="00DE0935">
        <w:rPr>
          <w:rFonts w:ascii="Arial" w:hAnsi="Arial" w:cs="Arial"/>
          <w:sz w:val="24"/>
          <w:szCs w:val="24"/>
        </w:rPr>
        <w:t>Shrewsbury</w:t>
      </w:r>
    </w:p>
    <w:p w:rsidRPr="00DE0935" w:rsidR="00457ADD" w:rsidP="00457ADD" w:rsidRDefault="00457ADD" w14:paraId="6A96F0AA" w14:textId="427F1115">
      <w:pPr>
        <w:pStyle w:val="NoSpacing"/>
        <w:jc w:val="center"/>
        <w:rPr>
          <w:rFonts w:ascii="Arial" w:hAnsi="Arial" w:cs="Arial"/>
          <w:sz w:val="24"/>
          <w:szCs w:val="24"/>
        </w:rPr>
      </w:pPr>
      <w:r w:rsidRPr="6F45CC6B" w:rsidR="00457ADD">
        <w:rPr>
          <w:rFonts w:ascii="Arial" w:hAnsi="Arial" w:cs="Arial"/>
          <w:sz w:val="24"/>
          <w:szCs w:val="24"/>
        </w:rPr>
        <w:t>SY</w:t>
      </w:r>
      <w:r w:rsidRPr="6F45CC6B" w:rsidR="74055261">
        <w:rPr>
          <w:rFonts w:ascii="Arial" w:hAnsi="Arial" w:cs="Arial"/>
          <w:sz w:val="24"/>
          <w:szCs w:val="24"/>
        </w:rPr>
        <w:t>3 9PS</w:t>
      </w:r>
    </w:p>
    <w:p w:rsidR="00457ADD" w:rsidP="00457ADD" w:rsidRDefault="00457ADD" w14:paraId="3B9B9282" w14:textId="77777777">
      <w:pPr>
        <w:pStyle w:val="NoSpacing"/>
        <w:jc w:val="center"/>
        <w:rPr>
          <w:rFonts w:ascii="Arial" w:hAnsi="Arial" w:cs="Arial"/>
          <w:b/>
          <w:bCs/>
          <w:sz w:val="24"/>
          <w:szCs w:val="24"/>
        </w:rPr>
      </w:pPr>
    </w:p>
    <w:p w:rsidR="00457ADD" w:rsidP="00457ADD" w:rsidRDefault="00457ADD" w14:paraId="1DF5379A" w14:textId="77777777">
      <w:pPr>
        <w:pStyle w:val="NoSpacing"/>
        <w:jc w:val="center"/>
        <w:rPr>
          <w:rFonts w:ascii="Arial" w:hAnsi="Arial" w:cs="Arial"/>
          <w:b/>
          <w:bCs/>
          <w:sz w:val="24"/>
          <w:szCs w:val="24"/>
        </w:rPr>
      </w:pPr>
    </w:p>
    <w:p w:rsidRPr="00DE0935" w:rsidR="00457ADD" w:rsidP="00457ADD" w:rsidRDefault="00457ADD" w14:paraId="5A505C84" w14:textId="77777777">
      <w:pPr>
        <w:pStyle w:val="NoSpacing"/>
        <w:jc w:val="center"/>
        <w:rPr>
          <w:rFonts w:ascii="Arial" w:hAnsi="Arial" w:cs="Arial"/>
          <w:b/>
          <w:bCs/>
          <w:sz w:val="24"/>
          <w:szCs w:val="24"/>
        </w:rPr>
      </w:pPr>
    </w:p>
    <w:p w:rsidRPr="00457ADD" w:rsidR="00457ADD" w:rsidP="00457ADD" w:rsidRDefault="00457ADD" w14:paraId="34EDC928" w14:textId="63D4F569">
      <w:pPr>
        <w:pStyle w:val="Footer"/>
        <w:tabs>
          <w:tab w:val="clear" w:pos="4513"/>
          <w:tab w:val="clear" w:pos="9026"/>
        </w:tabs>
        <w:jc w:val="center"/>
        <w:rPr>
          <w:rFonts w:cs="Arial"/>
          <w:color w:val="auto"/>
          <w:sz w:val="24"/>
          <w:szCs w:val="24"/>
        </w:rPr>
      </w:pPr>
      <w:r w:rsidRPr="00DE0935" w:rsidR="00457ADD">
        <w:rPr>
          <w:rFonts w:cs="Arial"/>
          <w:color w:val="auto"/>
          <w:sz w:val="24"/>
          <w:szCs w:val="24"/>
        </w:rPr>
        <w:t>Company Number: 0806469</w:t>
      </w:r>
      <w:r w:rsidR="00457ADD">
        <w:rPr>
          <w:rFonts w:cs="Arial"/>
          <w:color w:val="auto"/>
          <w:sz w:val="24"/>
          <w:szCs w:val="24"/>
        </w:rPr>
        <w:t>8</w:t>
      </w:r>
    </w:p>
    <w:p w:rsidR="00457ADD" w:rsidRDefault="00457ADD" w14:paraId="4FC23B31" w14:textId="6965ACDA">
      <w:pPr>
        <w:rPr>
          <w:rFonts w:cs="Arial"/>
          <w:b/>
          <w:bCs/>
          <w:sz w:val="24"/>
          <w:szCs w:val="24"/>
        </w:rPr>
      </w:pPr>
      <w:r>
        <w:rPr>
          <w:rFonts w:cs="Arial"/>
          <w:b/>
          <w:bCs/>
          <w:sz w:val="24"/>
          <w:szCs w:val="24"/>
        </w:rPr>
        <w:br w:type="page"/>
      </w:r>
    </w:p>
    <w:p w:rsidRPr="00982AFD" w:rsidR="00982AFD" w:rsidP="00982AFD" w:rsidRDefault="00982AFD" w14:paraId="714C7A67" w14:textId="77777777">
      <w:pPr>
        <w:pStyle w:val="NormalWeb"/>
        <w:rPr>
          <w:b/>
          <w:bCs/>
          <w:sz w:val="24"/>
        </w:rPr>
      </w:pPr>
      <w:r w:rsidRPr="00982AFD">
        <w:rPr>
          <w:b/>
          <w:bCs/>
          <w:sz w:val="24"/>
        </w:rPr>
        <w:lastRenderedPageBreak/>
        <w:t>Policy Monitoring and Review</w:t>
      </w:r>
    </w:p>
    <w:p w:rsidRPr="00982AFD" w:rsidR="00982AFD" w:rsidP="00982AFD" w:rsidRDefault="00982AFD" w14:paraId="1E00B6AF" w14:textId="77777777">
      <w:pPr>
        <w:pStyle w:val="NormalWeb"/>
        <w:rPr>
          <w:b/>
          <w:bCs/>
        </w:rPr>
      </w:pPr>
      <w:r w:rsidRPr="00982AFD">
        <w:rPr>
          <w:b/>
          <w:bCs/>
        </w:rPr>
        <w:t>Monitoring</w:t>
      </w:r>
    </w:p>
    <w:p w:rsidR="00982AFD" w:rsidP="00982AFD" w:rsidRDefault="00982AFD" w14:paraId="1C6D1564" w14:textId="77777777">
      <w:pPr>
        <w:pStyle w:val="NormalWeb"/>
        <w:spacing w:before="0" w:beforeAutospacing="0" w:after="0" w:afterAutospacing="0"/>
        <w:rPr>
          <w:rFonts w:cs="Arial"/>
          <w:szCs w:val="22"/>
        </w:rPr>
      </w:pPr>
      <w:r>
        <w:rPr>
          <w:rFonts w:cs="Arial"/>
          <w:szCs w:val="22"/>
        </w:rPr>
        <w:t>The Chief Executive Officer</w:t>
      </w:r>
      <w:r w:rsidRPr="00DF2124">
        <w:rPr>
          <w:rFonts w:cs="Arial"/>
          <w:szCs w:val="22"/>
        </w:rPr>
        <w:t xml:space="preserve"> will mon</w:t>
      </w:r>
      <w:r>
        <w:rPr>
          <w:rFonts w:cs="Arial"/>
          <w:szCs w:val="22"/>
        </w:rPr>
        <w:t xml:space="preserve">itor the outcomes and impact of this </w:t>
      </w:r>
      <w:r w:rsidRPr="00DF2124">
        <w:rPr>
          <w:rFonts w:cs="Arial"/>
          <w:szCs w:val="22"/>
        </w:rPr>
        <w:t>policy on an annual basi</w:t>
      </w:r>
      <w:r>
        <w:rPr>
          <w:rFonts w:cs="Arial"/>
          <w:szCs w:val="22"/>
        </w:rPr>
        <w:t>s.</w:t>
      </w:r>
    </w:p>
    <w:p w:rsidR="00982AFD" w:rsidP="00982AFD" w:rsidRDefault="00982AFD" w14:paraId="1FDA718D" w14:textId="77777777">
      <w:pPr>
        <w:pStyle w:val="NormalWeb"/>
        <w:spacing w:before="0" w:beforeAutospacing="0" w:after="0" w:afterAutospacing="0"/>
        <w:rPr>
          <w:rFonts w:cs="Arial"/>
          <w:szCs w:val="22"/>
        </w:rPr>
      </w:pPr>
    </w:p>
    <w:p w:rsidRPr="00982AFD" w:rsidR="00982AFD" w:rsidP="00982AFD" w:rsidRDefault="00982AFD" w14:paraId="1A42E7FF" w14:textId="77777777">
      <w:pPr>
        <w:pStyle w:val="NormalWeb"/>
        <w:rPr>
          <w:b/>
          <w:bCs/>
        </w:rPr>
      </w:pPr>
      <w:r w:rsidRPr="00982AFD">
        <w:rPr>
          <w:b/>
          <w:bCs/>
        </w:rPr>
        <w:t>Review</w:t>
      </w:r>
    </w:p>
    <w:tbl>
      <w:tblPr>
        <w:tblStyle w:val="TableGrid"/>
        <w:tblW w:w="0" w:type="auto"/>
        <w:tblLook w:val="04A0" w:firstRow="1" w:lastRow="0" w:firstColumn="1" w:lastColumn="0" w:noHBand="0" w:noVBand="1"/>
      </w:tblPr>
      <w:tblGrid>
        <w:gridCol w:w="4508"/>
        <w:gridCol w:w="4508"/>
      </w:tblGrid>
      <w:tr w:rsidR="00982AFD" w:rsidTr="00070F9A" w14:paraId="7E6441D4" w14:textId="77777777">
        <w:tc>
          <w:tcPr>
            <w:tcW w:w="4508" w:type="dxa"/>
          </w:tcPr>
          <w:p w:rsidR="00982AFD" w:rsidP="00070F9A" w:rsidRDefault="00982AFD" w14:paraId="13CAD6D7" w14:textId="77777777">
            <w:pPr>
              <w:rPr>
                <w:rFonts w:cs="Arial"/>
              </w:rPr>
            </w:pPr>
            <w:r>
              <w:rPr>
                <w:rFonts w:cs="Arial"/>
              </w:rPr>
              <w:t>Member of Staff Responsible</w:t>
            </w:r>
          </w:p>
          <w:p w:rsidR="00982AFD" w:rsidP="00070F9A" w:rsidRDefault="00982AFD" w14:paraId="67A0A83B" w14:textId="77777777">
            <w:pPr>
              <w:rPr>
                <w:rFonts w:cs="Arial"/>
              </w:rPr>
            </w:pPr>
          </w:p>
        </w:tc>
        <w:tc>
          <w:tcPr>
            <w:tcW w:w="4508" w:type="dxa"/>
          </w:tcPr>
          <w:p w:rsidR="00982AFD" w:rsidP="00070F9A" w:rsidRDefault="00982AFD" w14:paraId="1962CD22" w14:textId="77777777">
            <w:pPr>
              <w:rPr>
                <w:rFonts w:cs="Arial"/>
              </w:rPr>
            </w:pPr>
            <w:r>
              <w:rPr>
                <w:rFonts w:cs="Arial"/>
              </w:rPr>
              <w:t>Chief Executive Officer</w:t>
            </w:r>
          </w:p>
        </w:tc>
      </w:tr>
      <w:tr w:rsidR="00982AFD" w:rsidTr="00070F9A" w14:paraId="5FCCF8CC" w14:textId="77777777">
        <w:tc>
          <w:tcPr>
            <w:tcW w:w="4508" w:type="dxa"/>
          </w:tcPr>
          <w:p w:rsidR="00982AFD" w:rsidP="00070F9A" w:rsidRDefault="00982AFD" w14:paraId="673E4FDC" w14:textId="77777777">
            <w:pPr>
              <w:rPr>
                <w:rFonts w:cs="Arial"/>
              </w:rPr>
            </w:pPr>
            <w:r>
              <w:rPr>
                <w:rFonts w:cs="Arial"/>
              </w:rPr>
              <w:t>Relevant Guidance/Advice/Legal Reference</w:t>
            </w:r>
          </w:p>
          <w:p w:rsidR="00982AFD" w:rsidP="00070F9A" w:rsidRDefault="00982AFD" w14:paraId="5C8A8FD9" w14:textId="77777777">
            <w:pPr>
              <w:rPr>
                <w:rFonts w:cs="Arial"/>
              </w:rPr>
            </w:pPr>
          </w:p>
        </w:tc>
        <w:tc>
          <w:tcPr>
            <w:tcW w:w="4508" w:type="dxa"/>
          </w:tcPr>
          <w:p w:rsidR="00982AFD" w:rsidP="00070F9A" w:rsidRDefault="008470BA" w14:paraId="4ABD6B5F" w14:textId="3FB14F0F">
            <w:pPr>
              <w:rPr>
                <w:rFonts w:cs="Arial"/>
              </w:rPr>
            </w:pPr>
            <w:r>
              <w:rPr>
                <w:rFonts w:cs="Arial"/>
              </w:rPr>
              <w:t>Browne Jacobson</w:t>
            </w:r>
          </w:p>
        </w:tc>
      </w:tr>
      <w:tr w:rsidR="00982AFD" w:rsidTr="00070F9A" w14:paraId="31DAF6C4" w14:textId="77777777">
        <w:tc>
          <w:tcPr>
            <w:tcW w:w="4508" w:type="dxa"/>
          </w:tcPr>
          <w:p w:rsidR="00982AFD" w:rsidP="00070F9A" w:rsidRDefault="00982AFD" w14:paraId="5571896B" w14:textId="77777777">
            <w:pPr>
              <w:rPr>
                <w:rFonts w:cs="Arial"/>
              </w:rPr>
            </w:pPr>
            <w:r>
              <w:rPr>
                <w:rFonts w:cs="Arial"/>
              </w:rPr>
              <w:t>Policy Adopted By</w:t>
            </w:r>
          </w:p>
          <w:p w:rsidR="00982AFD" w:rsidP="00070F9A" w:rsidRDefault="00982AFD" w14:paraId="7FB1A981" w14:textId="77777777">
            <w:pPr>
              <w:rPr>
                <w:rFonts w:cs="Arial"/>
              </w:rPr>
            </w:pPr>
          </w:p>
        </w:tc>
        <w:tc>
          <w:tcPr>
            <w:tcW w:w="4508" w:type="dxa"/>
          </w:tcPr>
          <w:p w:rsidR="00982AFD" w:rsidP="00070F9A" w:rsidRDefault="00982AFD" w14:paraId="5DC0BFAF" w14:textId="77777777">
            <w:pPr>
              <w:rPr>
                <w:rFonts w:cs="Arial"/>
              </w:rPr>
            </w:pPr>
            <w:r>
              <w:rPr>
                <w:rFonts w:cs="Arial"/>
              </w:rPr>
              <w:t>Board of Trustees</w:t>
            </w:r>
          </w:p>
          <w:p w:rsidR="00982AFD" w:rsidP="00070F9A" w:rsidRDefault="00982AFD" w14:paraId="4686864C" w14:textId="77777777">
            <w:pPr>
              <w:rPr>
                <w:rFonts w:cs="Arial"/>
              </w:rPr>
            </w:pPr>
            <w:r>
              <w:rPr>
                <w:rFonts w:cs="Arial"/>
              </w:rPr>
              <w:t xml:space="preserve"> </w:t>
            </w:r>
          </w:p>
        </w:tc>
      </w:tr>
      <w:tr w:rsidR="00982AFD" w:rsidTr="00070F9A" w14:paraId="3D31FB77" w14:textId="77777777">
        <w:trPr>
          <w:trHeight w:val="510"/>
        </w:trPr>
        <w:tc>
          <w:tcPr>
            <w:tcW w:w="4508" w:type="dxa"/>
          </w:tcPr>
          <w:p w:rsidR="00982AFD" w:rsidP="00070F9A" w:rsidRDefault="00982AFD" w14:paraId="383978EC" w14:textId="77777777">
            <w:pPr>
              <w:rPr>
                <w:rFonts w:cs="Arial"/>
              </w:rPr>
            </w:pPr>
            <w:r>
              <w:rPr>
                <w:rFonts w:cs="Arial"/>
              </w:rPr>
              <w:t>Consultation</w:t>
            </w:r>
          </w:p>
        </w:tc>
        <w:tc>
          <w:tcPr>
            <w:tcW w:w="4508" w:type="dxa"/>
          </w:tcPr>
          <w:p w:rsidR="00982AFD" w:rsidP="00070F9A" w:rsidRDefault="00982AFD" w14:paraId="0FE0C6A9" w14:textId="77777777">
            <w:pPr>
              <w:rPr>
                <w:rFonts w:cs="Arial"/>
              </w:rPr>
            </w:pPr>
            <w:r>
              <w:rPr>
                <w:rFonts w:cs="Arial"/>
              </w:rPr>
              <w:t>Local Governing Bodies</w:t>
            </w:r>
          </w:p>
        </w:tc>
      </w:tr>
      <w:tr w:rsidR="00982AFD" w:rsidTr="00070F9A" w14:paraId="6A4CFA3A" w14:textId="77777777">
        <w:tc>
          <w:tcPr>
            <w:tcW w:w="4508" w:type="dxa"/>
          </w:tcPr>
          <w:p w:rsidR="00982AFD" w:rsidP="00070F9A" w:rsidRDefault="00982AFD" w14:paraId="4188D54E" w14:textId="77777777">
            <w:pPr>
              <w:rPr>
                <w:rFonts w:cs="Arial"/>
              </w:rPr>
            </w:pPr>
            <w:r>
              <w:rPr>
                <w:rFonts w:cs="Arial"/>
              </w:rPr>
              <w:t>Date of Policy</w:t>
            </w:r>
          </w:p>
          <w:p w:rsidR="00982AFD" w:rsidP="00070F9A" w:rsidRDefault="00982AFD" w14:paraId="396BD958" w14:textId="77777777">
            <w:pPr>
              <w:rPr>
                <w:rFonts w:cs="Arial"/>
              </w:rPr>
            </w:pPr>
          </w:p>
        </w:tc>
        <w:tc>
          <w:tcPr>
            <w:tcW w:w="4508" w:type="dxa"/>
          </w:tcPr>
          <w:p w:rsidR="00982AFD" w:rsidP="00070F9A" w:rsidRDefault="00982AFD" w14:paraId="797DCDCC" w14:textId="48CBD1BB">
            <w:pPr>
              <w:rPr>
                <w:rFonts w:cs="Arial"/>
              </w:rPr>
            </w:pPr>
            <w:r>
              <w:rPr>
                <w:rFonts w:cs="Arial"/>
              </w:rPr>
              <w:t>S</w:t>
            </w:r>
            <w:r w:rsidR="000C7E86">
              <w:rPr>
                <w:rFonts w:cs="Arial"/>
              </w:rPr>
              <w:t>ummer</w:t>
            </w:r>
            <w:r w:rsidR="006E3695">
              <w:rPr>
                <w:rFonts w:cs="Arial"/>
              </w:rPr>
              <w:t xml:space="preserve"> Term</w:t>
            </w:r>
            <w:r w:rsidR="000C7E86">
              <w:rPr>
                <w:rFonts w:cs="Arial"/>
              </w:rPr>
              <w:t xml:space="preserve"> 2025</w:t>
            </w:r>
          </w:p>
        </w:tc>
      </w:tr>
      <w:tr w:rsidR="00982AFD" w:rsidTr="00070F9A" w14:paraId="16D43B29" w14:textId="77777777">
        <w:tc>
          <w:tcPr>
            <w:tcW w:w="4508" w:type="dxa"/>
          </w:tcPr>
          <w:p w:rsidR="00982AFD" w:rsidP="00070F9A" w:rsidRDefault="00982AFD" w14:paraId="26286B4C" w14:textId="77777777">
            <w:pPr>
              <w:rPr>
                <w:rFonts w:cs="Arial"/>
              </w:rPr>
            </w:pPr>
            <w:r>
              <w:rPr>
                <w:rFonts w:cs="Arial"/>
              </w:rPr>
              <w:t>Review Period</w:t>
            </w:r>
          </w:p>
          <w:p w:rsidR="00982AFD" w:rsidP="00070F9A" w:rsidRDefault="00982AFD" w14:paraId="77A90F7C" w14:textId="77777777">
            <w:pPr>
              <w:rPr>
                <w:rFonts w:cs="Arial"/>
              </w:rPr>
            </w:pPr>
          </w:p>
        </w:tc>
        <w:tc>
          <w:tcPr>
            <w:tcW w:w="4508" w:type="dxa"/>
          </w:tcPr>
          <w:p w:rsidR="00982AFD" w:rsidP="00070F9A" w:rsidRDefault="00982AFD" w14:paraId="2BC3EFD3" w14:textId="77777777">
            <w:pPr>
              <w:rPr>
                <w:rFonts w:cs="Arial"/>
              </w:rPr>
            </w:pPr>
            <w:r>
              <w:rPr>
                <w:rFonts w:cs="Arial"/>
              </w:rPr>
              <w:t>Annually</w:t>
            </w:r>
          </w:p>
        </w:tc>
      </w:tr>
      <w:tr w:rsidR="00982AFD" w:rsidTr="00070F9A" w14:paraId="07CE3C21" w14:textId="77777777">
        <w:tc>
          <w:tcPr>
            <w:tcW w:w="4508" w:type="dxa"/>
          </w:tcPr>
          <w:p w:rsidR="00982AFD" w:rsidP="00070F9A" w:rsidRDefault="00982AFD" w14:paraId="66EE4EA3" w14:textId="77777777">
            <w:pPr>
              <w:rPr>
                <w:rFonts w:cs="Arial"/>
              </w:rPr>
            </w:pPr>
            <w:r>
              <w:rPr>
                <w:rFonts w:cs="Arial"/>
              </w:rPr>
              <w:t>Date of Next Review</w:t>
            </w:r>
          </w:p>
          <w:p w:rsidR="00982AFD" w:rsidP="00070F9A" w:rsidRDefault="00982AFD" w14:paraId="5F4BACA3" w14:textId="77777777">
            <w:pPr>
              <w:rPr>
                <w:rFonts w:cs="Arial"/>
              </w:rPr>
            </w:pPr>
          </w:p>
        </w:tc>
        <w:tc>
          <w:tcPr>
            <w:tcW w:w="4508" w:type="dxa"/>
          </w:tcPr>
          <w:p w:rsidR="00982AFD" w:rsidP="00070F9A" w:rsidRDefault="00982AFD" w14:paraId="752AD8DB" w14:textId="4EFB1C63">
            <w:pPr>
              <w:rPr>
                <w:rFonts w:cs="Arial"/>
              </w:rPr>
            </w:pPr>
            <w:r>
              <w:rPr>
                <w:rFonts w:cs="Arial"/>
              </w:rPr>
              <w:t>S</w:t>
            </w:r>
            <w:r w:rsidR="006E3695">
              <w:rPr>
                <w:rFonts w:cs="Arial"/>
              </w:rPr>
              <w:t>ummer</w:t>
            </w:r>
            <w:r>
              <w:rPr>
                <w:rFonts w:cs="Arial"/>
              </w:rPr>
              <w:t xml:space="preserve"> Term 202</w:t>
            </w:r>
            <w:r w:rsidR="006E3695">
              <w:rPr>
                <w:rFonts w:cs="Arial"/>
              </w:rPr>
              <w:t>6</w:t>
            </w:r>
          </w:p>
        </w:tc>
      </w:tr>
    </w:tbl>
    <w:p w:rsidR="00982AFD" w:rsidP="00982AFD" w:rsidRDefault="00982AFD" w14:paraId="0DE56721" w14:textId="77777777"/>
    <w:p w:rsidR="001C424D" w:rsidP="00C8303F" w:rsidRDefault="001C424D" w14:paraId="04BF75C2" w14:textId="77777777">
      <w:pPr>
        <w:rPr>
          <w:rFonts w:cs="Arial"/>
          <w:b/>
          <w:bCs/>
          <w:sz w:val="24"/>
          <w:szCs w:val="24"/>
        </w:rPr>
      </w:pPr>
    </w:p>
    <w:p w:rsidR="001C424D" w:rsidP="00C8303F" w:rsidRDefault="001C424D" w14:paraId="09250947" w14:textId="77777777">
      <w:pPr>
        <w:rPr>
          <w:rFonts w:cs="Arial"/>
          <w:b/>
          <w:bCs/>
          <w:sz w:val="24"/>
          <w:szCs w:val="24"/>
        </w:rPr>
      </w:pPr>
    </w:p>
    <w:p w:rsidRPr="00181345" w:rsidR="00C8303F" w:rsidP="00C8303F" w:rsidRDefault="00DD3962" w14:paraId="0A6E2140" w14:textId="4015387E">
      <w:pPr>
        <w:rPr>
          <w:rFonts w:cs="Arial"/>
          <w:b/>
          <w:bCs/>
          <w:sz w:val="24"/>
          <w:szCs w:val="24"/>
        </w:rPr>
      </w:pPr>
      <w:r w:rsidRPr="00181345">
        <w:rPr>
          <w:rFonts w:cs="Arial"/>
          <w:b/>
          <w:bCs/>
          <w:sz w:val="24"/>
          <w:szCs w:val="24"/>
        </w:rPr>
        <w:t>Contents</w:t>
      </w:r>
    </w:p>
    <w:p w:rsidR="00C8303F" w:rsidP="00F45C71" w:rsidRDefault="00C8303F" w14:paraId="751862B3" w14:textId="6D93C3FE">
      <w:pPr>
        <w:rPr>
          <w:rFonts w:asciiTheme="minorHAnsi" w:hAnsiTheme="minorHAnsi" w:cstheme="minorHAnsi"/>
          <w:b/>
        </w:rPr>
      </w:pPr>
    </w:p>
    <w:p w:rsidR="00A4185D" w:rsidRDefault="00EE73BC" w14:paraId="0BED0307" w14:textId="49184B44">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history="1" w:anchor="_Toc195274023">
        <w:r w:rsidRPr="0097334E" w:rsidR="00A4185D">
          <w:rPr>
            <w:rStyle w:val="Hyperlink"/>
            <w:noProof/>
          </w:rPr>
          <w:t>1.</w:t>
        </w:r>
        <w:r w:rsidR="00A4185D">
          <w:rPr>
            <w:rFonts w:asciiTheme="minorHAnsi" w:hAnsiTheme="minorHAnsi" w:eastAsiaTheme="minorEastAsia" w:cstheme="minorBidi"/>
            <w:noProof/>
            <w:kern w:val="2"/>
            <w:szCs w:val="24"/>
            <w:lang w:eastAsia="en-GB"/>
            <w14:ligatures w14:val="standardContextual"/>
          </w:rPr>
          <w:tab/>
        </w:r>
        <w:r w:rsidRPr="0097334E" w:rsidR="00A4185D">
          <w:rPr>
            <w:rStyle w:val="Hyperlink"/>
            <w:noProof/>
          </w:rPr>
          <w:t>Introduction</w:t>
        </w:r>
        <w:r w:rsidR="00A4185D">
          <w:rPr>
            <w:noProof/>
            <w:webHidden/>
          </w:rPr>
          <w:tab/>
        </w:r>
        <w:r w:rsidR="00A4185D">
          <w:rPr>
            <w:noProof/>
            <w:webHidden/>
          </w:rPr>
          <w:fldChar w:fldCharType="begin"/>
        </w:r>
        <w:r w:rsidR="00A4185D">
          <w:rPr>
            <w:noProof/>
            <w:webHidden/>
          </w:rPr>
          <w:instrText xml:space="preserve"> PAGEREF _Toc195274023 \h </w:instrText>
        </w:r>
        <w:r w:rsidR="00A4185D">
          <w:rPr>
            <w:noProof/>
            <w:webHidden/>
          </w:rPr>
        </w:r>
        <w:r w:rsidR="00A4185D">
          <w:rPr>
            <w:noProof/>
            <w:webHidden/>
          </w:rPr>
          <w:fldChar w:fldCharType="separate"/>
        </w:r>
        <w:r w:rsidR="00A4185D">
          <w:rPr>
            <w:noProof/>
            <w:webHidden/>
          </w:rPr>
          <w:t>5</w:t>
        </w:r>
        <w:r w:rsidR="00A4185D">
          <w:rPr>
            <w:noProof/>
            <w:webHidden/>
          </w:rPr>
          <w:fldChar w:fldCharType="end"/>
        </w:r>
      </w:hyperlink>
    </w:p>
    <w:p w:rsidR="00A4185D" w:rsidRDefault="00A4185D" w14:paraId="1E99DCA4" w14:textId="4DFAA432">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24">
        <w:r w:rsidRPr="0097334E">
          <w:rPr>
            <w:rStyle w:val="Hyperlink"/>
            <w:noProof/>
          </w:rPr>
          <w:t>2.</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Aims and Objectives</w:t>
        </w:r>
        <w:r>
          <w:rPr>
            <w:noProof/>
            <w:webHidden/>
          </w:rPr>
          <w:tab/>
        </w:r>
        <w:r>
          <w:rPr>
            <w:noProof/>
            <w:webHidden/>
          </w:rPr>
          <w:fldChar w:fldCharType="begin"/>
        </w:r>
        <w:r>
          <w:rPr>
            <w:noProof/>
            <w:webHidden/>
          </w:rPr>
          <w:instrText xml:space="preserve"> PAGEREF _Toc195274024 \h </w:instrText>
        </w:r>
        <w:r>
          <w:rPr>
            <w:noProof/>
            <w:webHidden/>
          </w:rPr>
        </w:r>
        <w:r>
          <w:rPr>
            <w:noProof/>
            <w:webHidden/>
          </w:rPr>
          <w:fldChar w:fldCharType="separate"/>
        </w:r>
        <w:r>
          <w:rPr>
            <w:noProof/>
            <w:webHidden/>
          </w:rPr>
          <w:t>5</w:t>
        </w:r>
        <w:r>
          <w:rPr>
            <w:noProof/>
            <w:webHidden/>
          </w:rPr>
          <w:fldChar w:fldCharType="end"/>
        </w:r>
      </w:hyperlink>
    </w:p>
    <w:p w:rsidR="00A4185D" w:rsidRDefault="00A4185D" w14:paraId="0FB242CB" w14:textId="023AE490">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25">
        <w:r w:rsidRPr="0097334E">
          <w:rPr>
            <w:rStyle w:val="Hyperlink"/>
            <w:noProof/>
          </w:rPr>
          <w:t>3.</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Definition of Relationships Education and Relationships and Sex Education (RSE)</w:t>
        </w:r>
        <w:r>
          <w:rPr>
            <w:noProof/>
            <w:webHidden/>
          </w:rPr>
          <w:tab/>
        </w:r>
        <w:r>
          <w:rPr>
            <w:noProof/>
            <w:webHidden/>
          </w:rPr>
          <w:fldChar w:fldCharType="begin"/>
        </w:r>
        <w:r>
          <w:rPr>
            <w:noProof/>
            <w:webHidden/>
          </w:rPr>
          <w:instrText xml:space="preserve"> PAGEREF _Toc195274025 \h </w:instrText>
        </w:r>
        <w:r>
          <w:rPr>
            <w:noProof/>
            <w:webHidden/>
          </w:rPr>
        </w:r>
        <w:r>
          <w:rPr>
            <w:noProof/>
            <w:webHidden/>
          </w:rPr>
          <w:fldChar w:fldCharType="separate"/>
        </w:r>
        <w:r>
          <w:rPr>
            <w:noProof/>
            <w:webHidden/>
          </w:rPr>
          <w:t>6</w:t>
        </w:r>
        <w:r>
          <w:rPr>
            <w:noProof/>
            <w:webHidden/>
          </w:rPr>
          <w:fldChar w:fldCharType="end"/>
        </w:r>
      </w:hyperlink>
    </w:p>
    <w:p w:rsidR="00A4185D" w:rsidRDefault="00A4185D" w14:paraId="44B91699" w14:textId="16E36FE4">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26">
        <w:r w:rsidRPr="0097334E">
          <w:rPr>
            <w:rStyle w:val="Hyperlink"/>
            <w:noProof/>
          </w:rPr>
          <w:t>4.</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Roles and Responsibilities</w:t>
        </w:r>
        <w:r>
          <w:rPr>
            <w:noProof/>
            <w:webHidden/>
          </w:rPr>
          <w:tab/>
        </w:r>
        <w:r>
          <w:rPr>
            <w:noProof/>
            <w:webHidden/>
          </w:rPr>
          <w:fldChar w:fldCharType="begin"/>
        </w:r>
        <w:r>
          <w:rPr>
            <w:noProof/>
            <w:webHidden/>
          </w:rPr>
          <w:instrText xml:space="preserve"> PAGEREF _Toc195274026 \h </w:instrText>
        </w:r>
        <w:r>
          <w:rPr>
            <w:noProof/>
            <w:webHidden/>
          </w:rPr>
        </w:r>
        <w:r>
          <w:rPr>
            <w:noProof/>
            <w:webHidden/>
          </w:rPr>
          <w:fldChar w:fldCharType="separate"/>
        </w:r>
        <w:r>
          <w:rPr>
            <w:noProof/>
            <w:webHidden/>
          </w:rPr>
          <w:t>6</w:t>
        </w:r>
        <w:r>
          <w:rPr>
            <w:noProof/>
            <w:webHidden/>
          </w:rPr>
          <w:fldChar w:fldCharType="end"/>
        </w:r>
      </w:hyperlink>
    </w:p>
    <w:p w:rsidR="00A4185D" w:rsidRDefault="00A4185D" w14:paraId="0BA4D5E9" w14:textId="31F8E958">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5274027">
        <w:r w:rsidRPr="0097334E">
          <w:rPr>
            <w:rStyle w:val="Hyperlink"/>
            <w:noProof/>
          </w:rPr>
          <w:t>Board of Trustees</w:t>
        </w:r>
        <w:r>
          <w:rPr>
            <w:noProof/>
            <w:webHidden/>
          </w:rPr>
          <w:tab/>
        </w:r>
        <w:r>
          <w:rPr>
            <w:noProof/>
            <w:webHidden/>
          </w:rPr>
          <w:fldChar w:fldCharType="begin"/>
        </w:r>
        <w:r>
          <w:rPr>
            <w:noProof/>
            <w:webHidden/>
          </w:rPr>
          <w:instrText xml:space="preserve"> PAGEREF _Toc195274027 \h </w:instrText>
        </w:r>
        <w:r>
          <w:rPr>
            <w:noProof/>
            <w:webHidden/>
          </w:rPr>
        </w:r>
        <w:r>
          <w:rPr>
            <w:noProof/>
            <w:webHidden/>
          </w:rPr>
          <w:fldChar w:fldCharType="separate"/>
        </w:r>
        <w:r>
          <w:rPr>
            <w:noProof/>
            <w:webHidden/>
          </w:rPr>
          <w:t>7</w:t>
        </w:r>
        <w:r>
          <w:rPr>
            <w:noProof/>
            <w:webHidden/>
          </w:rPr>
          <w:fldChar w:fldCharType="end"/>
        </w:r>
      </w:hyperlink>
    </w:p>
    <w:p w:rsidR="00A4185D" w:rsidRDefault="00A4185D" w14:paraId="4DAEF574" w14:textId="60E14473">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5274028">
        <w:r w:rsidRPr="0097334E">
          <w:rPr>
            <w:rStyle w:val="Hyperlink"/>
            <w:noProof/>
          </w:rPr>
          <w:t>The Chief Executive Officer (CEO)</w:t>
        </w:r>
        <w:r>
          <w:rPr>
            <w:noProof/>
            <w:webHidden/>
          </w:rPr>
          <w:tab/>
        </w:r>
        <w:r>
          <w:rPr>
            <w:noProof/>
            <w:webHidden/>
          </w:rPr>
          <w:fldChar w:fldCharType="begin"/>
        </w:r>
        <w:r>
          <w:rPr>
            <w:noProof/>
            <w:webHidden/>
          </w:rPr>
          <w:instrText xml:space="preserve"> PAGEREF _Toc195274028 \h </w:instrText>
        </w:r>
        <w:r>
          <w:rPr>
            <w:noProof/>
            <w:webHidden/>
          </w:rPr>
        </w:r>
        <w:r>
          <w:rPr>
            <w:noProof/>
            <w:webHidden/>
          </w:rPr>
          <w:fldChar w:fldCharType="separate"/>
        </w:r>
        <w:r>
          <w:rPr>
            <w:noProof/>
            <w:webHidden/>
          </w:rPr>
          <w:t>7</w:t>
        </w:r>
        <w:r>
          <w:rPr>
            <w:noProof/>
            <w:webHidden/>
          </w:rPr>
          <w:fldChar w:fldCharType="end"/>
        </w:r>
      </w:hyperlink>
    </w:p>
    <w:p w:rsidR="00A4185D" w:rsidRDefault="00A4185D" w14:paraId="4C0B4A9E" w14:textId="35559721">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5274029">
        <w:r w:rsidRPr="0097334E">
          <w:rPr>
            <w:rStyle w:val="Hyperlink"/>
            <w:noProof/>
          </w:rPr>
          <w:t>Headteacher</w:t>
        </w:r>
        <w:r>
          <w:rPr>
            <w:noProof/>
            <w:webHidden/>
          </w:rPr>
          <w:tab/>
        </w:r>
        <w:r>
          <w:rPr>
            <w:noProof/>
            <w:webHidden/>
          </w:rPr>
          <w:fldChar w:fldCharType="begin"/>
        </w:r>
        <w:r>
          <w:rPr>
            <w:noProof/>
            <w:webHidden/>
          </w:rPr>
          <w:instrText xml:space="preserve"> PAGEREF _Toc195274029 \h </w:instrText>
        </w:r>
        <w:r>
          <w:rPr>
            <w:noProof/>
            <w:webHidden/>
          </w:rPr>
        </w:r>
        <w:r>
          <w:rPr>
            <w:noProof/>
            <w:webHidden/>
          </w:rPr>
          <w:fldChar w:fldCharType="separate"/>
        </w:r>
        <w:r>
          <w:rPr>
            <w:noProof/>
            <w:webHidden/>
          </w:rPr>
          <w:t>7</w:t>
        </w:r>
        <w:r>
          <w:rPr>
            <w:noProof/>
            <w:webHidden/>
          </w:rPr>
          <w:fldChar w:fldCharType="end"/>
        </w:r>
      </w:hyperlink>
    </w:p>
    <w:p w:rsidR="00A4185D" w:rsidRDefault="00A4185D" w14:paraId="683A6351" w14:textId="08900C37">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5274030">
        <w:r w:rsidRPr="0097334E">
          <w:rPr>
            <w:rStyle w:val="Hyperlink"/>
            <w:noProof/>
          </w:rPr>
          <w:t>Staff</w:t>
        </w:r>
        <w:r>
          <w:rPr>
            <w:noProof/>
            <w:webHidden/>
          </w:rPr>
          <w:tab/>
        </w:r>
        <w:r>
          <w:rPr>
            <w:noProof/>
            <w:webHidden/>
          </w:rPr>
          <w:fldChar w:fldCharType="begin"/>
        </w:r>
        <w:r>
          <w:rPr>
            <w:noProof/>
            <w:webHidden/>
          </w:rPr>
          <w:instrText xml:space="preserve"> PAGEREF _Toc195274030 \h </w:instrText>
        </w:r>
        <w:r>
          <w:rPr>
            <w:noProof/>
            <w:webHidden/>
          </w:rPr>
        </w:r>
        <w:r>
          <w:rPr>
            <w:noProof/>
            <w:webHidden/>
          </w:rPr>
          <w:fldChar w:fldCharType="separate"/>
        </w:r>
        <w:r>
          <w:rPr>
            <w:noProof/>
            <w:webHidden/>
          </w:rPr>
          <w:t>7</w:t>
        </w:r>
        <w:r>
          <w:rPr>
            <w:noProof/>
            <w:webHidden/>
          </w:rPr>
          <w:fldChar w:fldCharType="end"/>
        </w:r>
      </w:hyperlink>
    </w:p>
    <w:p w:rsidR="00A4185D" w:rsidRDefault="00A4185D" w14:paraId="2301050D" w14:textId="0B5D2C25">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5274031">
        <w:r w:rsidRPr="0097334E">
          <w:rPr>
            <w:rStyle w:val="Hyperlink"/>
            <w:noProof/>
          </w:rPr>
          <w:t>Parents</w:t>
        </w:r>
        <w:r>
          <w:rPr>
            <w:noProof/>
            <w:webHidden/>
          </w:rPr>
          <w:tab/>
        </w:r>
        <w:r>
          <w:rPr>
            <w:noProof/>
            <w:webHidden/>
          </w:rPr>
          <w:fldChar w:fldCharType="begin"/>
        </w:r>
        <w:r>
          <w:rPr>
            <w:noProof/>
            <w:webHidden/>
          </w:rPr>
          <w:instrText xml:space="preserve"> PAGEREF _Toc195274031 \h </w:instrText>
        </w:r>
        <w:r>
          <w:rPr>
            <w:noProof/>
            <w:webHidden/>
          </w:rPr>
        </w:r>
        <w:r>
          <w:rPr>
            <w:noProof/>
            <w:webHidden/>
          </w:rPr>
          <w:fldChar w:fldCharType="separate"/>
        </w:r>
        <w:r>
          <w:rPr>
            <w:noProof/>
            <w:webHidden/>
          </w:rPr>
          <w:t>7</w:t>
        </w:r>
        <w:r>
          <w:rPr>
            <w:noProof/>
            <w:webHidden/>
          </w:rPr>
          <w:fldChar w:fldCharType="end"/>
        </w:r>
      </w:hyperlink>
    </w:p>
    <w:p w:rsidR="00A4185D" w:rsidRDefault="00A4185D" w14:paraId="792B8967" w14:textId="6D0E1C5D">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5274032">
        <w:r w:rsidRPr="0097334E">
          <w:rPr>
            <w:rStyle w:val="Hyperlink"/>
            <w:noProof/>
          </w:rPr>
          <w:t>Pupils</w:t>
        </w:r>
        <w:r>
          <w:rPr>
            <w:noProof/>
            <w:webHidden/>
          </w:rPr>
          <w:tab/>
        </w:r>
        <w:r>
          <w:rPr>
            <w:noProof/>
            <w:webHidden/>
          </w:rPr>
          <w:fldChar w:fldCharType="begin"/>
        </w:r>
        <w:r>
          <w:rPr>
            <w:noProof/>
            <w:webHidden/>
          </w:rPr>
          <w:instrText xml:space="preserve"> PAGEREF _Toc195274032 \h </w:instrText>
        </w:r>
        <w:r>
          <w:rPr>
            <w:noProof/>
            <w:webHidden/>
          </w:rPr>
        </w:r>
        <w:r>
          <w:rPr>
            <w:noProof/>
            <w:webHidden/>
          </w:rPr>
          <w:fldChar w:fldCharType="separate"/>
        </w:r>
        <w:r>
          <w:rPr>
            <w:noProof/>
            <w:webHidden/>
          </w:rPr>
          <w:t>7</w:t>
        </w:r>
        <w:r>
          <w:rPr>
            <w:noProof/>
            <w:webHidden/>
          </w:rPr>
          <w:fldChar w:fldCharType="end"/>
        </w:r>
      </w:hyperlink>
    </w:p>
    <w:p w:rsidR="00A4185D" w:rsidRDefault="00A4185D" w14:paraId="164331C7" w14:textId="48E1E043">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33">
        <w:r w:rsidRPr="0097334E">
          <w:rPr>
            <w:rStyle w:val="Hyperlink"/>
            <w:noProof/>
          </w:rPr>
          <w:t>5.</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Delivery of Relationships Education, RSE and Health Education</w:t>
        </w:r>
        <w:r>
          <w:rPr>
            <w:noProof/>
            <w:webHidden/>
          </w:rPr>
          <w:tab/>
        </w:r>
        <w:r>
          <w:rPr>
            <w:noProof/>
            <w:webHidden/>
          </w:rPr>
          <w:fldChar w:fldCharType="begin"/>
        </w:r>
        <w:r>
          <w:rPr>
            <w:noProof/>
            <w:webHidden/>
          </w:rPr>
          <w:instrText xml:space="preserve"> PAGEREF _Toc195274033 \h </w:instrText>
        </w:r>
        <w:r>
          <w:rPr>
            <w:noProof/>
            <w:webHidden/>
          </w:rPr>
        </w:r>
        <w:r>
          <w:rPr>
            <w:noProof/>
            <w:webHidden/>
          </w:rPr>
          <w:fldChar w:fldCharType="separate"/>
        </w:r>
        <w:r>
          <w:rPr>
            <w:noProof/>
            <w:webHidden/>
          </w:rPr>
          <w:t>8</w:t>
        </w:r>
        <w:r>
          <w:rPr>
            <w:noProof/>
            <w:webHidden/>
          </w:rPr>
          <w:fldChar w:fldCharType="end"/>
        </w:r>
      </w:hyperlink>
    </w:p>
    <w:p w:rsidR="00A4185D" w:rsidRDefault="00A4185D" w14:paraId="2AD94E6D" w14:textId="050F6A5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5274034">
        <w:r w:rsidRPr="0097334E">
          <w:rPr>
            <w:rStyle w:val="Hyperlink"/>
            <w:noProof/>
          </w:rPr>
          <w:t>Primary schools:</w:t>
        </w:r>
        <w:r>
          <w:rPr>
            <w:noProof/>
            <w:webHidden/>
          </w:rPr>
          <w:tab/>
        </w:r>
        <w:r>
          <w:rPr>
            <w:noProof/>
            <w:webHidden/>
          </w:rPr>
          <w:fldChar w:fldCharType="begin"/>
        </w:r>
        <w:r>
          <w:rPr>
            <w:noProof/>
            <w:webHidden/>
          </w:rPr>
          <w:instrText xml:space="preserve"> PAGEREF _Toc195274034 \h </w:instrText>
        </w:r>
        <w:r>
          <w:rPr>
            <w:noProof/>
            <w:webHidden/>
          </w:rPr>
        </w:r>
        <w:r>
          <w:rPr>
            <w:noProof/>
            <w:webHidden/>
          </w:rPr>
          <w:fldChar w:fldCharType="separate"/>
        </w:r>
        <w:r>
          <w:rPr>
            <w:noProof/>
            <w:webHidden/>
          </w:rPr>
          <w:t>8</w:t>
        </w:r>
        <w:r>
          <w:rPr>
            <w:noProof/>
            <w:webHidden/>
          </w:rPr>
          <w:fldChar w:fldCharType="end"/>
        </w:r>
      </w:hyperlink>
    </w:p>
    <w:p w:rsidR="00A4185D" w:rsidRDefault="00A4185D" w14:paraId="6DA268BD" w14:textId="1160BEF9">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5274035">
        <w:r w:rsidRPr="0097334E">
          <w:rPr>
            <w:rStyle w:val="Hyperlink"/>
            <w:noProof/>
          </w:rPr>
          <w:t>Secondary schools:</w:t>
        </w:r>
        <w:r>
          <w:rPr>
            <w:noProof/>
            <w:webHidden/>
          </w:rPr>
          <w:tab/>
        </w:r>
        <w:r>
          <w:rPr>
            <w:noProof/>
            <w:webHidden/>
          </w:rPr>
          <w:fldChar w:fldCharType="begin"/>
        </w:r>
        <w:r>
          <w:rPr>
            <w:noProof/>
            <w:webHidden/>
          </w:rPr>
          <w:instrText xml:space="preserve"> PAGEREF _Toc195274035 \h </w:instrText>
        </w:r>
        <w:r>
          <w:rPr>
            <w:noProof/>
            <w:webHidden/>
          </w:rPr>
        </w:r>
        <w:r>
          <w:rPr>
            <w:noProof/>
            <w:webHidden/>
          </w:rPr>
          <w:fldChar w:fldCharType="separate"/>
        </w:r>
        <w:r>
          <w:rPr>
            <w:noProof/>
            <w:webHidden/>
          </w:rPr>
          <w:t>8</w:t>
        </w:r>
        <w:r>
          <w:rPr>
            <w:noProof/>
            <w:webHidden/>
          </w:rPr>
          <w:fldChar w:fldCharType="end"/>
        </w:r>
      </w:hyperlink>
    </w:p>
    <w:p w:rsidR="00A4185D" w:rsidRDefault="00A4185D" w14:paraId="0A98FCE5" w14:textId="38B8E74B">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36">
        <w:r w:rsidRPr="0097334E">
          <w:rPr>
            <w:rStyle w:val="Hyperlink"/>
            <w:noProof/>
          </w:rPr>
          <w:t>6.</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Relationships Education and RSE: Curriculum and Outcomes</w:t>
        </w:r>
        <w:r>
          <w:rPr>
            <w:noProof/>
            <w:webHidden/>
          </w:rPr>
          <w:tab/>
        </w:r>
        <w:r>
          <w:rPr>
            <w:noProof/>
            <w:webHidden/>
          </w:rPr>
          <w:fldChar w:fldCharType="begin"/>
        </w:r>
        <w:r>
          <w:rPr>
            <w:noProof/>
            <w:webHidden/>
          </w:rPr>
          <w:instrText xml:space="preserve"> PAGEREF _Toc195274036 \h </w:instrText>
        </w:r>
        <w:r>
          <w:rPr>
            <w:noProof/>
            <w:webHidden/>
          </w:rPr>
        </w:r>
        <w:r>
          <w:rPr>
            <w:noProof/>
            <w:webHidden/>
          </w:rPr>
          <w:fldChar w:fldCharType="separate"/>
        </w:r>
        <w:r>
          <w:rPr>
            <w:noProof/>
            <w:webHidden/>
          </w:rPr>
          <w:t>8</w:t>
        </w:r>
        <w:r>
          <w:rPr>
            <w:noProof/>
            <w:webHidden/>
          </w:rPr>
          <w:fldChar w:fldCharType="end"/>
        </w:r>
      </w:hyperlink>
    </w:p>
    <w:p w:rsidR="00A4185D" w:rsidRDefault="00A4185D" w14:paraId="2A2A95C4" w14:textId="2905D6EC">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37">
        <w:r w:rsidRPr="0097334E">
          <w:rPr>
            <w:rStyle w:val="Hyperlink"/>
            <w:noProof/>
          </w:rPr>
          <w:t>7.</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Health Education: Physical health and mental well-being</w:t>
        </w:r>
        <w:r>
          <w:rPr>
            <w:noProof/>
            <w:webHidden/>
          </w:rPr>
          <w:tab/>
        </w:r>
        <w:r>
          <w:rPr>
            <w:noProof/>
            <w:webHidden/>
          </w:rPr>
          <w:fldChar w:fldCharType="begin"/>
        </w:r>
        <w:r>
          <w:rPr>
            <w:noProof/>
            <w:webHidden/>
          </w:rPr>
          <w:instrText xml:space="preserve"> PAGEREF _Toc195274037 \h </w:instrText>
        </w:r>
        <w:r>
          <w:rPr>
            <w:noProof/>
            <w:webHidden/>
          </w:rPr>
        </w:r>
        <w:r>
          <w:rPr>
            <w:noProof/>
            <w:webHidden/>
          </w:rPr>
          <w:fldChar w:fldCharType="separate"/>
        </w:r>
        <w:r>
          <w:rPr>
            <w:noProof/>
            <w:webHidden/>
          </w:rPr>
          <w:t>8</w:t>
        </w:r>
        <w:r>
          <w:rPr>
            <w:noProof/>
            <w:webHidden/>
          </w:rPr>
          <w:fldChar w:fldCharType="end"/>
        </w:r>
      </w:hyperlink>
    </w:p>
    <w:p w:rsidR="00A4185D" w:rsidRDefault="00A4185D" w14:paraId="3EC03900" w14:textId="776A6325">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38">
        <w:r w:rsidRPr="0097334E">
          <w:rPr>
            <w:rStyle w:val="Hyperlink"/>
            <w:noProof/>
          </w:rPr>
          <w:t>8.</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Pupils with special educational needs and/or disabilities</w:t>
        </w:r>
        <w:r>
          <w:rPr>
            <w:noProof/>
            <w:webHidden/>
          </w:rPr>
          <w:tab/>
        </w:r>
        <w:r>
          <w:rPr>
            <w:noProof/>
            <w:webHidden/>
          </w:rPr>
          <w:fldChar w:fldCharType="begin"/>
        </w:r>
        <w:r>
          <w:rPr>
            <w:noProof/>
            <w:webHidden/>
          </w:rPr>
          <w:instrText xml:space="preserve"> PAGEREF _Toc195274038 \h </w:instrText>
        </w:r>
        <w:r>
          <w:rPr>
            <w:noProof/>
            <w:webHidden/>
          </w:rPr>
        </w:r>
        <w:r>
          <w:rPr>
            <w:noProof/>
            <w:webHidden/>
          </w:rPr>
          <w:fldChar w:fldCharType="separate"/>
        </w:r>
        <w:r>
          <w:rPr>
            <w:noProof/>
            <w:webHidden/>
          </w:rPr>
          <w:t>9</w:t>
        </w:r>
        <w:r>
          <w:rPr>
            <w:noProof/>
            <w:webHidden/>
          </w:rPr>
          <w:fldChar w:fldCharType="end"/>
        </w:r>
      </w:hyperlink>
    </w:p>
    <w:p w:rsidR="00A4185D" w:rsidRDefault="00A4185D" w14:paraId="6F5782B3" w14:textId="0FD2F68C">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39">
        <w:r w:rsidRPr="0097334E">
          <w:rPr>
            <w:rStyle w:val="Hyperlink"/>
            <w:noProof/>
          </w:rPr>
          <w:t>9.</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Right to request withdrawal from sex education</w:t>
        </w:r>
        <w:r>
          <w:rPr>
            <w:noProof/>
            <w:webHidden/>
          </w:rPr>
          <w:tab/>
        </w:r>
        <w:r>
          <w:rPr>
            <w:noProof/>
            <w:webHidden/>
          </w:rPr>
          <w:fldChar w:fldCharType="begin"/>
        </w:r>
        <w:r>
          <w:rPr>
            <w:noProof/>
            <w:webHidden/>
          </w:rPr>
          <w:instrText xml:space="preserve"> PAGEREF _Toc195274039 \h </w:instrText>
        </w:r>
        <w:r>
          <w:rPr>
            <w:noProof/>
            <w:webHidden/>
          </w:rPr>
        </w:r>
        <w:r>
          <w:rPr>
            <w:noProof/>
            <w:webHidden/>
          </w:rPr>
          <w:fldChar w:fldCharType="separate"/>
        </w:r>
        <w:r>
          <w:rPr>
            <w:noProof/>
            <w:webHidden/>
          </w:rPr>
          <w:t>9</w:t>
        </w:r>
        <w:r>
          <w:rPr>
            <w:noProof/>
            <w:webHidden/>
          </w:rPr>
          <w:fldChar w:fldCharType="end"/>
        </w:r>
      </w:hyperlink>
    </w:p>
    <w:p w:rsidR="00A4185D" w:rsidRDefault="00A4185D" w14:paraId="0B3DF4BB" w14:textId="57825F9E">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40">
        <w:r w:rsidRPr="0097334E">
          <w:rPr>
            <w:rStyle w:val="Hyperlink"/>
            <w:noProof/>
          </w:rPr>
          <w:t>10.</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Confidentiality and Child Protection</w:t>
        </w:r>
        <w:r>
          <w:rPr>
            <w:noProof/>
            <w:webHidden/>
          </w:rPr>
          <w:tab/>
        </w:r>
        <w:r>
          <w:rPr>
            <w:noProof/>
            <w:webHidden/>
          </w:rPr>
          <w:fldChar w:fldCharType="begin"/>
        </w:r>
        <w:r>
          <w:rPr>
            <w:noProof/>
            <w:webHidden/>
          </w:rPr>
          <w:instrText xml:space="preserve"> PAGEREF _Toc195274040 \h </w:instrText>
        </w:r>
        <w:r>
          <w:rPr>
            <w:noProof/>
            <w:webHidden/>
          </w:rPr>
        </w:r>
        <w:r>
          <w:rPr>
            <w:noProof/>
            <w:webHidden/>
          </w:rPr>
          <w:fldChar w:fldCharType="separate"/>
        </w:r>
        <w:r>
          <w:rPr>
            <w:noProof/>
            <w:webHidden/>
          </w:rPr>
          <w:t>10</w:t>
        </w:r>
        <w:r>
          <w:rPr>
            <w:noProof/>
            <w:webHidden/>
          </w:rPr>
          <w:fldChar w:fldCharType="end"/>
        </w:r>
      </w:hyperlink>
    </w:p>
    <w:p w:rsidR="00A4185D" w:rsidRDefault="00A4185D" w14:paraId="62E26C65" w14:textId="5643BCD2">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41">
        <w:r w:rsidRPr="0097334E">
          <w:rPr>
            <w:rStyle w:val="Hyperlink"/>
            <w:noProof/>
          </w:rPr>
          <w:t>11.</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Equal opportunities</w:t>
        </w:r>
        <w:r>
          <w:rPr>
            <w:noProof/>
            <w:webHidden/>
          </w:rPr>
          <w:tab/>
        </w:r>
        <w:r>
          <w:rPr>
            <w:noProof/>
            <w:webHidden/>
          </w:rPr>
          <w:fldChar w:fldCharType="begin"/>
        </w:r>
        <w:r>
          <w:rPr>
            <w:noProof/>
            <w:webHidden/>
          </w:rPr>
          <w:instrText xml:space="preserve"> PAGEREF _Toc195274041 \h </w:instrText>
        </w:r>
        <w:r>
          <w:rPr>
            <w:noProof/>
            <w:webHidden/>
          </w:rPr>
        </w:r>
        <w:r>
          <w:rPr>
            <w:noProof/>
            <w:webHidden/>
          </w:rPr>
          <w:fldChar w:fldCharType="separate"/>
        </w:r>
        <w:r>
          <w:rPr>
            <w:noProof/>
            <w:webHidden/>
          </w:rPr>
          <w:t>10</w:t>
        </w:r>
        <w:r>
          <w:rPr>
            <w:noProof/>
            <w:webHidden/>
          </w:rPr>
          <w:fldChar w:fldCharType="end"/>
        </w:r>
      </w:hyperlink>
    </w:p>
    <w:p w:rsidR="00A4185D" w:rsidRDefault="00A4185D" w14:paraId="23653CF4" w14:textId="63C9BE20">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5274042">
        <w:r w:rsidRPr="0097334E">
          <w:rPr>
            <w:rStyle w:val="Hyperlink"/>
            <w:noProof/>
          </w:rPr>
          <w:t>12.</w:t>
        </w:r>
        <w:r>
          <w:rPr>
            <w:rFonts w:asciiTheme="minorHAnsi" w:hAnsiTheme="minorHAnsi" w:eastAsiaTheme="minorEastAsia" w:cstheme="minorBidi"/>
            <w:noProof/>
            <w:kern w:val="2"/>
            <w:szCs w:val="24"/>
            <w:lang w:eastAsia="en-GB"/>
            <w14:ligatures w14:val="standardContextual"/>
          </w:rPr>
          <w:tab/>
        </w:r>
        <w:r w:rsidRPr="0097334E">
          <w:rPr>
            <w:rStyle w:val="Hyperlink"/>
            <w:noProof/>
          </w:rPr>
          <w:t>Complaints</w:t>
        </w:r>
        <w:r>
          <w:rPr>
            <w:noProof/>
            <w:webHidden/>
          </w:rPr>
          <w:tab/>
        </w:r>
        <w:r>
          <w:rPr>
            <w:noProof/>
            <w:webHidden/>
          </w:rPr>
          <w:fldChar w:fldCharType="begin"/>
        </w:r>
        <w:r>
          <w:rPr>
            <w:noProof/>
            <w:webHidden/>
          </w:rPr>
          <w:instrText xml:space="preserve"> PAGEREF _Toc195274042 \h </w:instrText>
        </w:r>
        <w:r>
          <w:rPr>
            <w:noProof/>
            <w:webHidden/>
          </w:rPr>
        </w:r>
        <w:r>
          <w:rPr>
            <w:noProof/>
            <w:webHidden/>
          </w:rPr>
          <w:fldChar w:fldCharType="separate"/>
        </w:r>
        <w:r>
          <w:rPr>
            <w:noProof/>
            <w:webHidden/>
          </w:rPr>
          <w:t>11</w:t>
        </w:r>
        <w:r>
          <w:rPr>
            <w:noProof/>
            <w:webHidden/>
          </w:rPr>
          <w:fldChar w:fldCharType="end"/>
        </w:r>
      </w:hyperlink>
    </w:p>
    <w:p w:rsidR="00F45C71" w:rsidRDefault="00EE73BC" w14:paraId="58D2EA52" w14:textId="7DE02372">
      <w:pPr>
        <w:spacing w:line="247" w:lineRule="auto"/>
        <w:rPr>
          <w:rFonts w:asciiTheme="minorHAnsi" w:hAnsiTheme="minorHAnsi" w:cstheme="minorHAnsi"/>
          <w:b/>
        </w:rPr>
      </w:pPr>
      <w:r>
        <w:rPr>
          <w:rFonts w:asciiTheme="minorHAnsi" w:hAnsiTheme="minorHAnsi" w:cstheme="minorHAnsi"/>
          <w:b/>
        </w:rPr>
        <w:fldChar w:fldCharType="end"/>
      </w:r>
    </w:p>
    <w:p w:rsidR="00D344B2" w:rsidRDefault="00D344B2" w14:paraId="2565F0BC" w14:textId="395C1298">
      <w:pPr>
        <w:spacing w:line="247" w:lineRule="auto"/>
        <w:rPr>
          <w:rFonts w:asciiTheme="minorHAnsi" w:hAnsiTheme="minorHAnsi" w:cstheme="minorHAnsi"/>
          <w:b/>
        </w:rPr>
      </w:pPr>
      <w:r>
        <w:rPr>
          <w:rFonts w:asciiTheme="minorHAnsi" w:hAnsiTheme="minorHAnsi" w:cstheme="minorHAnsi"/>
          <w:b/>
        </w:rPr>
        <w:br w:type="page"/>
      </w:r>
    </w:p>
    <w:p w:rsidRPr="00F31D37" w:rsidR="00F31D37" w:rsidP="00EC2837" w:rsidRDefault="00F31D37" w14:paraId="7727EC3F" w14:textId="254C4CDD">
      <w:pPr>
        <w:pStyle w:val="HeadingPol"/>
        <w:numPr>
          <w:ilvl w:val="0"/>
          <w:numId w:val="12"/>
        </w:numPr>
      </w:pPr>
      <w:bookmarkStart w:name="_Toc195274023" w:id="0"/>
      <w:r w:rsidRPr="00F31D37">
        <w:lastRenderedPageBreak/>
        <w:t>Introduction</w:t>
      </w:r>
      <w:bookmarkEnd w:id="0"/>
    </w:p>
    <w:p w:rsidR="002B26F6" w:rsidP="002B26F6" w:rsidRDefault="00F31D37" w14:paraId="323BB280" w14:textId="15379EB1">
      <w:pPr>
        <w:pStyle w:val="NormalWeb"/>
        <w:numPr>
          <w:ilvl w:val="1"/>
          <w:numId w:val="12"/>
        </w:numPr>
        <w:spacing w:before="0" w:beforeAutospacing="0" w:after="0" w:afterAutospacing="0"/>
      </w:pPr>
      <w:r w:rsidRPr="00F31D37">
        <w:t>The 3 – 18 Education Trust believes that in order to create a happy and successful adult life, children and young people need to have the self-confidence to make informed decisions about their wellbeing, health and relationships. Relationships and Sex Education (RSE) is about giving children and young people the information they need to help them develop healthy, nurturing relationships of all kinds, not just intimate relationships. Health Education is giving pupils information to make well-informed, positive choices about their own health and wellbeing. The Trust recognises that physical health and mental wellbeing are interlinked, and it is important that pupils understand that good physical health contributes to good mental wellbeing, and vice versa.</w:t>
      </w:r>
    </w:p>
    <w:p w:rsidRPr="00F31D37" w:rsidR="00803F31" w:rsidP="00803F31" w:rsidRDefault="00803F31" w14:paraId="5C9BB800" w14:textId="77777777">
      <w:pPr>
        <w:pStyle w:val="NormalWeb"/>
        <w:spacing w:before="0" w:beforeAutospacing="0" w:after="0" w:afterAutospacing="0"/>
        <w:ind w:left="792"/>
      </w:pPr>
    </w:p>
    <w:p w:rsidR="00F31D37" w:rsidP="002B26F6" w:rsidRDefault="00F31D37" w14:paraId="60331850" w14:textId="5609D8C7">
      <w:pPr>
        <w:pStyle w:val="NormalWeb"/>
        <w:numPr>
          <w:ilvl w:val="1"/>
          <w:numId w:val="12"/>
        </w:numPr>
        <w:spacing w:before="0" w:beforeAutospacing="0" w:after="0" w:afterAutospacing="0"/>
      </w:pPr>
      <w:r w:rsidRPr="00F31D37">
        <w:t>The Trust has a responsibility under the Equality Act 2010 to ensure the best for all pupils at its academies irrespective of disability, educational needs, race, nationality, ethnic or national origin, sex, gender identity, pregnancy, maternity, religion or sexual orientation. As a result, Relationships Education, RSE and Health Education will be sensitive to the different needs of individual pupils and may need to adapt and change over time to reflect the needs of the particular cohort. The Trust may also take positive action, where it can be shown that it is proportionate, to deal with particular disadvantages affecting one group because of a protected characteristic.</w:t>
      </w:r>
    </w:p>
    <w:p w:rsidRPr="00F31D37" w:rsidR="00EC2837" w:rsidP="00EC2837" w:rsidRDefault="00EC2837" w14:paraId="7A9D8AA9" w14:textId="77777777">
      <w:pPr>
        <w:pStyle w:val="NormalWeb"/>
        <w:spacing w:before="0" w:beforeAutospacing="0" w:after="0" w:afterAutospacing="0"/>
      </w:pPr>
    </w:p>
    <w:p w:rsidR="00F31D37" w:rsidP="002B26F6" w:rsidRDefault="00F31D37" w14:paraId="2338A801" w14:textId="52CE33A4">
      <w:pPr>
        <w:pStyle w:val="NormalWeb"/>
        <w:numPr>
          <w:ilvl w:val="1"/>
          <w:numId w:val="12"/>
        </w:numPr>
        <w:spacing w:before="0" w:beforeAutospacing="0" w:after="0" w:afterAutospacing="0"/>
      </w:pPr>
      <w:r w:rsidRPr="00F31D37">
        <w:t>The Trust is aware of the need to be mindful of and respectful to a wide variety of faith and cultural beliefs across its schools, and will make every attempt to be appropriately sensitive; equally it is essential that children and young people still have access to the learning they need to stay safe, healthy and understand their rights as individuals. The Trust believes that its pupils deserve the right to honest, clear, impartial scientific and factual information to help better form their own beliefs and values, free from bias, judgement or subjective personal beliefs of those who teach them.</w:t>
      </w:r>
    </w:p>
    <w:p w:rsidRPr="00F31D37" w:rsidR="00EC2837" w:rsidP="00EC2837" w:rsidRDefault="00EC2837" w14:paraId="6DC32416" w14:textId="77777777">
      <w:pPr>
        <w:pStyle w:val="NormalWeb"/>
        <w:spacing w:before="0" w:beforeAutospacing="0" w:after="0" w:afterAutospacing="0"/>
      </w:pPr>
    </w:p>
    <w:p w:rsidR="00F31D37" w:rsidP="002B26F6" w:rsidRDefault="00F31D37" w14:paraId="4F91FA44" w14:textId="4BA00341">
      <w:pPr>
        <w:pStyle w:val="NormalWeb"/>
        <w:numPr>
          <w:ilvl w:val="1"/>
          <w:numId w:val="12"/>
        </w:numPr>
        <w:spacing w:before="0" w:beforeAutospacing="0" w:after="0" w:afterAutospacing="0"/>
      </w:pPr>
      <w:r w:rsidRPr="00F31D37">
        <w:t>All teaching will be sensitive and age appropriate in approach and content. At the point at which each school considers it appropriate to teach pupils about lesbian, gay, bisexual and transgender (LGBT), each school will ensure that this content is fully integrated into programmes of study for this area of the curriculum rather than delivered as a stand-alone unit or lesson. The Trust will encourage wider pupil awareness of LGBT.</w:t>
      </w:r>
    </w:p>
    <w:p w:rsidRPr="00F31D37" w:rsidR="00EC2837" w:rsidP="00EC2837" w:rsidRDefault="00EC2837" w14:paraId="2A60F132" w14:textId="77777777">
      <w:pPr>
        <w:pStyle w:val="NormalWeb"/>
        <w:spacing w:before="0" w:beforeAutospacing="0" w:after="0" w:afterAutospacing="0"/>
      </w:pPr>
    </w:p>
    <w:p w:rsidR="00F31D37" w:rsidP="002B26F6" w:rsidRDefault="00F31D37" w14:paraId="2E3ADC9E" w14:textId="54A9A4EF">
      <w:pPr>
        <w:pStyle w:val="NormalWeb"/>
        <w:numPr>
          <w:ilvl w:val="1"/>
          <w:numId w:val="12"/>
        </w:numPr>
        <w:spacing w:before="0" w:beforeAutospacing="0" w:after="0" w:afterAutospacing="0"/>
      </w:pPr>
      <w:r w:rsidRPr="00F31D37">
        <w:t xml:space="preserve">This policy has been developed in consultation with parents, pupils and staff from all school within the Trust to ensure that it meets the needs of the whole Trust community.  It will be monitored by analysing feedback received from pupils, staff and parents and also by observing RSHE lessons within our schools. </w:t>
      </w:r>
    </w:p>
    <w:p w:rsidRPr="00F31D37" w:rsidR="00EC2837" w:rsidP="00EC2837" w:rsidRDefault="00EC2837" w14:paraId="57E4A6C9" w14:textId="77777777">
      <w:pPr>
        <w:pStyle w:val="NormalWeb"/>
        <w:spacing w:before="0" w:beforeAutospacing="0" w:after="0" w:afterAutospacing="0"/>
      </w:pPr>
    </w:p>
    <w:p w:rsidR="00F31D37" w:rsidP="002B26F6" w:rsidRDefault="00F31D37" w14:paraId="232E720A" w14:textId="0B295A3E">
      <w:pPr>
        <w:pStyle w:val="NormalWeb"/>
        <w:numPr>
          <w:ilvl w:val="1"/>
          <w:numId w:val="12"/>
        </w:numPr>
        <w:spacing w:before="0" w:beforeAutospacing="0" w:after="0" w:afterAutospacing="0"/>
      </w:pPr>
      <w:r w:rsidRPr="00F31D37">
        <w:t xml:space="preserve">The policy will be reviewed annually, and parents will be consulted in advance about significant changes. </w:t>
      </w:r>
    </w:p>
    <w:p w:rsidRPr="00F31D37" w:rsidR="00EC2837" w:rsidP="00EC2837" w:rsidRDefault="00EC2837" w14:paraId="19EF5F3D" w14:textId="77777777">
      <w:pPr>
        <w:pStyle w:val="NormalWeb"/>
        <w:spacing w:before="0" w:beforeAutospacing="0" w:after="0" w:afterAutospacing="0"/>
      </w:pPr>
    </w:p>
    <w:p w:rsidRPr="00F31D37" w:rsidR="00F31D37" w:rsidP="00EC2837" w:rsidRDefault="00F31D37" w14:paraId="47D9BEE7" w14:textId="11F5EA73">
      <w:pPr>
        <w:pStyle w:val="HeadingPol"/>
        <w:numPr>
          <w:ilvl w:val="0"/>
          <w:numId w:val="12"/>
        </w:numPr>
      </w:pPr>
      <w:bookmarkStart w:name="_Toc195274024" w:id="1"/>
      <w:r w:rsidRPr="00F31D37">
        <w:t>Aims and Objectives</w:t>
      </w:r>
      <w:bookmarkEnd w:id="1"/>
    </w:p>
    <w:p w:rsidR="00F31D37" w:rsidP="002B26F6" w:rsidRDefault="00F31D37" w14:paraId="077D7286" w14:textId="24887A1E">
      <w:pPr>
        <w:pStyle w:val="NormalWeb"/>
        <w:numPr>
          <w:ilvl w:val="1"/>
          <w:numId w:val="12"/>
        </w:numPr>
        <w:spacing w:before="0" w:beforeAutospacing="0" w:after="0" w:afterAutospacing="0"/>
      </w:pPr>
      <w:r w:rsidRPr="00F31D37">
        <w:t xml:space="preserve">Through the delivery of high quality, evidence-based and age-appropriate Relationships Education, RSE and Health Education, the Trust aims to help prepare pupils for the onset of puberty, give them an understanding of sexual development and the importance of health and hygiene, create a positive culture in relation to sexuality and relationships and to ensure pupils know how and when to ask for help and where to access support. By the </w:t>
      </w:r>
      <w:r w:rsidRPr="00F31D37">
        <w:lastRenderedPageBreak/>
        <w:t>end of their education the Trust hopes pupils will have developed resilience and feelings of self-respect, confidence and empathy in preparation for the responsibilities and experiences of adult life.</w:t>
      </w:r>
    </w:p>
    <w:p w:rsidRPr="00F31D37" w:rsidR="007337E0" w:rsidP="007337E0" w:rsidRDefault="007337E0" w14:paraId="70203DBC" w14:textId="77777777">
      <w:pPr>
        <w:pStyle w:val="NormalWeb"/>
        <w:spacing w:before="0" w:beforeAutospacing="0" w:after="0" w:afterAutospacing="0"/>
        <w:ind w:left="792"/>
      </w:pPr>
    </w:p>
    <w:p w:rsidR="00612DD0" w:rsidP="00612DD0" w:rsidRDefault="00F31D37" w14:paraId="7FCC9BAC" w14:textId="77777777">
      <w:pPr>
        <w:pStyle w:val="NormalWeb"/>
        <w:numPr>
          <w:ilvl w:val="1"/>
          <w:numId w:val="12"/>
        </w:numPr>
        <w:spacing w:before="0" w:beforeAutospacing="0" w:after="0" w:afterAutospacing="0"/>
      </w:pPr>
      <w:r w:rsidRPr="00F31D37">
        <w:t>Relationships Education, RSE and Health Education are intended to help pupils to:</w:t>
      </w:r>
    </w:p>
    <w:p w:rsidR="00612DD0" w:rsidP="00612DD0" w:rsidRDefault="00612DD0" w14:paraId="677D0619" w14:textId="77777777">
      <w:pPr>
        <w:pStyle w:val="ListParagraph"/>
      </w:pPr>
    </w:p>
    <w:p w:rsidR="00612DD0" w:rsidP="005E2E4E" w:rsidRDefault="00F31D37" w14:paraId="500BC7AE" w14:textId="4EA444E8">
      <w:pPr>
        <w:pStyle w:val="NormalWeb"/>
        <w:numPr>
          <w:ilvl w:val="0"/>
          <w:numId w:val="15"/>
        </w:numPr>
        <w:spacing w:before="0" w:beforeAutospacing="0" w:after="0" w:afterAutospacing="0"/>
      </w:pPr>
      <w:r w:rsidRPr="00F31D37">
        <w:t>Build healthy, respectful relationships focusing on family and friends.</w:t>
      </w:r>
    </w:p>
    <w:p w:rsidR="00612DD0" w:rsidP="005E2E4E" w:rsidRDefault="00F31D37" w14:paraId="6E0112E8" w14:textId="2734AEE6">
      <w:pPr>
        <w:pStyle w:val="NormalWeb"/>
        <w:numPr>
          <w:ilvl w:val="0"/>
          <w:numId w:val="15"/>
        </w:numPr>
        <w:spacing w:before="0" w:beforeAutospacing="0" w:after="0" w:afterAutospacing="0"/>
      </w:pPr>
      <w:r w:rsidRPr="00F31D37">
        <w:t>Understand how to be healthy and be aware of potential risk areas (such as drugs and alcohol).</w:t>
      </w:r>
    </w:p>
    <w:p w:rsidR="00612DD0" w:rsidP="005E2E4E" w:rsidRDefault="00F31D37" w14:paraId="2DE75031" w14:textId="3D8ED712">
      <w:pPr>
        <w:pStyle w:val="NormalWeb"/>
        <w:numPr>
          <w:ilvl w:val="0"/>
          <w:numId w:val="15"/>
        </w:numPr>
        <w:spacing w:before="0" w:beforeAutospacing="0" w:after="0" w:afterAutospacing="0"/>
      </w:pPr>
      <w:r w:rsidRPr="00F31D37">
        <w:t>Learn about intimate relationships and sex.</w:t>
      </w:r>
    </w:p>
    <w:p w:rsidR="005E2E4E" w:rsidP="005E2E4E" w:rsidRDefault="00F31D37" w14:paraId="3787AB81" w14:textId="6593894B">
      <w:pPr>
        <w:pStyle w:val="NormalWeb"/>
        <w:numPr>
          <w:ilvl w:val="0"/>
          <w:numId w:val="15"/>
        </w:numPr>
        <w:spacing w:before="0" w:beforeAutospacing="0" w:after="0" w:afterAutospacing="0"/>
      </w:pPr>
      <w:r w:rsidRPr="00F31D37">
        <w:t>Learn about mental wellbeing.</w:t>
      </w:r>
    </w:p>
    <w:p w:rsidR="005E2E4E" w:rsidP="00B767A8" w:rsidRDefault="00F31D37" w14:paraId="005D390C" w14:textId="449E22FF">
      <w:pPr>
        <w:pStyle w:val="NormalWeb"/>
        <w:numPr>
          <w:ilvl w:val="0"/>
          <w:numId w:val="15"/>
        </w:numPr>
        <w:spacing w:before="0" w:beforeAutospacing="0" w:after="0" w:afterAutospacing="0"/>
      </w:pPr>
      <w:r w:rsidRPr="00F31D37">
        <w:t>Develop key personal attributes, such as kindness, integrity, generosity and honesty.</w:t>
      </w:r>
    </w:p>
    <w:p w:rsidRPr="00F31D37" w:rsidR="005E2E4E" w:rsidP="005E2E4E" w:rsidRDefault="005E2E4E" w14:paraId="136E0FB4" w14:textId="77777777">
      <w:pPr>
        <w:pStyle w:val="NormalWeb"/>
        <w:spacing w:before="0" w:beforeAutospacing="0" w:after="0" w:afterAutospacing="0"/>
        <w:ind w:left="792"/>
      </w:pPr>
    </w:p>
    <w:p w:rsidRPr="00F31D37" w:rsidR="00F31D37" w:rsidP="00022977" w:rsidRDefault="00F31D37" w14:paraId="2F7BE13A" w14:textId="1FECDFC2">
      <w:pPr>
        <w:pStyle w:val="HeadingPol"/>
        <w:numPr>
          <w:ilvl w:val="0"/>
          <w:numId w:val="12"/>
        </w:numPr>
      </w:pPr>
      <w:bookmarkStart w:name="_Toc195274025" w:id="2"/>
      <w:r w:rsidRPr="00F31D37">
        <w:t>Definition of Relationships Education and Relationships and Sex Education (RSE)</w:t>
      </w:r>
      <w:bookmarkEnd w:id="2"/>
    </w:p>
    <w:p w:rsidR="00F31D37" w:rsidP="002B26F6" w:rsidRDefault="00F31D37" w14:paraId="3E7C28AA" w14:textId="42D1E6F8">
      <w:pPr>
        <w:pStyle w:val="NormalWeb"/>
        <w:numPr>
          <w:ilvl w:val="1"/>
          <w:numId w:val="12"/>
        </w:numPr>
        <w:spacing w:before="0" w:beforeAutospacing="0" w:after="0" w:afterAutospacing="0"/>
      </w:pPr>
      <w:r w:rsidRPr="00F31D37">
        <w:t>Relationships Education at primary phase is about teaching the fundamental building blocks and characteristics of positive relationships, with particular reference to friendships, family relationships, and relationships with other children and with adults and who can support them. It includes how to take turns, how to treat each other with kindness, consideration and respect, the importance of honesty and truthfulness, permission seeking and giving, and the concept of personal privacy, establishing personal space and boundaries.</w:t>
      </w:r>
    </w:p>
    <w:p w:rsidRPr="00F31D37" w:rsidR="00022977" w:rsidP="00022977" w:rsidRDefault="00022977" w14:paraId="2DE6C857" w14:textId="77777777">
      <w:pPr>
        <w:pStyle w:val="NormalWeb"/>
        <w:spacing w:before="0" w:beforeAutospacing="0" w:after="0" w:afterAutospacing="0"/>
        <w:ind w:left="792"/>
      </w:pPr>
    </w:p>
    <w:p w:rsidR="00F31D37" w:rsidP="002B26F6" w:rsidRDefault="00F31D37" w14:paraId="3C30DD3F" w14:textId="09969250">
      <w:pPr>
        <w:pStyle w:val="NormalWeb"/>
        <w:numPr>
          <w:ilvl w:val="1"/>
          <w:numId w:val="12"/>
        </w:numPr>
        <w:spacing w:before="0" w:beforeAutospacing="0" w:after="0" w:afterAutospacing="0"/>
      </w:pPr>
      <w:r w:rsidRPr="00F31D37">
        <w:t xml:space="preserve">RSE is lifelong learning about physical, sexual, moral and emotional development. It is about teaching sex, sexuality and sexual health in a way that gives pupils the confidence to make sound decisions when facing risks and other challenges. It includes teaching about friendship, the importance of caring, stable and mutually supportive relationships with another person, and how to control and understand feelings that come with being in a relationship. </w:t>
      </w:r>
    </w:p>
    <w:p w:rsidRPr="00F31D37" w:rsidR="00022977" w:rsidP="00022977" w:rsidRDefault="00022977" w14:paraId="7FCF8395" w14:textId="77777777">
      <w:pPr>
        <w:pStyle w:val="NormalWeb"/>
        <w:spacing w:before="0" w:beforeAutospacing="0" w:after="0" w:afterAutospacing="0"/>
      </w:pPr>
    </w:p>
    <w:p w:rsidR="00F31D37" w:rsidP="002B26F6" w:rsidRDefault="00F31D37" w14:paraId="39A48B69" w14:textId="7077AED9">
      <w:pPr>
        <w:pStyle w:val="NormalWeb"/>
        <w:numPr>
          <w:ilvl w:val="1"/>
          <w:numId w:val="12"/>
        </w:numPr>
        <w:spacing w:before="0" w:beforeAutospacing="0" w:after="0" w:afterAutospacing="0"/>
      </w:pPr>
      <w:r w:rsidRPr="00F31D37">
        <w:t>RSE does not encourage early sexual experimentation. It teaches children and young people to understand human sexuality and to respect themselves and others, to build self-esteem and understand the reasons for delaying sexual activity so that they can develop safe, fulfilling and healthy sexual relationships, at the appropriate time.</w:t>
      </w:r>
    </w:p>
    <w:p w:rsidRPr="00F31D37" w:rsidR="00A10686" w:rsidP="00A10686" w:rsidRDefault="00A10686" w14:paraId="38E9E297" w14:textId="77777777">
      <w:pPr>
        <w:pStyle w:val="NormalWeb"/>
        <w:spacing w:before="0" w:beforeAutospacing="0" w:after="0" w:afterAutospacing="0"/>
      </w:pPr>
    </w:p>
    <w:p w:rsidR="00F31D37" w:rsidP="002B26F6" w:rsidRDefault="00F31D37" w14:paraId="78850698" w14:textId="3A7BA5FB">
      <w:pPr>
        <w:pStyle w:val="NormalWeb"/>
        <w:numPr>
          <w:ilvl w:val="1"/>
          <w:numId w:val="12"/>
        </w:numPr>
        <w:spacing w:before="0" w:beforeAutospacing="0" w:after="0" w:afterAutospacing="0"/>
      </w:pPr>
      <w:r w:rsidRPr="00F31D37">
        <w:t>RSE will outline that there are different types of committed, stable relationships, the characteristics and legal status of other types of long-term relationships, the importance of marriage as a relationship choice and why it must be freely entered into, how relationships might contribute to human happiness and their importance for raising children, as well as highlighting the roles and responsibilities of parents with respect to raising children, characteristics of successful parenting and how to judge when relationships have become unsafe as well as how to seek help or advice and report concerns about others.</w:t>
      </w:r>
    </w:p>
    <w:p w:rsidRPr="00F31D37" w:rsidR="00A10686" w:rsidP="00A10686" w:rsidRDefault="00A10686" w14:paraId="3C0AF74C" w14:textId="77777777">
      <w:pPr>
        <w:pStyle w:val="NormalWeb"/>
        <w:spacing w:before="0" w:beforeAutospacing="0" w:after="0" w:afterAutospacing="0"/>
      </w:pPr>
    </w:p>
    <w:p w:rsidR="00A10686" w:rsidP="006B1AED" w:rsidRDefault="00F31D37" w14:paraId="51A37520" w14:textId="73FB10CE">
      <w:pPr>
        <w:pStyle w:val="HeadingPol"/>
        <w:numPr>
          <w:ilvl w:val="0"/>
          <w:numId w:val="12"/>
        </w:numPr>
      </w:pPr>
      <w:bookmarkStart w:name="_Toc195274026" w:id="3"/>
      <w:r w:rsidRPr="00F31D37">
        <w:t>Roles and Responsibilities</w:t>
      </w:r>
      <w:bookmarkEnd w:id="3"/>
      <w:r w:rsidRPr="00F31D37">
        <w:t xml:space="preserve"> </w:t>
      </w:r>
    </w:p>
    <w:p w:rsidR="00F31D37" w:rsidP="00A10686" w:rsidRDefault="00F31D37" w14:paraId="1604A7E1" w14:textId="2205C000">
      <w:pPr>
        <w:pStyle w:val="NormalWeb"/>
        <w:numPr>
          <w:ilvl w:val="1"/>
          <w:numId w:val="12"/>
        </w:numPr>
        <w:spacing w:before="0" w:beforeAutospacing="0" w:after="0" w:afterAutospacing="0"/>
      </w:pPr>
      <w:r w:rsidRPr="00F31D37">
        <w:t>All members of the Trust community are expected to follow this policy. Roles, responsibilities and expectations of each section of the Trust and academy community are set out in detail below.</w:t>
      </w:r>
    </w:p>
    <w:p w:rsidRPr="00F31D37" w:rsidR="001235AD" w:rsidP="001235AD" w:rsidRDefault="001235AD" w14:paraId="6819A6E9" w14:textId="77777777">
      <w:pPr>
        <w:pStyle w:val="NormalWeb"/>
        <w:spacing w:before="0" w:beforeAutospacing="0" w:after="0" w:afterAutospacing="0"/>
        <w:ind w:left="792"/>
      </w:pPr>
    </w:p>
    <w:p w:rsidR="006B1AED" w:rsidP="001235AD" w:rsidRDefault="00F31D37" w14:paraId="469FC4BF" w14:textId="77777777">
      <w:pPr>
        <w:pStyle w:val="HeadingPol2"/>
      </w:pPr>
      <w:bookmarkStart w:name="_Toc195274027" w:id="4"/>
      <w:r w:rsidRPr="00F31D37">
        <w:t>Board of Trustees</w:t>
      </w:r>
      <w:bookmarkEnd w:id="4"/>
      <w:r w:rsidRPr="00F31D37">
        <w:t xml:space="preserve"> </w:t>
      </w:r>
    </w:p>
    <w:p w:rsidR="00F31D37" w:rsidP="006B1AED" w:rsidRDefault="00F31D37" w14:paraId="31D7215E" w14:textId="23C48E9C">
      <w:pPr>
        <w:pStyle w:val="NormalWeb"/>
        <w:numPr>
          <w:ilvl w:val="1"/>
          <w:numId w:val="12"/>
        </w:numPr>
        <w:spacing w:before="0" w:beforeAutospacing="0" w:after="0" w:afterAutospacing="0"/>
      </w:pPr>
      <w:r w:rsidRPr="00F31D37">
        <w:t xml:space="preserve">Trustees will monitor and evaluate the impact of the policy by reviewing pupils’ progress in achieving the expected educational outcomes. They will hold the Chief Executive Officer to account for the implementation of the policy. </w:t>
      </w:r>
    </w:p>
    <w:p w:rsidRPr="00F31D37" w:rsidR="001235AD" w:rsidP="001235AD" w:rsidRDefault="001235AD" w14:paraId="1A5C788A" w14:textId="77777777">
      <w:pPr>
        <w:pStyle w:val="NormalWeb"/>
        <w:spacing w:before="0" w:beforeAutospacing="0" w:after="0" w:afterAutospacing="0"/>
        <w:ind w:left="792"/>
      </w:pPr>
    </w:p>
    <w:p w:rsidR="006B1AED" w:rsidP="001235AD" w:rsidRDefault="00F31D37" w14:paraId="2D36E098" w14:textId="77777777">
      <w:pPr>
        <w:pStyle w:val="HeadingPol2"/>
      </w:pPr>
      <w:bookmarkStart w:name="_Toc195274028" w:id="5"/>
      <w:r w:rsidRPr="00F31D37">
        <w:t>The Chief Executive Officer (CEO)</w:t>
      </w:r>
      <w:bookmarkEnd w:id="5"/>
    </w:p>
    <w:p w:rsidR="00F31D37" w:rsidP="006B1AED" w:rsidRDefault="00F31D37" w14:paraId="067C65F1" w14:textId="4D396079">
      <w:pPr>
        <w:pStyle w:val="NormalWeb"/>
        <w:numPr>
          <w:ilvl w:val="1"/>
          <w:numId w:val="12"/>
        </w:numPr>
        <w:spacing w:before="0" w:beforeAutospacing="0" w:after="0" w:afterAutospacing="0"/>
      </w:pPr>
      <w:r w:rsidRPr="00F31D37">
        <w:t>The CEO will ensure that Relationships Education, RSE and Health Education is taught consistently across the academies within the Trust and will report back to the Board of Trustees on educational outcomes. They will ensure that senior staff receive regular professional development training in how to deliver Relationships Education, RSE and Health Education.</w:t>
      </w:r>
    </w:p>
    <w:p w:rsidRPr="00F31D37" w:rsidR="005922B4" w:rsidP="005922B4" w:rsidRDefault="005922B4" w14:paraId="5BC0FDF2" w14:textId="77777777">
      <w:pPr>
        <w:pStyle w:val="NormalWeb"/>
        <w:spacing w:before="0" w:beforeAutospacing="0" w:after="0" w:afterAutospacing="0"/>
        <w:ind w:left="792"/>
      </w:pPr>
    </w:p>
    <w:p w:rsidR="006B1AED" w:rsidP="005922B4" w:rsidRDefault="00F31D37" w14:paraId="1045B276" w14:textId="77777777">
      <w:pPr>
        <w:pStyle w:val="HeadingPol2"/>
      </w:pPr>
      <w:bookmarkStart w:name="_Toc195274029" w:id="6"/>
      <w:r w:rsidRPr="00F31D37">
        <w:t>Headteacher</w:t>
      </w:r>
      <w:bookmarkEnd w:id="6"/>
    </w:p>
    <w:p w:rsidR="00F31D37" w:rsidP="006B1AED" w:rsidRDefault="00F31D37" w14:paraId="01FE047D" w14:textId="0C86977C">
      <w:pPr>
        <w:pStyle w:val="NormalWeb"/>
        <w:numPr>
          <w:ilvl w:val="1"/>
          <w:numId w:val="12"/>
        </w:numPr>
        <w:spacing w:before="0" w:beforeAutospacing="0" w:after="0" w:afterAutospacing="0"/>
      </w:pPr>
      <w:r w:rsidRPr="00F31D37">
        <w:t xml:space="preserve">Each academy Headteacher, with support from their respective Senior Leadership Team, will ensure that staff are supported and up to date with policy changes. They will ensure that RSE and Health Education is well led, effectively managed and well planned across various subjects (to avoid unnecessary duplication of topics) and that the quality of provision is subject to regular and effective self-evaluation. The Headteacher will ensure that teaching is age-appropriate, delivered in ways that are accessible to all pupils with SEND and that the subjects are resourced, staffed and timetabled appropriately. They will ensure that teaching delivered by any external organisation is age-appropriate and accessible for pupils and will liaise with parents regarding any concerns or opinions regarding Relationships Education, RSE and Health Education provision and will manage parental requests for withdrawal of pupils from non-statutory, non-science components of Relationships Education, RSE and Health </w:t>
      </w:r>
      <w:r w:rsidRPr="00F31D37" w:rsidR="00046371">
        <w:t>Education.</w:t>
      </w:r>
    </w:p>
    <w:p w:rsidRPr="00F31D37" w:rsidR="00046371" w:rsidP="00046371" w:rsidRDefault="00046371" w14:paraId="76A339DB" w14:textId="77777777">
      <w:pPr>
        <w:pStyle w:val="NormalWeb"/>
        <w:spacing w:before="0" w:beforeAutospacing="0" w:after="0" w:afterAutospacing="0"/>
        <w:ind w:left="792"/>
      </w:pPr>
    </w:p>
    <w:p w:rsidR="001235AD" w:rsidP="00046371" w:rsidRDefault="00F31D37" w14:paraId="41BF5457" w14:textId="77777777">
      <w:pPr>
        <w:pStyle w:val="HeadingPol2"/>
      </w:pPr>
      <w:bookmarkStart w:name="_Toc195274030" w:id="7"/>
      <w:r w:rsidRPr="00F31D37">
        <w:t>Staff</w:t>
      </w:r>
      <w:bookmarkEnd w:id="7"/>
    </w:p>
    <w:p w:rsidR="00F607CD" w:rsidP="001235AD" w:rsidRDefault="00F31D37" w14:paraId="25C9BC3F" w14:textId="77777777">
      <w:pPr>
        <w:pStyle w:val="NormalWeb"/>
        <w:numPr>
          <w:ilvl w:val="1"/>
          <w:numId w:val="12"/>
        </w:numPr>
        <w:spacing w:before="0" w:beforeAutospacing="0" w:after="0" w:afterAutospacing="0"/>
      </w:pPr>
      <w:r w:rsidRPr="00F31D37">
        <w:t>Teachers of RSE and Health Education will ensure that they are up to date with school policy and curriculum requirements regarding sex education and will attend and engage in professional development training. Teachers will encourage pupils to communicate concerns regarding their social, personal and emotional development in confidence, listen to their needs and support them seriously. If a pupil comes to a member of staff with an issue that that member of staff feels they are not able to deal with alone, they will take this concern to their line-manager.</w:t>
      </w:r>
    </w:p>
    <w:p w:rsidRPr="00F31D37" w:rsidR="00F31D37" w:rsidP="00F607CD" w:rsidRDefault="00F31D37" w14:paraId="335906E7" w14:textId="0EB3E0F4">
      <w:pPr>
        <w:pStyle w:val="NormalWeb"/>
        <w:spacing w:before="0" w:beforeAutospacing="0" w:after="0" w:afterAutospacing="0"/>
        <w:ind w:left="792"/>
      </w:pPr>
      <w:r w:rsidRPr="00F31D37">
        <w:t xml:space="preserve"> </w:t>
      </w:r>
    </w:p>
    <w:p w:rsidR="00F607CD" w:rsidP="00F607CD" w:rsidRDefault="00F31D37" w14:paraId="67359C23" w14:textId="77777777">
      <w:pPr>
        <w:pStyle w:val="HeadingPol2"/>
      </w:pPr>
      <w:bookmarkStart w:name="_Toc195274031" w:id="8"/>
      <w:r w:rsidRPr="00F31D37">
        <w:t>Parents</w:t>
      </w:r>
      <w:bookmarkEnd w:id="8"/>
    </w:p>
    <w:p w:rsidR="00F31D37" w:rsidP="00F607CD" w:rsidRDefault="00F31D37" w14:paraId="087CFAAC" w14:textId="037CD64B">
      <w:pPr>
        <w:pStyle w:val="NormalWeb"/>
        <w:numPr>
          <w:ilvl w:val="1"/>
          <w:numId w:val="12"/>
        </w:numPr>
        <w:spacing w:before="0" w:beforeAutospacing="0" w:after="0" w:afterAutospacing="0"/>
      </w:pPr>
      <w:r w:rsidRPr="00F31D37">
        <w:t xml:space="preserve">The Trust hopes to build a positive and supporting relationship with parents through mutual understanding, cooperation and trust. Parents are expected to share the responsibility of sex education and support their children’s personal, social and emotional development. The Trust hopes parents will create an open home environment where pupils can engage, discuss and continue to learn about matters that have been raised through school. Parents are also encouraged to seek additional support in this from the academy their child attends where they feel it is needed. </w:t>
      </w:r>
    </w:p>
    <w:p w:rsidRPr="00F31D37" w:rsidR="00F607CD" w:rsidP="00F607CD" w:rsidRDefault="00F607CD" w14:paraId="2389E8E8" w14:textId="77777777">
      <w:pPr>
        <w:pStyle w:val="NormalWeb"/>
        <w:spacing w:before="0" w:beforeAutospacing="0" w:after="0" w:afterAutospacing="0"/>
        <w:ind w:left="792"/>
      </w:pPr>
    </w:p>
    <w:p w:rsidR="00F607CD" w:rsidP="00F607CD" w:rsidRDefault="00F31D37" w14:paraId="1DA59EA3" w14:textId="30827638">
      <w:pPr>
        <w:pStyle w:val="HeadingPol2"/>
      </w:pPr>
      <w:bookmarkStart w:name="_Toc195274032" w:id="9"/>
      <w:r w:rsidRPr="00F31D37">
        <w:t>Pupil</w:t>
      </w:r>
      <w:r w:rsidR="00F607CD">
        <w:t>s</w:t>
      </w:r>
      <w:bookmarkEnd w:id="9"/>
    </w:p>
    <w:p w:rsidR="00F31D37" w:rsidP="00F607CD" w:rsidRDefault="00F31D37" w14:paraId="24D39705" w14:textId="46FF7B49">
      <w:pPr>
        <w:pStyle w:val="NormalWeb"/>
        <w:numPr>
          <w:ilvl w:val="1"/>
          <w:numId w:val="12"/>
        </w:numPr>
        <w:spacing w:before="0" w:beforeAutospacing="0" w:after="0" w:afterAutospacing="0"/>
      </w:pPr>
      <w:r w:rsidRPr="00F31D37">
        <w:t xml:space="preserve">Pupils are expected to take RSE and Health Education seriously. Pupils are expected to listen, be considerate of other pupils’ feelings and beliefs, comply with class-set confidentiality rules and support one another with issues that arise during class. Pupils </w:t>
      </w:r>
      <w:r w:rsidRPr="00F31D37">
        <w:lastRenderedPageBreak/>
        <w:t>who fail to follow these standards of behaviour will be dealt with under the Trust’s behaviour policy.</w:t>
      </w:r>
    </w:p>
    <w:p w:rsidRPr="00F31D37" w:rsidR="00256F10" w:rsidP="00256F10" w:rsidRDefault="00256F10" w14:paraId="5627CB58" w14:textId="77777777">
      <w:pPr>
        <w:pStyle w:val="NormalWeb"/>
        <w:spacing w:before="0" w:beforeAutospacing="0" w:after="0" w:afterAutospacing="0"/>
        <w:ind w:left="792"/>
      </w:pPr>
    </w:p>
    <w:p w:rsidRPr="00F31D37" w:rsidR="00F31D37" w:rsidP="00256F10" w:rsidRDefault="00F31D37" w14:paraId="64556F8F" w14:textId="4E827C8F">
      <w:pPr>
        <w:pStyle w:val="HeadingPol"/>
        <w:numPr>
          <w:ilvl w:val="0"/>
          <w:numId w:val="12"/>
        </w:numPr>
      </w:pPr>
      <w:bookmarkStart w:name="_Toc195274033" w:id="10"/>
      <w:r w:rsidRPr="00F31D37">
        <w:t>Delivery of Relationships Education, RSE and Health Education</w:t>
      </w:r>
      <w:bookmarkEnd w:id="10"/>
      <w:r w:rsidRPr="00F31D37">
        <w:t xml:space="preserve"> </w:t>
      </w:r>
    </w:p>
    <w:p w:rsidR="00F31D37" w:rsidP="002B26F6" w:rsidRDefault="00F31D37" w14:paraId="3CA5AB7F" w14:textId="089F72C2">
      <w:pPr>
        <w:pStyle w:val="NormalWeb"/>
        <w:numPr>
          <w:ilvl w:val="1"/>
          <w:numId w:val="12"/>
        </w:numPr>
        <w:spacing w:before="0" w:beforeAutospacing="0" w:after="0" w:afterAutospacing="0"/>
      </w:pPr>
      <w:r w:rsidRPr="00F31D37">
        <w:t>RSE and Health Education will be delivered in a non-judgmental, factual way allowing scope for children and young people to ask questions in a safe environment. Teachers will tailor the delivery of RSE and Health Education to meet the specific needs of the pupils in that class, and to be responsive to their behaviour and development. Classes will explore different attitudes, values and social labels, and develop skills that will enable our pupils to make informed decisions regarding sex and relationships as well as being able to differentiate between fact, opinion and belief and an understanding of the law on various topics. Pupils will be taught the anatomically correct names for body parts, but slang or everyday terms used in certain social circles will be discussed; this will surround discussion about what is and isn’t acceptable language to use.</w:t>
      </w:r>
    </w:p>
    <w:p w:rsidRPr="00F31D37" w:rsidR="00B767A8" w:rsidP="00B767A8" w:rsidRDefault="00B767A8" w14:paraId="041AC091" w14:textId="77777777">
      <w:pPr>
        <w:pStyle w:val="NormalWeb"/>
        <w:spacing w:before="0" w:beforeAutospacing="0" w:after="0" w:afterAutospacing="0"/>
        <w:ind w:left="792"/>
      </w:pPr>
    </w:p>
    <w:p w:rsidR="00F31D37" w:rsidP="002B26F6" w:rsidRDefault="00F31D37" w14:paraId="3AB10C37" w14:textId="68022682">
      <w:pPr>
        <w:pStyle w:val="NormalWeb"/>
        <w:numPr>
          <w:ilvl w:val="1"/>
          <w:numId w:val="12"/>
        </w:numPr>
        <w:spacing w:before="0" w:beforeAutospacing="0" w:after="0" w:afterAutospacing="0"/>
      </w:pPr>
      <w:r w:rsidRPr="00F31D37">
        <w:t>Staff will ensure that all resources used in the delivery of RSE and Health Education are appropriate for the age and needs of their pupils. Examples of these resources are included in the Annexes of this policy.</w:t>
      </w:r>
    </w:p>
    <w:p w:rsidRPr="00F31D37" w:rsidR="00B767A8" w:rsidP="00B767A8" w:rsidRDefault="00B767A8" w14:paraId="2DE56D88" w14:textId="77777777">
      <w:pPr>
        <w:pStyle w:val="NormalWeb"/>
        <w:spacing w:before="0" w:beforeAutospacing="0" w:after="0" w:afterAutospacing="0"/>
        <w:ind w:left="792"/>
      </w:pPr>
    </w:p>
    <w:p w:rsidR="00256F10" w:rsidP="00B767A8" w:rsidRDefault="00F31D37" w14:paraId="2830AC5A" w14:textId="77777777">
      <w:pPr>
        <w:pStyle w:val="HeadingPol2"/>
      </w:pPr>
      <w:bookmarkStart w:name="_Toc195274034" w:id="11"/>
      <w:r w:rsidRPr="00F31D37">
        <w:t>Primary schools:</w:t>
      </w:r>
      <w:bookmarkEnd w:id="11"/>
    </w:p>
    <w:p w:rsidR="00F31D37" w:rsidP="00256F10" w:rsidRDefault="00F31D37" w14:paraId="524EEEC3" w14:textId="5C865325">
      <w:pPr>
        <w:pStyle w:val="NormalWeb"/>
        <w:numPr>
          <w:ilvl w:val="1"/>
          <w:numId w:val="12"/>
        </w:numPr>
        <w:spacing w:before="0" w:beforeAutospacing="0" w:after="0" w:afterAutospacing="0"/>
      </w:pPr>
      <w:r w:rsidRPr="00F31D37">
        <w:t xml:space="preserve">In our primary schools Relationships Education will be delivered in: PSHE and Science lessons. Children of the same age may be developmentally at different stages, leading to differing types of questions or behaviours. Staff will use teaching methods that take account of these differences and the potential for discussion on a one-to-one basis or in small groups. </w:t>
      </w:r>
    </w:p>
    <w:p w:rsidRPr="00F31D37" w:rsidR="00B767A8" w:rsidP="00B767A8" w:rsidRDefault="00B767A8" w14:paraId="2019627F" w14:textId="77777777">
      <w:pPr>
        <w:pStyle w:val="NormalWeb"/>
        <w:spacing w:before="0" w:beforeAutospacing="0" w:after="0" w:afterAutospacing="0"/>
        <w:ind w:left="792"/>
      </w:pPr>
    </w:p>
    <w:p w:rsidR="00256F10" w:rsidP="00B767A8" w:rsidRDefault="00F31D37" w14:paraId="0F3D9B53" w14:textId="77777777">
      <w:pPr>
        <w:pStyle w:val="HeadingPol2"/>
      </w:pPr>
      <w:bookmarkStart w:name="_Toc195274035" w:id="12"/>
      <w:r w:rsidRPr="00F31D37">
        <w:t>Secondary schools:</w:t>
      </w:r>
      <w:bookmarkEnd w:id="12"/>
    </w:p>
    <w:p w:rsidR="00F31D37" w:rsidP="00256F10" w:rsidRDefault="00F31D37" w14:paraId="30B8E226" w14:textId="3D660E41">
      <w:pPr>
        <w:pStyle w:val="NormalWeb"/>
        <w:numPr>
          <w:ilvl w:val="1"/>
          <w:numId w:val="12"/>
        </w:numPr>
        <w:spacing w:before="0" w:beforeAutospacing="0" w:after="0" w:afterAutospacing="0"/>
      </w:pPr>
      <w:r w:rsidRPr="00F31D37">
        <w:t xml:space="preserve">In our secondary academies RSE will be delivered in: Science, PSHE, Religious Studies and will build on the foundation of Relationships Education delivered in primary school. </w:t>
      </w:r>
    </w:p>
    <w:p w:rsidRPr="00F31D37" w:rsidR="00256F10" w:rsidP="00256F10" w:rsidRDefault="00256F10" w14:paraId="454C4769" w14:textId="77777777">
      <w:pPr>
        <w:pStyle w:val="NormalWeb"/>
        <w:spacing w:before="0" w:beforeAutospacing="0" w:after="0" w:afterAutospacing="0"/>
        <w:ind w:left="792"/>
      </w:pPr>
    </w:p>
    <w:p w:rsidRPr="00F31D37" w:rsidR="00F31D37" w:rsidP="00B767A8" w:rsidRDefault="00F31D37" w14:paraId="3FC8A86B" w14:textId="5BBF6E6B">
      <w:pPr>
        <w:pStyle w:val="HeadingPol"/>
        <w:numPr>
          <w:ilvl w:val="0"/>
          <w:numId w:val="12"/>
        </w:numPr>
      </w:pPr>
      <w:bookmarkStart w:name="_Toc195274036" w:id="13"/>
      <w:r w:rsidRPr="00F31D37">
        <w:t>Relationships Education and RSE: Curriculum and Outcomes</w:t>
      </w:r>
      <w:bookmarkEnd w:id="13"/>
    </w:p>
    <w:p w:rsidR="00F31D37" w:rsidP="002B26F6" w:rsidRDefault="00F31D37" w14:paraId="0FF1D7D5" w14:textId="00BEA069">
      <w:pPr>
        <w:pStyle w:val="NormalWeb"/>
        <w:numPr>
          <w:ilvl w:val="1"/>
          <w:numId w:val="12"/>
        </w:numPr>
        <w:spacing w:before="0" w:beforeAutospacing="0" w:after="0" w:afterAutospacing="0"/>
      </w:pPr>
      <w:r w:rsidRPr="00F31D37">
        <w:t>By the end of their primary education the Trust expects pupils to know the information set out at Annex 1. The Trust recognises that primary-age pupils may ask their teachers or other adults questions pertaining to sex or sexuality which go beyond the designed curriculum for Relationships Education.  Teaching methods will take account of the potential different types of questions and behaviours likely to arise and staff will assess which types of teaching methods would be most appropriate (for example, a full class setting, one-to-one discussions or in small groups).</w:t>
      </w:r>
    </w:p>
    <w:p w:rsidRPr="00F31D37" w:rsidR="00DE3E6E" w:rsidP="00DE3E6E" w:rsidRDefault="00DE3E6E" w14:paraId="158A52D3" w14:textId="77777777">
      <w:pPr>
        <w:pStyle w:val="NormalWeb"/>
        <w:spacing w:before="0" w:beforeAutospacing="0" w:after="0" w:afterAutospacing="0"/>
        <w:ind w:left="792"/>
      </w:pPr>
    </w:p>
    <w:p w:rsidR="00F31D37" w:rsidP="002B26F6" w:rsidRDefault="00F31D37" w14:paraId="4BF1BA61" w14:textId="2C1C9BAF">
      <w:pPr>
        <w:pStyle w:val="NormalWeb"/>
        <w:numPr>
          <w:ilvl w:val="1"/>
          <w:numId w:val="12"/>
        </w:numPr>
        <w:spacing w:before="0" w:beforeAutospacing="0" w:after="0" w:afterAutospacing="0"/>
      </w:pPr>
      <w:r w:rsidRPr="00F31D37">
        <w:t>By the end of their secondary education the Trust expects pupils to know the information set out at Annex 2.</w:t>
      </w:r>
    </w:p>
    <w:p w:rsidRPr="00F31D37" w:rsidR="00DE3E6E" w:rsidP="00DE3E6E" w:rsidRDefault="00DE3E6E" w14:paraId="204E6F4A" w14:textId="77777777">
      <w:pPr>
        <w:pStyle w:val="NormalWeb"/>
        <w:spacing w:before="0" w:beforeAutospacing="0" w:after="0" w:afterAutospacing="0"/>
        <w:ind w:left="792"/>
      </w:pPr>
    </w:p>
    <w:p w:rsidRPr="00F31D37" w:rsidR="00F31D37" w:rsidP="00DE3E6E" w:rsidRDefault="00F31D37" w14:paraId="1387F754" w14:textId="703931B4">
      <w:pPr>
        <w:pStyle w:val="HeadingPol"/>
        <w:numPr>
          <w:ilvl w:val="0"/>
          <w:numId w:val="12"/>
        </w:numPr>
      </w:pPr>
      <w:bookmarkStart w:name="_Toc195274037" w:id="14"/>
      <w:r w:rsidRPr="00F31D37">
        <w:t>Health Education: Physical health and mental well-being</w:t>
      </w:r>
      <w:bookmarkEnd w:id="14"/>
    </w:p>
    <w:p w:rsidR="00F31D37" w:rsidP="002B26F6" w:rsidRDefault="00F31D37" w14:paraId="62280E0E" w14:textId="2B33579D">
      <w:pPr>
        <w:pStyle w:val="NormalWeb"/>
        <w:numPr>
          <w:ilvl w:val="1"/>
          <w:numId w:val="12"/>
        </w:numPr>
        <w:spacing w:before="0" w:beforeAutospacing="0" w:after="0" w:afterAutospacing="0"/>
      </w:pPr>
      <w:r w:rsidRPr="00F31D37">
        <w:t xml:space="preserve">The Trust wishes to promote pupils’ health and well-being by encouraging self-control, their ability to self-regulate and strategies for doing so. This will enable pupils to become confident in their ability to achieve well and persevere even when they encounter setbacks or when their goals are distant, and to respond calmly and rationally to setbacks and </w:t>
      </w:r>
      <w:r w:rsidRPr="00F31D37">
        <w:lastRenderedPageBreak/>
        <w:t>challenges. The Trust believes that an integrated, whole-school approach to the teaching and promotion of health and wellbeing will have a positive impact on behaviour and attainment. Health Education will be delivered in:  science, computing, Physical Education (PE) and Personal, Social, Health and Economic Education (PSHEE).</w:t>
      </w:r>
    </w:p>
    <w:p w:rsidRPr="00F31D37" w:rsidR="00777E80" w:rsidP="00777E80" w:rsidRDefault="00777E80" w14:paraId="6E88909D" w14:textId="77777777">
      <w:pPr>
        <w:pStyle w:val="NormalWeb"/>
        <w:spacing w:before="0" w:beforeAutospacing="0" w:after="0" w:afterAutospacing="0"/>
        <w:ind w:left="792"/>
      </w:pPr>
    </w:p>
    <w:p w:rsidR="00F31D37" w:rsidP="002B26F6" w:rsidRDefault="00F31D37" w14:paraId="35B0264C" w14:textId="6BB4EE76">
      <w:pPr>
        <w:pStyle w:val="NormalWeb"/>
        <w:numPr>
          <w:ilvl w:val="1"/>
          <w:numId w:val="12"/>
        </w:numPr>
        <w:spacing w:before="0" w:beforeAutospacing="0" w:after="0" w:afterAutospacing="0"/>
      </w:pPr>
      <w:r w:rsidRPr="00F31D37">
        <w:t>By the end of their primary education the Trust expects pupils to know the information set out at Annex 3.</w:t>
      </w:r>
    </w:p>
    <w:p w:rsidRPr="00F31D37" w:rsidR="00777E80" w:rsidP="00777E80" w:rsidRDefault="00777E80" w14:paraId="6B5ED9FA" w14:textId="77777777">
      <w:pPr>
        <w:pStyle w:val="NormalWeb"/>
        <w:spacing w:before="0" w:beforeAutospacing="0" w:after="0" w:afterAutospacing="0"/>
      </w:pPr>
    </w:p>
    <w:p w:rsidR="00F31D37" w:rsidP="002B26F6" w:rsidRDefault="00F31D37" w14:paraId="41BA0B13" w14:textId="172D0933">
      <w:pPr>
        <w:pStyle w:val="NormalWeb"/>
        <w:numPr>
          <w:ilvl w:val="1"/>
          <w:numId w:val="12"/>
        </w:numPr>
        <w:spacing w:before="0" w:beforeAutospacing="0" w:after="0" w:afterAutospacing="0"/>
      </w:pPr>
      <w:r w:rsidRPr="00F31D37">
        <w:t>By the end of their secondary education the Trust expects pupils to know the information set out at Annex 4.</w:t>
      </w:r>
    </w:p>
    <w:p w:rsidRPr="00F31D37" w:rsidR="00777E80" w:rsidP="00777E80" w:rsidRDefault="00777E80" w14:paraId="434DD275" w14:textId="77777777">
      <w:pPr>
        <w:pStyle w:val="NormalWeb"/>
        <w:spacing w:before="0" w:beforeAutospacing="0" w:after="0" w:afterAutospacing="0"/>
      </w:pPr>
    </w:p>
    <w:p w:rsidRPr="00F31D37" w:rsidR="00F31D37" w:rsidP="00777E80" w:rsidRDefault="00F31D37" w14:paraId="1947AD19" w14:textId="03939E12">
      <w:pPr>
        <w:pStyle w:val="HeadingPol"/>
        <w:numPr>
          <w:ilvl w:val="0"/>
          <w:numId w:val="12"/>
        </w:numPr>
      </w:pPr>
      <w:bookmarkStart w:name="_Toc195274038" w:id="15"/>
      <w:r w:rsidRPr="00F31D37">
        <w:t>Pupils with special educational needs and/or disabilities</w:t>
      </w:r>
      <w:bookmarkEnd w:id="15"/>
    </w:p>
    <w:p w:rsidR="00777E80" w:rsidP="00777E80" w:rsidRDefault="00F31D37" w14:paraId="129BB24B" w14:textId="77777777">
      <w:pPr>
        <w:pStyle w:val="NormalWeb"/>
        <w:numPr>
          <w:ilvl w:val="1"/>
          <w:numId w:val="12"/>
        </w:numPr>
        <w:spacing w:before="0" w:beforeAutospacing="0" w:after="0" w:afterAutospacing="0"/>
      </w:pPr>
      <w:r w:rsidRPr="00F31D37">
        <w:t xml:space="preserve">The Trust will endeavour to ensure that Relationships Education, RSE, and Health Education is accessible for all pupils. We are aware that some pupils are more vulnerable to exploitation, bullying and other issues due to the nature of their SEND. Relationships Education, RSE and Health Education may be particularly important for such pupils, for example those with Social, Emotional and Mental Health needs or learning disabilities. Teaching will be sensitive, age-appropriate, developmentally appropriate, differentiated and personalised to meet the specific needs of pupils at different developmental stages. </w:t>
      </w:r>
    </w:p>
    <w:p w:rsidR="00777E80" w:rsidP="00777E80" w:rsidRDefault="00777E80" w14:paraId="5C93C358" w14:textId="77777777">
      <w:pPr>
        <w:pStyle w:val="NormalWeb"/>
        <w:spacing w:before="0" w:beforeAutospacing="0" w:after="0" w:afterAutospacing="0"/>
        <w:ind w:left="792"/>
      </w:pPr>
    </w:p>
    <w:p w:rsidRPr="00F31D37" w:rsidR="00F31D37" w:rsidP="002B26F6" w:rsidRDefault="00F31D37" w14:paraId="728EB7D0" w14:textId="067BF93B">
      <w:pPr>
        <w:pStyle w:val="NormalWeb"/>
        <w:numPr>
          <w:ilvl w:val="1"/>
          <w:numId w:val="12"/>
        </w:numPr>
        <w:spacing w:before="0" w:beforeAutospacing="0" w:after="0" w:afterAutospacing="0"/>
      </w:pPr>
      <w:r w:rsidRPr="00F31D37">
        <w:t xml:space="preserve">Staff will make reasonable adjustments to alleviate disadvantage faced by pupils with disabilities and will be mindful of the SEND Code of Practice and the Trust’s SEND Policy when planning for these subjects. Staff will use a variety of different strategies to ensure that all pupils have access to the same information, which may include: use of interactive teaching methods, videos, group and paired activities, drama, role play. </w:t>
      </w:r>
    </w:p>
    <w:p w:rsidRPr="00F31D37" w:rsidR="00F31D37" w:rsidP="002B26F6" w:rsidRDefault="00F31D37" w14:paraId="682E93CE" w14:textId="77777777">
      <w:pPr>
        <w:pStyle w:val="NormalWeb"/>
        <w:spacing w:before="0" w:beforeAutospacing="0" w:after="0" w:afterAutospacing="0"/>
      </w:pPr>
    </w:p>
    <w:p w:rsidRPr="00F31D37" w:rsidR="00F31D37" w:rsidP="00777E80" w:rsidRDefault="00F31D37" w14:paraId="5DE93FBE" w14:textId="0E732227">
      <w:pPr>
        <w:pStyle w:val="HeadingPol"/>
        <w:numPr>
          <w:ilvl w:val="0"/>
          <w:numId w:val="12"/>
        </w:numPr>
      </w:pPr>
      <w:bookmarkStart w:name="_Toc195274039" w:id="16"/>
      <w:r w:rsidRPr="00F31D37">
        <w:t>Right to request withdrawal from sex education</w:t>
      </w:r>
      <w:bookmarkEnd w:id="16"/>
    </w:p>
    <w:p w:rsidR="00F31D37" w:rsidP="002B26F6" w:rsidRDefault="00F31D37" w14:paraId="583F4A2B" w14:textId="72ED2B54">
      <w:pPr>
        <w:pStyle w:val="NormalWeb"/>
        <w:numPr>
          <w:ilvl w:val="1"/>
          <w:numId w:val="12"/>
        </w:numPr>
        <w:spacing w:before="0" w:beforeAutospacing="0" w:after="0" w:afterAutospacing="0"/>
      </w:pPr>
      <w:r w:rsidRPr="00F31D37">
        <w:t xml:space="preserve">The Trust hopes that parents will feel comfortable with, and understand the importance of, the education provided to their children as described in this policy. </w:t>
      </w:r>
    </w:p>
    <w:p w:rsidRPr="00F31D37" w:rsidR="00777E80" w:rsidP="00777E80" w:rsidRDefault="00777E80" w14:paraId="6800DCBE" w14:textId="77777777">
      <w:pPr>
        <w:pStyle w:val="NormalWeb"/>
        <w:spacing w:before="0" w:beforeAutospacing="0" w:after="0" w:afterAutospacing="0"/>
        <w:ind w:left="792"/>
      </w:pPr>
    </w:p>
    <w:p w:rsidR="00F31D37" w:rsidP="002B26F6" w:rsidRDefault="00F31D37" w14:paraId="0F0D2DEA" w14:textId="0B052F7F">
      <w:pPr>
        <w:pStyle w:val="NormalWeb"/>
        <w:numPr>
          <w:ilvl w:val="1"/>
          <w:numId w:val="12"/>
        </w:numPr>
        <w:spacing w:before="0" w:beforeAutospacing="0" w:after="0" w:afterAutospacing="0"/>
      </w:pPr>
      <w:r w:rsidRPr="00F31D37">
        <w:t xml:space="preserve">Parents of children in primary academies have the right to withdraw their child from sex education and should state this in writing and send it to the </w:t>
      </w:r>
      <w:r w:rsidRPr="00F31D37" w:rsidR="00777E80">
        <w:t>Headteacher, Parents</w:t>
      </w:r>
      <w:r w:rsidRPr="00F31D37">
        <w:t xml:space="preserve"> of children in secondary academies have the right to request that their child be withdrawn from some or all of the sex education aspects of RSE. </w:t>
      </w:r>
    </w:p>
    <w:p w:rsidRPr="00F31D37" w:rsidR="00777E80" w:rsidP="00777E80" w:rsidRDefault="00777E80" w14:paraId="34FEC80E" w14:textId="77777777">
      <w:pPr>
        <w:pStyle w:val="NormalWeb"/>
        <w:spacing w:before="0" w:beforeAutospacing="0" w:after="0" w:afterAutospacing="0"/>
      </w:pPr>
    </w:p>
    <w:p w:rsidR="00F31D37" w:rsidP="002B26F6" w:rsidRDefault="00F31D37" w14:paraId="07A718C4" w14:textId="25F35087">
      <w:pPr>
        <w:pStyle w:val="NormalWeb"/>
        <w:numPr>
          <w:ilvl w:val="1"/>
          <w:numId w:val="12"/>
        </w:numPr>
        <w:spacing w:before="0" w:beforeAutospacing="0" w:after="0" w:afterAutospacing="0"/>
      </w:pPr>
      <w:r w:rsidRPr="00F31D37">
        <w:t>Before withdrawing or making a request, the Trust strongly urges parents to carefully consider their decision as sex education is a vital part of the school curriculum and supports child development. Parents cannot withdraw their child from Relationships Education or Health Education or the elements on human growth and reproduction which fall under The Science curriculum.</w:t>
      </w:r>
    </w:p>
    <w:p w:rsidRPr="00F31D37" w:rsidR="00777E80" w:rsidP="00777E80" w:rsidRDefault="00777E80" w14:paraId="73F7A74D" w14:textId="77777777">
      <w:pPr>
        <w:pStyle w:val="NormalWeb"/>
        <w:spacing w:before="0" w:beforeAutospacing="0" w:after="0" w:afterAutospacing="0"/>
      </w:pPr>
    </w:p>
    <w:p w:rsidRPr="00F31D37" w:rsidR="00F31D37" w:rsidP="002B26F6" w:rsidRDefault="00F31D37" w14:paraId="306DD7DE" w14:textId="02651E84">
      <w:pPr>
        <w:pStyle w:val="NormalWeb"/>
        <w:numPr>
          <w:ilvl w:val="1"/>
          <w:numId w:val="12"/>
        </w:numPr>
        <w:spacing w:before="0" w:beforeAutospacing="0" w:after="0" w:afterAutospacing="0"/>
      </w:pPr>
      <w:r w:rsidRPr="00F31D37">
        <w:t xml:space="preserve">Any parent wishing to withdraw their child from sex education in a secondary academy should put their request in writing and send it to The Headteacher, who will arrange a meeting to discuss their concerns. Once those discussions have taken place, except in exceptional circumstances, the school will respect the parents’ request to withdraw the child, up to and until three terms before the child turns 16. After that point, if the child wishes to receive sex education rather than be withdrawn, the school will make arrangements to provide the child with sex education during one of those terms. </w:t>
      </w:r>
    </w:p>
    <w:p w:rsidR="00F31D37" w:rsidP="002B26F6" w:rsidRDefault="00F31D37" w14:paraId="00FF3020" w14:textId="7C506EC3">
      <w:pPr>
        <w:pStyle w:val="NormalWeb"/>
        <w:numPr>
          <w:ilvl w:val="1"/>
          <w:numId w:val="12"/>
        </w:numPr>
        <w:spacing w:before="0" w:beforeAutospacing="0" w:after="0" w:afterAutospacing="0"/>
      </w:pPr>
      <w:r w:rsidRPr="00F31D37">
        <w:lastRenderedPageBreak/>
        <w:t>If a pupil is excused from sex education the respective school will ensure that the pupil receives appropriate, purposeful education during the period of withdrawal.</w:t>
      </w:r>
    </w:p>
    <w:p w:rsidRPr="00F31D37" w:rsidR="00777E80" w:rsidP="00777E80" w:rsidRDefault="00777E80" w14:paraId="0D05D653" w14:textId="77777777">
      <w:pPr>
        <w:pStyle w:val="NormalWeb"/>
        <w:spacing w:before="0" w:beforeAutospacing="0" w:after="0" w:afterAutospacing="0"/>
        <w:ind w:left="792"/>
      </w:pPr>
    </w:p>
    <w:p w:rsidRPr="00F31D37" w:rsidR="00F31D37" w:rsidP="00777E80" w:rsidRDefault="00F31D37" w14:paraId="58E5F23F" w14:textId="0534AF1A">
      <w:pPr>
        <w:pStyle w:val="HeadingPol"/>
        <w:numPr>
          <w:ilvl w:val="0"/>
          <w:numId w:val="12"/>
        </w:numPr>
      </w:pPr>
      <w:bookmarkStart w:name="_Toc195274040" w:id="17"/>
      <w:r w:rsidRPr="00F31D37">
        <w:t>Confidentiality and Child Protection</w:t>
      </w:r>
      <w:bookmarkEnd w:id="17"/>
    </w:p>
    <w:p w:rsidR="00F31D37" w:rsidP="002B26F6" w:rsidRDefault="00F31D37" w14:paraId="088B44B1" w14:textId="4CE6F9DB">
      <w:pPr>
        <w:pStyle w:val="NormalWeb"/>
        <w:numPr>
          <w:ilvl w:val="1"/>
          <w:numId w:val="12"/>
        </w:numPr>
        <w:spacing w:before="0" w:beforeAutospacing="0" w:after="0" w:afterAutospacing="0"/>
      </w:pPr>
      <w:r w:rsidRPr="00F31D37">
        <w:t>The Trust hopes to provide a safe and supportive school community where pupils feel comfortable seeking help and guidance on anything that may be concerning them about life either at school or at home. All teachers will receive training around confidentiality and should ensure that pupils understand that they cannot offer unconditional confidentiality. If a child protection issue is disclosed to a member of staff, that member of staff should follow the Trust’s Child Protection and Safeguarding procedures.</w:t>
      </w:r>
    </w:p>
    <w:p w:rsidRPr="00F31D37" w:rsidR="00777E80" w:rsidP="00777E80" w:rsidRDefault="00777E80" w14:paraId="750CBABF" w14:textId="77777777">
      <w:pPr>
        <w:pStyle w:val="NormalWeb"/>
        <w:spacing w:before="0" w:beforeAutospacing="0" w:after="0" w:afterAutospacing="0"/>
        <w:ind w:left="792"/>
      </w:pPr>
    </w:p>
    <w:p w:rsidR="00777E80" w:rsidP="00777E80" w:rsidRDefault="00F31D37" w14:paraId="4A5803E6" w14:textId="77777777">
      <w:pPr>
        <w:pStyle w:val="NormalWeb"/>
        <w:numPr>
          <w:ilvl w:val="1"/>
          <w:numId w:val="12"/>
        </w:numPr>
        <w:spacing w:before="0" w:beforeAutospacing="0" w:after="0" w:afterAutospacing="0"/>
      </w:pPr>
      <w:r w:rsidRPr="00F31D37">
        <w:t>If a staff member is approached by a pupil under 16 who is having, or is contemplating having sexual intercourse, the teacher should:</w:t>
      </w:r>
    </w:p>
    <w:p w:rsidR="00777E80" w:rsidP="00777E80" w:rsidRDefault="00777E80" w14:paraId="2D9A7249" w14:textId="77777777">
      <w:pPr>
        <w:pStyle w:val="ListParagraph"/>
      </w:pPr>
    </w:p>
    <w:p w:rsidR="00777E80" w:rsidP="00373F7F" w:rsidRDefault="00F31D37" w14:paraId="06659D0B" w14:textId="77777777">
      <w:pPr>
        <w:pStyle w:val="NormalWeb"/>
        <w:numPr>
          <w:ilvl w:val="0"/>
          <w:numId w:val="16"/>
        </w:numPr>
        <w:spacing w:before="0" w:beforeAutospacing="0" w:after="0" w:afterAutospacing="0"/>
      </w:pPr>
      <w:r w:rsidRPr="00F31D37">
        <w:t>ensure that the pupil is accessing all the contraceptive and sexual health advice available and understands the risks of being sexually active;</w:t>
      </w:r>
    </w:p>
    <w:p w:rsidR="00777E80" w:rsidP="00777E80" w:rsidRDefault="00777E80" w14:paraId="034665D9" w14:textId="77777777">
      <w:pPr>
        <w:pStyle w:val="ListParagraph"/>
      </w:pPr>
    </w:p>
    <w:p w:rsidR="00777E80" w:rsidP="00373F7F" w:rsidRDefault="00F31D37" w14:paraId="3CDE5FD7" w14:textId="77777777">
      <w:pPr>
        <w:pStyle w:val="NormalWeb"/>
        <w:numPr>
          <w:ilvl w:val="0"/>
          <w:numId w:val="16"/>
        </w:numPr>
        <w:spacing w:before="0" w:beforeAutospacing="0" w:after="0" w:afterAutospacing="0"/>
      </w:pPr>
      <w:r w:rsidRPr="00F31D37">
        <w:t>encourage the pupil to talk to their parent or carer. Pupils may feel that they are more comfortable bringing these issues to a teacher they trust, but it is important that children and their parents have open and trusting relationships when it comes to sexual health and the academy will encourage this as much as possible;</w:t>
      </w:r>
    </w:p>
    <w:p w:rsidR="00777E80" w:rsidP="00777E80" w:rsidRDefault="00777E80" w14:paraId="3A0F85F6" w14:textId="77777777">
      <w:pPr>
        <w:pStyle w:val="ListParagraph"/>
      </w:pPr>
    </w:p>
    <w:p w:rsidR="00F31D37" w:rsidP="00373F7F" w:rsidRDefault="00F31D37" w14:paraId="7CE0512A" w14:textId="044A990E">
      <w:pPr>
        <w:pStyle w:val="NormalWeb"/>
        <w:numPr>
          <w:ilvl w:val="0"/>
          <w:numId w:val="16"/>
        </w:numPr>
        <w:spacing w:before="0" w:beforeAutospacing="0" w:after="0" w:afterAutospacing="0"/>
      </w:pPr>
      <w:r w:rsidRPr="00F31D37">
        <w:t>decide whether there is a child protection issue. This may be the case if the teacher is concerned that there is coercion or abuse involved. If a member of staff is informed that a pupil under 13 is having, or is contemplating having sexual intercourse, this will be dealt with under child protection procedures.</w:t>
      </w:r>
    </w:p>
    <w:p w:rsidRPr="00F31D37" w:rsidR="00777E80" w:rsidP="00777E80" w:rsidRDefault="00777E80" w14:paraId="65920FF8" w14:textId="77777777">
      <w:pPr>
        <w:pStyle w:val="NormalWeb"/>
        <w:spacing w:before="0" w:beforeAutospacing="0" w:after="0" w:afterAutospacing="0"/>
      </w:pPr>
    </w:p>
    <w:p w:rsidR="00F31D37" w:rsidP="002B26F6" w:rsidRDefault="00F31D37" w14:paraId="4496BFBA" w14:textId="7B87D8FF">
      <w:pPr>
        <w:pStyle w:val="NormalWeb"/>
        <w:numPr>
          <w:ilvl w:val="1"/>
          <w:numId w:val="12"/>
        </w:numPr>
        <w:spacing w:before="0" w:beforeAutospacing="0" w:after="0" w:afterAutospacing="0"/>
      </w:pPr>
      <w:r w:rsidRPr="00F31D37">
        <w:t>Pupils with special educational needs may be more vulnerable to exploitation and less able to protect themselves from harmful influences. If staff are concerned that this is the case, they should seek support from the Designated Safeguarding Lead to decide what is in the best interest of the child.</w:t>
      </w:r>
    </w:p>
    <w:p w:rsidRPr="00F31D37" w:rsidR="00777E80" w:rsidP="00777E80" w:rsidRDefault="00777E80" w14:paraId="20926EC0" w14:textId="77777777">
      <w:pPr>
        <w:pStyle w:val="NormalWeb"/>
        <w:spacing w:before="0" w:beforeAutospacing="0" w:after="0" w:afterAutospacing="0"/>
        <w:ind w:left="792"/>
      </w:pPr>
    </w:p>
    <w:p w:rsidRPr="00F31D37" w:rsidR="00F31D37" w:rsidP="000812FE" w:rsidRDefault="00F31D37" w14:paraId="66462BFE" w14:textId="440B5622">
      <w:pPr>
        <w:pStyle w:val="HeadingPol"/>
        <w:numPr>
          <w:ilvl w:val="0"/>
          <w:numId w:val="12"/>
        </w:numPr>
      </w:pPr>
      <w:bookmarkStart w:name="_Toc195274041" w:id="18"/>
      <w:r w:rsidRPr="00F31D37">
        <w:t>Equal opportunities</w:t>
      </w:r>
      <w:bookmarkEnd w:id="18"/>
    </w:p>
    <w:p w:rsidR="00F31D37" w:rsidP="002B26F6" w:rsidRDefault="00F31D37" w14:paraId="2D129EEB" w14:textId="076ABA2A">
      <w:pPr>
        <w:pStyle w:val="NormalWeb"/>
        <w:numPr>
          <w:ilvl w:val="1"/>
          <w:numId w:val="12"/>
        </w:numPr>
        <w:spacing w:before="0" w:beforeAutospacing="0" w:after="0" w:afterAutospacing="0"/>
      </w:pPr>
      <w:r w:rsidRPr="00F31D37">
        <w:t xml:space="preserve">Relationships Education, RSE, and Health Education will be delivered equally to both genders, normally in mixed classes. There are, however, certain topics that may be delivered in single sex groupings e.g. menstruation and personal hygiene.  </w:t>
      </w:r>
    </w:p>
    <w:p w:rsidRPr="00F31D37" w:rsidR="000812FE" w:rsidP="000812FE" w:rsidRDefault="000812FE" w14:paraId="0CEA1C02" w14:textId="77777777">
      <w:pPr>
        <w:pStyle w:val="NormalWeb"/>
        <w:spacing w:before="0" w:beforeAutospacing="0" w:after="0" w:afterAutospacing="0"/>
        <w:ind w:left="792"/>
      </w:pPr>
    </w:p>
    <w:p w:rsidR="00F31D37" w:rsidP="002B26F6" w:rsidRDefault="00F31D37" w14:paraId="3E676993" w14:textId="2474A1BF">
      <w:pPr>
        <w:pStyle w:val="NormalWeb"/>
        <w:numPr>
          <w:ilvl w:val="1"/>
          <w:numId w:val="12"/>
        </w:numPr>
        <w:spacing w:before="0" w:beforeAutospacing="0" w:after="0" w:afterAutospacing="0"/>
      </w:pPr>
      <w:r w:rsidRPr="00F31D37">
        <w:t>The Trust has a commitment to ensure that Relationships Education, RSE and Health Education is relevant to all pupils and is taught in a way that is age and stage appropriate. Pupils are encouraged to openly and freely discuss diversity of personal, social and sexual preferences. Prejudiced views will be challenged, and equality promoted. Any bullying that relates to sexual behaviour or perceived sexual orientation will be dealt with swiftly and seriously in accordance with the Trust’s behaviour policy.</w:t>
      </w:r>
    </w:p>
    <w:p w:rsidRPr="00F31D37" w:rsidR="000812FE" w:rsidP="000812FE" w:rsidRDefault="000812FE" w14:paraId="3963E56A" w14:textId="77777777">
      <w:pPr>
        <w:pStyle w:val="NormalWeb"/>
        <w:spacing w:before="0" w:beforeAutospacing="0" w:after="0" w:afterAutospacing="0"/>
      </w:pPr>
    </w:p>
    <w:p w:rsidR="00622E94" w:rsidP="00622E94" w:rsidRDefault="00F31D37" w14:paraId="261401E4" w14:textId="2418CAFD">
      <w:pPr>
        <w:pStyle w:val="HeadingPol"/>
        <w:numPr>
          <w:ilvl w:val="0"/>
          <w:numId w:val="12"/>
        </w:numPr>
      </w:pPr>
      <w:bookmarkStart w:name="_Toc195274042" w:id="19"/>
      <w:r w:rsidRPr="00F31D37">
        <w:lastRenderedPageBreak/>
        <w:t>Complaints</w:t>
      </w:r>
      <w:bookmarkEnd w:id="19"/>
    </w:p>
    <w:p w:rsidRPr="00F31D37" w:rsidR="00F31D37" w:rsidP="00622E94" w:rsidRDefault="00F31D37" w14:paraId="514EBC2C" w14:textId="6520601C">
      <w:pPr>
        <w:pStyle w:val="NormalWeb"/>
        <w:numPr>
          <w:ilvl w:val="1"/>
          <w:numId w:val="12"/>
        </w:numPr>
        <w:spacing w:before="0" w:beforeAutospacing="0" w:after="0" w:afterAutospacing="0"/>
      </w:pPr>
      <w:r w:rsidRPr="00F31D37">
        <w:t xml:space="preserve">If parents have any concerns or complaints over the application or implementation of this policy they should raise their concerns with a staff member or the Headteacher in accordance with the Trust’s Complaints Policy. </w:t>
      </w:r>
    </w:p>
    <w:p w:rsidR="000037D7" w:rsidP="00622E94" w:rsidRDefault="000037D7" w14:paraId="0471D760" w14:textId="66301CD5">
      <w:pPr>
        <w:pStyle w:val="NormalWeb"/>
        <w:spacing w:before="0" w:beforeAutospacing="0" w:after="0" w:afterAutospacing="0"/>
        <w:ind w:left="360"/>
      </w:pPr>
    </w:p>
    <w:p w:rsidR="007E52B8" w:rsidP="002B26F6" w:rsidRDefault="007E52B8" w14:paraId="4BAD3204" w14:textId="77777777">
      <w:pPr>
        <w:pStyle w:val="NormalWeb"/>
        <w:spacing w:before="0" w:beforeAutospacing="0" w:after="0" w:afterAutospacing="0"/>
      </w:pPr>
    </w:p>
    <w:p w:rsidR="009F4573" w:rsidP="002B26F6" w:rsidRDefault="009F4573" w14:paraId="7BC6E8F7" w14:textId="77777777">
      <w:pPr>
        <w:pStyle w:val="NormalWeb"/>
        <w:spacing w:before="0" w:beforeAutospacing="0" w:after="0" w:afterAutospacing="0"/>
      </w:pPr>
    </w:p>
    <w:p w:rsidR="009F4573" w:rsidP="002B26F6" w:rsidRDefault="009F4573" w14:paraId="0972BF4D" w14:textId="77777777">
      <w:pPr>
        <w:pStyle w:val="NormalWeb"/>
        <w:spacing w:before="0" w:beforeAutospacing="0" w:after="0" w:afterAutospacing="0"/>
      </w:pPr>
    </w:p>
    <w:p w:rsidR="00D50548" w:rsidP="5E724502" w:rsidRDefault="00D50548" w14:paraId="50127E27" w14:textId="68AB998D">
      <w:pPr>
        <w:pStyle w:val="NormalWeb"/>
        <w:spacing w:before="0" w:beforeAutospacing="off" w:after="0" w:afterAutospacing="off"/>
      </w:pPr>
    </w:p>
    <w:p w:rsidRPr="003A1570" w:rsidR="001C44DC" w:rsidP="001C44DC" w:rsidRDefault="001C44DC" w14:paraId="288D6807" w14:textId="77777777">
      <w:pPr>
        <w:pStyle w:val="Schedule"/>
        <w:rPr>
          <w:rFonts w:cs="Arial"/>
          <w:sz w:val="21"/>
          <w:szCs w:val="21"/>
        </w:rPr>
      </w:pPr>
      <w:bookmarkStart w:name="_Toc20826686" w:id="20"/>
      <w:r w:rsidRPr="0090324D">
        <w:rPr>
          <w:rFonts w:cs="Arial"/>
          <w:sz w:val="21"/>
          <w:szCs w:val="21"/>
        </w:rPr>
        <w:lastRenderedPageBreak/>
        <w:t>Relationships Education</w:t>
      </w:r>
      <w:r w:rsidRPr="003A1570">
        <w:rPr>
          <w:rFonts w:cs="Arial"/>
          <w:sz w:val="21"/>
          <w:szCs w:val="21"/>
        </w:rPr>
        <w:t xml:space="preserve"> Primary stage curriculum and outcomes</w:t>
      </w:r>
      <w:bookmarkEnd w:id="20"/>
    </w:p>
    <w:p w:rsidRPr="003A1570" w:rsidR="001C44DC" w:rsidP="001C44DC" w:rsidRDefault="001C44DC" w14:paraId="53DC8C83" w14:textId="77777777">
      <w:pPr>
        <w:pStyle w:val="BodyText"/>
        <w:rPr>
          <w:rFonts w:cs="Arial"/>
          <w:szCs w:val="21"/>
        </w:rPr>
      </w:pPr>
    </w:p>
    <w:tbl>
      <w:tblPr>
        <w:tblStyle w:val="TableGrid"/>
        <w:tblW w:w="9776" w:type="dxa"/>
        <w:tblLook w:val="04A0" w:firstRow="1" w:lastRow="0" w:firstColumn="1" w:lastColumn="0" w:noHBand="0" w:noVBand="1"/>
      </w:tblPr>
      <w:tblGrid>
        <w:gridCol w:w="1539"/>
        <w:gridCol w:w="5338"/>
        <w:gridCol w:w="2899"/>
      </w:tblGrid>
      <w:tr w:rsidRPr="003A1570" w:rsidR="001C44DC" w:rsidTr="00E83752" w14:paraId="5AEBD7EB" w14:textId="77777777">
        <w:tc>
          <w:tcPr>
            <w:tcW w:w="1539" w:type="dxa"/>
          </w:tcPr>
          <w:p w:rsidRPr="003A1570" w:rsidR="001C44DC" w:rsidP="00E83752" w:rsidRDefault="001C44DC" w14:paraId="4F0771BA" w14:textId="77777777">
            <w:pPr>
              <w:spacing w:after="240"/>
              <w:rPr>
                <w:rFonts w:cs="Arial"/>
                <w:b/>
                <w:szCs w:val="21"/>
              </w:rPr>
            </w:pPr>
            <w:r w:rsidRPr="003A1570">
              <w:rPr>
                <w:rFonts w:cs="Arial"/>
                <w:b/>
                <w:szCs w:val="21"/>
              </w:rPr>
              <w:t>Year Group</w:t>
            </w:r>
          </w:p>
        </w:tc>
        <w:tc>
          <w:tcPr>
            <w:tcW w:w="5338" w:type="dxa"/>
          </w:tcPr>
          <w:p w:rsidRPr="003A1570" w:rsidR="001C44DC" w:rsidP="00E83752" w:rsidRDefault="001C44DC" w14:paraId="6BA2DB3D" w14:textId="77777777">
            <w:pPr>
              <w:spacing w:after="240"/>
              <w:rPr>
                <w:rFonts w:cs="Arial"/>
                <w:b/>
                <w:szCs w:val="21"/>
              </w:rPr>
            </w:pPr>
            <w:r w:rsidRPr="003A1570">
              <w:rPr>
                <w:rFonts w:cs="Arial"/>
                <w:b/>
                <w:szCs w:val="21"/>
              </w:rPr>
              <w:t>Topic/Theme</w:t>
            </w:r>
          </w:p>
        </w:tc>
        <w:tc>
          <w:tcPr>
            <w:tcW w:w="2899" w:type="dxa"/>
          </w:tcPr>
          <w:p w:rsidRPr="003A1570" w:rsidR="001C44DC" w:rsidP="00E83752" w:rsidRDefault="001C44DC" w14:paraId="61C197DD" w14:textId="77777777">
            <w:pPr>
              <w:spacing w:after="240"/>
              <w:rPr>
                <w:rFonts w:cs="Arial"/>
                <w:b/>
                <w:szCs w:val="21"/>
              </w:rPr>
            </w:pPr>
            <w:r w:rsidRPr="003A1570">
              <w:rPr>
                <w:rFonts w:cs="Arial"/>
                <w:b/>
                <w:szCs w:val="21"/>
              </w:rPr>
              <w:t>Resources</w:t>
            </w:r>
          </w:p>
        </w:tc>
      </w:tr>
      <w:tr w:rsidRPr="003A1570" w:rsidR="001C44DC" w:rsidTr="00E83752" w14:paraId="1D34B042" w14:textId="77777777">
        <w:tc>
          <w:tcPr>
            <w:tcW w:w="1539" w:type="dxa"/>
          </w:tcPr>
          <w:p w:rsidRPr="003A1570" w:rsidR="001C44DC" w:rsidP="00E83752" w:rsidRDefault="001C44DC" w14:paraId="24C73C06" w14:textId="77777777">
            <w:pPr>
              <w:spacing w:after="240"/>
              <w:rPr>
                <w:rFonts w:cs="Arial"/>
                <w:szCs w:val="21"/>
              </w:rPr>
            </w:pPr>
            <w:r w:rsidRPr="003A1570">
              <w:rPr>
                <w:rFonts w:cs="Arial"/>
                <w:szCs w:val="21"/>
              </w:rPr>
              <w:t>Year 2</w:t>
            </w:r>
          </w:p>
        </w:tc>
        <w:tc>
          <w:tcPr>
            <w:tcW w:w="5338" w:type="dxa"/>
          </w:tcPr>
          <w:p w:rsidRPr="003A1570" w:rsidR="001C44DC" w:rsidP="00E83752" w:rsidRDefault="001C44DC" w14:paraId="0A566A01" w14:textId="77777777">
            <w:pPr>
              <w:spacing w:after="240"/>
              <w:rPr>
                <w:rFonts w:eastAsia="Calibri" w:cs="Arial"/>
                <w:szCs w:val="21"/>
              </w:rPr>
            </w:pPr>
            <w:r w:rsidRPr="003A1570">
              <w:rPr>
                <w:rFonts w:eastAsia="Calibri" w:cs="Arial"/>
                <w:szCs w:val="21"/>
              </w:rPr>
              <w:t>Relationships:</w:t>
            </w:r>
          </w:p>
          <w:p w:rsidRPr="003A1570" w:rsidR="001C44DC" w:rsidP="00E83752" w:rsidRDefault="001C44DC" w14:paraId="302D6834" w14:textId="77777777">
            <w:pPr>
              <w:pStyle w:val="Bullet1"/>
              <w:contextualSpacing/>
              <w:rPr>
                <w:rFonts w:cs="Arial"/>
                <w:szCs w:val="21"/>
              </w:rPr>
            </w:pPr>
            <w:r w:rsidRPr="003A1570">
              <w:rPr>
                <w:rFonts w:cs="Arial"/>
                <w:szCs w:val="21"/>
              </w:rPr>
              <w:t>Things that cause conflict between me and my friends</w:t>
            </w:r>
          </w:p>
          <w:p w:rsidRPr="003A1570" w:rsidR="001C44DC" w:rsidP="00E83752" w:rsidRDefault="001C44DC" w14:paraId="59036370" w14:textId="77777777">
            <w:pPr>
              <w:pStyle w:val="Bullet1"/>
              <w:contextualSpacing/>
              <w:rPr>
                <w:rFonts w:cs="Arial"/>
                <w:szCs w:val="21"/>
              </w:rPr>
            </w:pPr>
            <w:r w:rsidRPr="003A1570">
              <w:rPr>
                <w:rFonts w:cs="Arial"/>
                <w:szCs w:val="21"/>
              </w:rPr>
              <w:t>What I do when my friend makes me upset</w:t>
            </w:r>
          </w:p>
        </w:tc>
        <w:tc>
          <w:tcPr>
            <w:tcW w:w="2899" w:type="dxa"/>
          </w:tcPr>
          <w:p w:rsidRPr="003A1570" w:rsidR="001C44DC" w:rsidP="00E83752" w:rsidRDefault="001C44DC" w14:paraId="720AA3A4" w14:textId="77777777">
            <w:pPr>
              <w:spacing w:after="240"/>
              <w:rPr>
                <w:rFonts w:cs="Arial"/>
                <w:szCs w:val="21"/>
              </w:rPr>
            </w:pPr>
            <w:r>
              <w:rPr>
                <w:rFonts w:cs="Arial"/>
                <w:szCs w:val="21"/>
              </w:rPr>
              <w:t>Various resources are used within our schools.  A number of our schools use the PSHE scheme 1 Decision to deliver RHE</w:t>
            </w:r>
          </w:p>
        </w:tc>
      </w:tr>
      <w:tr w:rsidRPr="003A1570" w:rsidR="001C44DC" w:rsidTr="00E83752" w14:paraId="3151C286" w14:textId="77777777">
        <w:tc>
          <w:tcPr>
            <w:tcW w:w="1539" w:type="dxa"/>
          </w:tcPr>
          <w:p w:rsidRPr="003A1570" w:rsidR="001C44DC" w:rsidP="00E83752" w:rsidRDefault="001C44DC" w14:paraId="095A9A30" w14:textId="77777777">
            <w:pPr>
              <w:spacing w:after="240"/>
              <w:rPr>
                <w:rFonts w:cs="Arial"/>
                <w:szCs w:val="21"/>
              </w:rPr>
            </w:pPr>
            <w:r w:rsidRPr="003A1570">
              <w:rPr>
                <w:rFonts w:cs="Arial"/>
                <w:szCs w:val="21"/>
              </w:rPr>
              <w:t>Year 3</w:t>
            </w:r>
          </w:p>
        </w:tc>
        <w:tc>
          <w:tcPr>
            <w:tcW w:w="5338" w:type="dxa"/>
          </w:tcPr>
          <w:p w:rsidRPr="003A1570" w:rsidR="001C44DC" w:rsidP="00E83752" w:rsidRDefault="001C44DC" w14:paraId="73D9DE7A" w14:textId="77777777">
            <w:pPr>
              <w:spacing w:after="240"/>
              <w:rPr>
                <w:rFonts w:eastAsia="Calibri" w:cs="Arial"/>
                <w:szCs w:val="21"/>
              </w:rPr>
            </w:pPr>
            <w:r w:rsidRPr="003A1570">
              <w:rPr>
                <w:rFonts w:eastAsia="Calibri" w:cs="Arial"/>
                <w:szCs w:val="21"/>
              </w:rPr>
              <w:t>My changing body:</w:t>
            </w:r>
          </w:p>
          <w:p w:rsidRPr="003A1570" w:rsidR="001C44DC" w:rsidP="00E83752" w:rsidRDefault="001C44DC" w14:paraId="0838F39F" w14:textId="77777777">
            <w:pPr>
              <w:spacing w:after="240"/>
              <w:rPr>
                <w:rFonts w:eastAsia="Calibri" w:cs="Arial"/>
                <w:szCs w:val="21"/>
              </w:rPr>
            </w:pPr>
            <w:r w:rsidRPr="003A1570">
              <w:rPr>
                <w:rFonts w:eastAsia="Calibri" w:cs="Arial"/>
                <w:szCs w:val="21"/>
              </w:rPr>
              <w:t>How boys’ and girls’ bodies change as we grow up, and how these changes affect us</w:t>
            </w:r>
          </w:p>
        </w:tc>
        <w:tc>
          <w:tcPr>
            <w:tcW w:w="2899" w:type="dxa"/>
          </w:tcPr>
          <w:p w:rsidRPr="003A1570" w:rsidR="001C44DC" w:rsidP="00E83752" w:rsidRDefault="001C44DC" w14:paraId="0BE6D3A3" w14:textId="77777777">
            <w:pPr>
              <w:spacing w:after="240"/>
              <w:rPr>
                <w:rFonts w:cs="Arial"/>
                <w:szCs w:val="21"/>
              </w:rPr>
            </w:pPr>
            <w:r>
              <w:rPr>
                <w:rFonts w:cs="Arial"/>
                <w:szCs w:val="21"/>
              </w:rPr>
              <w:t>Various resources are used within our schools.  A number of our schools use the PSHE scheme 1 Decision to deliver RHE</w:t>
            </w:r>
          </w:p>
        </w:tc>
      </w:tr>
    </w:tbl>
    <w:p w:rsidRPr="003A1570" w:rsidR="001C44DC" w:rsidP="001C44DC" w:rsidRDefault="001C44DC" w14:paraId="28A04BE6" w14:textId="77777777">
      <w:pPr>
        <w:rPr>
          <w:rFonts w:cs="Arial"/>
          <w:szCs w:val="21"/>
        </w:rPr>
      </w:pPr>
    </w:p>
    <w:p w:rsidRPr="003A1570" w:rsidR="001C44DC" w:rsidP="001C44DC" w:rsidRDefault="001C44DC" w14:paraId="288C7964" w14:textId="77777777">
      <w:pPr>
        <w:rPr>
          <w:rFonts w:cs="Arial"/>
          <w:szCs w:val="21"/>
        </w:rPr>
      </w:pPr>
    </w:p>
    <w:p w:rsidRPr="003A1570" w:rsidR="001C44DC" w:rsidP="001C44DC" w:rsidRDefault="001C44DC" w14:paraId="3019CC11" w14:textId="77777777">
      <w:pPr>
        <w:pStyle w:val="Heading2"/>
        <w:rPr>
          <w:rFonts w:cs="Arial"/>
          <w:sz w:val="21"/>
          <w:szCs w:val="21"/>
          <w:lang w:val="en" w:eastAsia="en-GB"/>
        </w:rPr>
      </w:pPr>
      <w:r w:rsidRPr="003A1570">
        <w:rPr>
          <w:rFonts w:cs="Arial"/>
          <w:sz w:val="21"/>
          <w:szCs w:val="21"/>
          <w:lang w:val="en" w:eastAsia="en-GB"/>
        </w:rPr>
        <w:t>Relationships Education</w:t>
      </w:r>
    </w:p>
    <w:tbl>
      <w:tblPr>
        <w:tblStyle w:val="TableGrid"/>
        <w:tblW w:w="0" w:type="auto"/>
        <w:tblLook w:val="04A0" w:firstRow="1" w:lastRow="0" w:firstColumn="1" w:lastColumn="0" w:noHBand="0" w:noVBand="1"/>
      </w:tblPr>
      <w:tblGrid>
        <w:gridCol w:w="2376"/>
        <w:gridCol w:w="7200"/>
      </w:tblGrid>
      <w:tr w:rsidRPr="003A1570" w:rsidR="001C44DC" w:rsidTr="5E724502" w14:paraId="57BEA660" w14:textId="77777777">
        <w:tc>
          <w:tcPr>
            <w:tcW w:w="2376" w:type="dxa"/>
            <w:tcMar/>
          </w:tcPr>
          <w:p w:rsidRPr="003A1570" w:rsidR="001C44DC" w:rsidP="00E83752" w:rsidRDefault="001C44DC" w14:paraId="68B680BD" w14:textId="77777777">
            <w:pPr>
              <w:rPr>
                <w:rFonts w:cs="Arial"/>
                <w:b/>
                <w:szCs w:val="21"/>
                <w:lang w:val="en"/>
              </w:rPr>
            </w:pPr>
            <w:r w:rsidRPr="003A1570">
              <w:rPr>
                <w:rFonts w:cs="Arial"/>
                <w:b/>
                <w:szCs w:val="21"/>
                <w:lang w:val="en"/>
              </w:rPr>
              <w:t>Families and people who care for me</w:t>
            </w:r>
          </w:p>
          <w:p w:rsidRPr="003A1570" w:rsidR="001C44DC" w:rsidP="00E83752" w:rsidRDefault="001C44DC" w14:paraId="3C75C753" w14:textId="77777777">
            <w:pPr>
              <w:rPr>
                <w:rFonts w:cs="Arial"/>
                <w:b/>
                <w:szCs w:val="21"/>
              </w:rPr>
            </w:pPr>
          </w:p>
        </w:tc>
        <w:tc>
          <w:tcPr>
            <w:tcW w:w="7200" w:type="dxa"/>
            <w:tcMar/>
          </w:tcPr>
          <w:p w:rsidRPr="003A1570" w:rsidR="001C44DC" w:rsidP="5E724502" w:rsidRDefault="001C44DC" w14:paraId="0D6C8DE0" w14:textId="77777777">
            <w:pPr>
              <w:numPr>
                <w:ilvl w:val="0"/>
                <w:numId w:val="31"/>
              </w:numPr>
              <w:spacing w:after="240"/>
              <w:ind w:left="374" w:hanging="357"/>
              <w:jc w:val="both"/>
              <w:rPr>
                <w:rFonts w:cs="Arial"/>
                <w:lang w:val="en-US"/>
              </w:rPr>
            </w:pPr>
            <w:r w:rsidRPr="5E724502" w:rsidR="001C44DC">
              <w:rPr>
                <w:rFonts w:cs="Arial"/>
                <w:lang w:val="en-US"/>
              </w:rPr>
              <w:t xml:space="preserve">that families are important for children growing up because they can give love, </w:t>
            </w:r>
            <w:r w:rsidRPr="5E724502" w:rsidR="001C44DC">
              <w:rPr>
                <w:rFonts w:cs="Arial"/>
                <w:lang w:val="en-US"/>
              </w:rPr>
              <w:t>security</w:t>
            </w:r>
            <w:r w:rsidRPr="5E724502" w:rsidR="001C44DC">
              <w:rPr>
                <w:rFonts w:cs="Arial"/>
                <w:lang w:val="en-US"/>
              </w:rPr>
              <w:t xml:space="preserve"> and stability</w:t>
            </w:r>
          </w:p>
          <w:p w:rsidRPr="003A1570" w:rsidR="001C44DC" w:rsidP="001C44DC" w:rsidRDefault="001C44DC" w14:paraId="188B923C" w14:textId="77777777">
            <w:pPr>
              <w:numPr>
                <w:ilvl w:val="0"/>
                <w:numId w:val="31"/>
              </w:numPr>
              <w:spacing w:after="240"/>
              <w:ind w:left="374" w:hanging="357"/>
              <w:jc w:val="both"/>
              <w:rPr>
                <w:rFonts w:cs="Arial"/>
                <w:szCs w:val="21"/>
                <w:lang w:val="en"/>
              </w:rPr>
            </w:pPr>
            <w:r w:rsidRPr="003A1570">
              <w:rPr>
                <w:rFonts w:cs="Arial"/>
                <w:szCs w:val="21"/>
                <w:lang w:val="en"/>
              </w:rPr>
              <w:t>the characteristics of healthy family life, commitment to each other, including in times of difficulty, protection and care for children and other family members, the importance of spending time together and sharing each other’s lives</w:t>
            </w:r>
          </w:p>
          <w:p w:rsidRPr="003A1570" w:rsidR="001C44DC" w:rsidP="5E724502" w:rsidRDefault="001C44DC" w14:paraId="3D75C2B1" w14:textId="77777777">
            <w:pPr>
              <w:numPr>
                <w:ilvl w:val="0"/>
                <w:numId w:val="31"/>
              </w:numPr>
              <w:spacing w:after="240"/>
              <w:ind w:left="374" w:hanging="357"/>
              <w:jc w:val="both"/>
              <w:rPr>
                <w:rFonts w:cs="Arial"/>
                <w:lang w:val="en-US"/>
              </w:rPr>
            </w:pPr>
            <w:r w:rsidRPr="5E724502" w:rsidR="001C44DC">
              <w:rPr>
                <w:rFonts w:cs="Arial"/>
                <w:lang w:val="en-US"/>
              </w:rPr>
              <w:t xml:space="preserve">that others’ families, either in school or in the wider world, sometimes look different from their family, but that they should respect those differences and know that other children’s families are also </w:t>
            </w:r>
            <w:r w:rsidRPr="5E724502" w:rsidR="001C44DC">
              <w:rPr>
                <w:rFonts w:cs="Arial"/>
                <w:lang w:val="en-US"/>
              </w:rPr>
              <w:t>characterised</w:t>
            </w:r>
            <w:r w:rsidRPr="5E724502" w:rsidR="001C44DC">
              <w:rPr>
                <w:rFonts w:cs="Arial"/>
                <w:lang w:val="en-US"/>
              </w:rPr>
              <w:t xml:space="preserve"> by love and care</w:t>
            </w:r>
          </w:p>
          <w:p w:rsidRPr="003A1570" w:rsidR="001C44DC" w:rsidP="5E724502" w:rsidRDefault="001C44DC" w14:paraId="69BAD14C" w14:textId="77777777">
            <w:pPr>
              <w:numPr>
                <w:ilvl w:val="0"/>
                <w:numId w:val="31"/>
              </w:numPr>
              <w:spacing w:after="240"/>
              <w:ind w:left="374" w:hanging="357"/>
              <w:jc w:val="both"/>
              <w:rPr>
                <w:rFonts w:cs="Arial"/>
                <w:lang w:val="en-US"/>
              </w:rPr>
            </w:pPr>
            <w:r w:rsidRPr="5E724502" w:rsidR="001C44DC">
              <w:rPr>
                <w:rFonts w:cs="Arial"/>
                <w:lang w:val="en-US"/>
              </w:rPr>
              <w:t xml:space="preserve">that stable, caring relationships, which may be of </w:t>
            </w:r>
            <w:r w:rsidRPr="5E724502" w:rsidR="001C44DC">
              <w:rPr>
                <w:rFonts w:cs="Arial"/>
                <w:lang w:val="en-US"/>
              </w:rPr>
              <w:t>different types</w:t>
            </w:r>
            <w:r w:rsidRPr="5E724502" w:rsidR="001C44DC">
              <w:rPr>
                <w:rFonts w:cs="Arial"/>
                <w:lang w:val="en-US"/>
              </w:rPr>
              <w:t>, are at the heart of happy families, and are important for children’s security as they grow up</w:t>
            </w:r>
          </w:p>
          <w:p w:rsidRPr="003A1570" w:rsidR="001C44DC" w:rsidP="5E724502" w:rsidRDefault="001C44DC" w14:paraId="3EFC3803" w14:textId="77777777">
            <w:pPr>
              <w:numPr>
                <w:ilvl w:val="0"/>
                <w:numId w:val="31"/>
              </w:numPr>
              <w:spacing w:after="240"/>
              <w:ind w:left="374" w:hanging="357"/>
              <w:jc w:val="both"/>
              <w:rPr>
                <w:rFonts w:cs="Arial"/>
                <w:lang w:val="en-US"/>
              </w:rPr>
            </w:pPr>
            <w:r w:rsidRPr="5E724502" w:rsidR="001C44DC">
              <w:rPr>
                <w:rFonts w:cs="Arial"/>
                <w:lang w:val="en-US"/>
              </w:rPr>
              <w:t xml:space="preserve">that marriage </w:t>
            </w:r>
            <w:r w:rsidRPr="5E724502" w:rsidR="001C44DC">
              <w:rPr>
                <w:rFonts w:cs="Arial"/>
                <w:lang w:val="en-US"/>
              </w:rPr>
              <w:t>represents</w:t>
            </w:r>
            <w:r w:rsidRPr="5E724502" w:rsidR="001C44DC">
              <w:rPr>
                <w:rFonts w:cs="Arial"/>
                <w:lang w:val="en-US"/>
              </w:rPr>
              <w:t xml:space="preserve"> a formal and legally </w:t>
            </w:r>
            <w:r w:rsidRPr="5E724502" w:rsidR="001C44DC">
              <w:rPr>
                <w:rFonts w:cs="Arial"/>
                <w:lang w:val="en-US"/>
              </w:rPr>
              <w:t>recognised</w:t>
            </w:r>
            <w:r w:rsidRPr="5E724502" w:rsidR="001C44DC">
              <w:rPr>
                <w:rFonts w:cs="Arial"/>
                <w:lang w:val="en-US"/>
              </w:rPr>
              <w:t xml:space="preserve"> commitment of two people to each other which is intended to be lifelong</w:t>
            </w:r>
          </w:p>
          <w:p w:rsidRPr="003A1570" w:rsidR="001C44DC" w:rsidP="5E724502" w:rsidRDefault="001C44DC" w14:paraId="6CFD980A" w14:textId="77777777">
            <w:pPr>
              <w:numPr>
                <w:ilvl w:val="0"/>
                <w:numId w:val="31"/>
              </w:numPr>
              <w:spacing w:after="240"/>
              <w:ind w:left="374" w:hanging="357"/>
              <w:jc w:val="both"/>
              <w:rPr>
                <w:rFonts w:cs="Arial"/>
                <w:lang w:val="en-US"/>
              </w:rPr>
            </w:pPr>
            <w:r w:rsidRPr="5E724502" w:rsidR="001C44DC">
              <w:rPr>
                <w:rFonts w:cs="Arial"/>
                <w:lang w:val="en-US"/>
              </w:rPr>
              <w:t xml:space="preserve">how to </w:t>
            </w:r>
            <w:r w:rsidRPr="5E724502" w:rsidR="001C44DC">
              <w:rPr>
                <w:rFonts w:cs="Arial"/>
                <w:lang w:val="en-US"/>
              </w:rPr>
              <w:t>recognise</w:t>
            </w:r>
            <w:r w:rsidRPr="5E724502" w:rsidR="001C44DC">
              <w:rPr>
                <w:rFonts w:cs="Arial"/>
                <w:lang w:val="en-US"/>
              </w:rPr>
              <w:t xml:space="preserve"> if family relationships are making them feel unhappy or unsafe, and how to seek help or advice from others if needed</w:t>
            </w:r>
          </w:p>
        </w:tc>
      </w:tr>
      <w:tr w:rsidRPr="003A1570" w:rsidR="001C44DC" w:rsidTr="5E724502" w14:paraId="2F3FCE15" w14:textId="77777777">
        <w:tc>
          <w:tcPr>
            <w:tcW w:w="2376" w:type="dxa"/>
            <w:tcMar/>
          </w:tcPr>
          <w:p w:rsidRPr="003A1570" w:rsidR="001C44DC" w:rsidP="00E83752" w:rsidRDefault="001C44DC" w14:paraId="48019CB2" w14:textId="77777777">
            <w:pPr>
              <w:rPr>
                <w:rFonts w:cs="Arial"/>
                <w:b/>
                <w:szCs w:val="21"/>
                <w:lang w:val="en"/>
              </w:rPr>
            </w:pPr>
            <w:r w:rsidRPr="003A1570">
              <w:rPr>
                <w:rFonts w:cs="Arial"/>
                <w:b/>
                <w:szCs w:val="21"/>
                <w:lang w:val="en"/>
              </w:rPr>
              <w:t>Caring friendships</w:t>
            </w:r>
          </w:p>
          <w:p w:rsidRPr="003A1570" w:rsidR="001C44DC" w:rsidP="00E83752" w:rsidRDefault="001C44DC" w14:paraId="00E5411E" w14:textId="77777777">
            <w:pPr>
              <w:rPr>
                <w:rFonts w:cs="Arial"/>
                <w:b/>
                <w:szCs w:val="21"/>
              </w:rPr>
            </w:pPr>
          </w:p>
        </w:tc>
        <w:tc>
          <w:tcPr>
            <w:tcW w:w="7200" w:type="dxa"/>
            <w:tcMar/>
          </w:tcPr>
          <w:p w:rsidRPr="003A1570" w:rsidR="001C44DC" w:rsidP="001C44DC" w:rsidRDefault="001C44DC" w14:paraId="75FFD750" w14:textId="77777777">
            <w:pPr>
              <w:numPr>
                <w:ilvl w:val="0"/>
                <w:numId w:val="32"/>
              </w:numPr>
              <w:spacing w:after="240"/>
              <w:ind w:left="374" w:hanging="357"/>
              <w:jc w:val="both"/>
              <w:rPr>
                <w:rFonts w:cs="Arial"/>
                <w:szCs w:val="21"/>
                <w:lang w:val="en"/>
              </w:rPr>
            </w:pPr>
            <w:r w:rsidRPr="003A1570">
              <w:rPr>
                <w:rFonts w:cs="Arial"/>
                <w:szCs w:val="21"/>
                <w:lang w:val="en"/>
              </w:rPr>
              <w:t>how important friendships are in making us feel happy and secure, and how people choose and make friends</w:t>
            </w:r>
          </w:p>
          <w:p w:rsidRPr="003A1570" w:rsidR="001C44DC" w:rsidP="001C44DC" w:rsidRDefault="001C44DC" w14:paraId="72F419D6" w14:textId="77777777">
            <w:pPr>
              <w:numPr>
                <w:ilvl w:val="0"/>
                <w:numId w:val="32"/>
              </w:numPr>
              <w:spacing w:after="240"/>
              <w:ind w:left="374" w:hanging="357"/>
              <w:jc w:val="both"/>
              <w:rPr>
                <w:rFonts w:cs="Arial"/>
                <w:szCs w:val="21"/>
                <w:lang w:val="en"/>
              </w:rPr>
            </w:pPr>
            <w:r w:rsidRPr="003A1570">
              <w:rPr>
                <w:rFonts w:cs="Arial"/>
                <w:szCs w:val="21"/>
                <w:lang w:val="en"/>
              </w:rPr>
              <w:t>the characteristics of friendships, including mutual respect, truthfulness, trustworthiness, loyalty, kindness, generosity, trust, sharing interests and experiences and support with problems and difficulties</w:t>
            </w:r>
          </w:p>
          <w:p w:rsidRPr="003A1570" w:rsidR="001C44DC" w:rsidP="001C44DC" w:rsidRDefault="001C44DC" w14:paraId="19902333" w14:textId="77777777">
            <w:pPr>
              <w:numPr>
                <w:ilvl w:val="0"/>
                <w:numId w:val="32"/>
              </w:numPr>
              <w:spacing w:after="240"/>
              <w:ind w:left="374" w:hanging="357"/>
              <w:jc w:val="both"/>
              <w:rPr>
                <w:rFonts w:cs="Arial"/>
                <w:szCs w:val="21"/>
                <w:lang w:val="en"/>
              </w:rPr>
            </w:pPr>
            <w:r w:rsidRPr="003A1570">
              <w:rPr>
                <w:rFonts w:cs="Arial"/>
                <w:szCs w:val="21"/>
                <w:lang w:val="en"/>
              </w:rPr>
              <w:t>that healthy friendships are positive and welcoming towards others, and do not make others feel lonely or excluded</w:t>
            </w:r>
          </w:p>
          <w:p w:rsidRPr="003A1570" w:rsidR="001C44DC" w:rsidP="5E724502" w:rsidRDefault="001C44DC" w14:paraId="49A32A20" w14:textId="77777777">
            <w:pPr>
              <w:numPr>
                <w:ilvl w:val="0"/>
                <w:numId w:val="32"/>
              </w:numPr>
              <w:spacing w:after="240"/>
              <w:ind w:left="374" w:hanging="357"/>
              <w:jc w:val="both"/>
              <w:rPr>
                <w:rFonts w:cs="Arial"/>
                <w:lang w:val="en-US"/>
              </w:rPr>
            </w:pPr>
            <w:r w:rsidRPr="5E724502" w:rsidR="001C44DC">
              <w:rPr>
                <w:rFonts w:cs="Arial"/>
                <w:lang w:val="en-US"/>
              </w:rPr>
              <w:t xml:space="preserve">that most friendships have </w:t>
            </w:r>
            <w:r w:rsidRPr="5E724502" w:rsidR="001C44DC">
              <w:rPr>
                <w:rFonts w:cs="Arial"/>
                <w:lang w:val="en-US"/>
              </w:rPr>
              <w:t>ups and downs</w:t>
            </w:r>
            <w:r w:rsidRPr="5E724502" w:rsidR="001C44DC">
              <w:rPr>
                <w:rFonts w:cs="Arial"/>
                <w:lang w:val="en-US"/>
              </w:rPr>
              <w:t>, and that these can often be worked through so that the friendship is repaired or even strengthened, and that resorting to violence is never right</w:t>
            </w:r>
          </w:p>
          <w:p w:rsidRPr="003A1570" w:rsidR="001C44DC" w:rsidP="5E724502" w:rsidRDefault="001C44DC" w14:paraId="1393FC39" w14:textId="77777777">
            <w:pPr>
              <w:numPr>
                <w:ilvl w:val="0"/>
                <w:numId w:val="32"/>
              </w:numPr>
              <w:spacing w:after="240"/>
              <w:ind w:left="374" w:hanging="357"/>
              <w:jc w:val="both"/>
              <w:rPr>
                <w:rFonts w:cs="Arial"/>
                <w:lang w:val="en-US"/>
              </w:rPr>
            </w:pPr>
            <w:r w:rsidRPr="5E724502" w:rsidR="001C44DC">
              <w:rPr>
                <w:rFonts w:cs="Arial"/>
                <w:lang w:val="en-US"/>
              </w:rPr>
              <w:t xml:space="preserve">how to </w:t>
            </w:r>
            <w:r w:rsidRPr="5E724502" w:rsidR="001C44DC">
              <w:rPr>
                <w:rFonts w:cs="Arial"/>
                <w:lang w:val="en-US"/>
              </w:rPr>
              <w:t>recognise</w:t>
            </w:r>
            <w:r w:rsidRPr="5E724502" w:rsidR="001C44DC">
              <w:rPr>
                <w:rFonts w:cs="Arial"/>
                <w:lang w:val="en-US"/>
              </w:rPr>
              <w:t xml:space="preserve"> who to trust and who not to trust, how to judge when a friendship is making them feel unhappy or uncomfortable, managing conflict, how to manage these situations and how to seek help or advice from others, if needed</w:t>
            </w:r>
          </w:p>
        </w:tc>
      </w:tr>
      <w:tr w:rsidRPr="003A1570" w:rsidR="001C44DC" w:rsidTr="5E724502" w14:paraId="4F8DA374" w14:textId="77777777">
        <w:tc>
          <w:tcPr>
            <w:tcW w:w="2376" w:type="dxa"/>
            <w:tcMar/>
          </w:tcPr>
          <w:p w:rsidRPr="003A1570" w:rsidR="001C44DC" w:rsidP="00E83752" w:rsidRDefault="001C44DC" w14:paraId="3DD1B806" w14:textId="77777777">
            <w:pPr>
              <w:rPr>
                <w:rFonts w:cs="Arial"/>
                <w:b/>
                <w:szCs w:val="21"/>
                <w:lang w:val="en"/>
              </w:rPr>
            </w:pPr>
            <w:r w:rsidRPr="003A1570">
              <w:rPr>
                <w:rFonts w:cs="Arial"/>
                <w:b/>
                <w:szCs w:val="21"/>
                <w:lang w:val="en"/>
              </w:rPr>
              <w:lastRenderedPageBreak/>
              <w:t>Respectful relationships</w:t>
            </w:r>
          </w:p>
          <w:p w:rsidRPr="003A1570" w:rsidR="001C44DC" w:rsidP="00E83752" w:rsidRDefault="001C44DC" w14:paraId="318D8118" w14:textId="77777777">
            <w:pPr>
              <w:rPr>
                <w:rFonts w:cs="Arial"/>
                <w:b/>
                <w:szCs w:val="21"/>
              </w:rPr>
            </w:pPr>
          </w:p>
        </w:tc>
        <w:tc>
          <w:tcPr>
            <w:tcW w:w="7200" w:type="dxa"/>
            <w:tcMar/>
          </w:tcPr>
          <w:p w:rsidRPr="003A1570" w:rsidR="001C44DC" w:rsidP="5E724502" w:rsidRDefault="001C44DC" w14:paraId="1C9E3110" w14:textId="77777777">
            <w:pPr>
              <w:numPr>
                <w:ilvl w:val="0"/>
                <w:numId w:val="33"/>
              </w:numPr>
              <w:spacing w:after="240"/>
              <w:ind w:left="374" w:hanging="357"/>
              <w:jc w:val="both"/>
              <w:rPr>
                <w:rFonts w:cs="Arial"/>
                <w:lang w:val="en-US"/>
              </w:rPr>
            </w:pPr>
            <w:r w:rsidRPr="5E724502" w:rsidR="001C44DC">
              <w:rPr>
                <w:rFonts w:cs="Arial"/>
                <w:lang w:val="en-US"/>
              </w:rPr>
              <w:t xml:space="preserve">the importance of respecting others, even when they are </w:t>
            </w:r>
            <w:r w:rsidRPr="5E724502" w:rsidR="001C44DC">
              <w:rPr>
                <w:rFonts w:cs="Arial"/>
                <w:lang w:val="en-US"/>
              </w:rPr>
              <w:t>very different</w:t>
            </w:r>
            <w:r w:rsidRPr="5E724502" w:rsidR="001C44DC">
              <w:rPr>
                <w:rFonts w:cs="Arial"/>
                <w:lang w:val="en-US"/>
              </w:rPr>
              <w:t xml:space="preserve"> from them (for example, physically, in character, personality or backgrounds), or make different choices or have different preferences or beliefs</w:t>
            </w:r>
          </w:p>
          <w:p w:rsidRPr="003A1570" w:rsidR="001C44DC" w:rsidP="001C44DC" w:rsidRDefault="001C44DC" w14:paraId="7BCD0741" w14:textId="77777777">
            <w:pPr>
              <w:numPr>
                <w:ilvl w:val="0"/>
                <w:numId w:val="33"/>
              </w:numPr>
              <w:spacing w:after="240"/>
              <w:ind w:left="374" w:hanging="357"/>
              <w:jc w:val="both"/>
              <w:rPr>
                <w:rFonts w:cs="Arial"/>
                <w:szCs w:val="21"/>
                <w:lang w:val="en"/>
              </w:rPr>
            </w:pPr>
            <w:r w:rsidRPr="003A1570">
              <w:rPr>
                <w:rFonts w:cs="Arial"/>
                <w:szCs w:val="21"/>
                <w:lang w:val="en"/>
              </w:rPr>
              <w:t>practical steps they can take in a range of different contexts to improve or support respectful relationships</w:t>
            </w:r>
          </w:p>
          <w:p w:rsidRPr="003A1570" w:rsidR="001C44DC" w:rsidP="001C44DC" w:rsidRDefault="001C44DC" w14:paraId="039C3DA8" w14:textId="77777777">
            <w:pPr>
              <w:numPr>
                <w:ilvl w:val="0"/>
                <w:numId w:val="33"/>
              </w:numPr>
              <w:spacing w:after="240"/>
              <w:ind w:left="374" w:hanging="357"/>
              <w:jc w:val="both"/>
              <w:rPr>
                <w:rFonts w:cs="Arial"/>
                <w:szCs w:val="21"/>
                <w:lang w:val="en"/>
              </w:rPr>
            </w:pPr>
            <w:r w:rsidRPr="003A1570">
              <w:rPr>
                <w:rFonts w:cs="Arial"/>
                <w:szCs w:val="21"/>
                <w:lang w:val="en"/>
              </w:rPr>
              <w:t>the conventions of courtesy and manners</w:t>
            </w:r>
          </w:p>
          <w:p w:rsidRPr="003A1570" w:rsidR="001C44DC" w:rsidP="001C44DC" w:rsidRDefault="001C44DC" w14:paraId="1BF5FF05" w14:textId="77777777">
            <w:pPr>
              <w:numPr>
                <w:ilvl w:val="0"/>
                <w:numId w:val="33"/>
              </w:numPr>
              <w:spacing w:after="240"/>
              <w:ind w:left="374" w:hanging="357"/>
              <w:jc w:val="both"/>
              <w:rPr>
                <w:rFonts w:cs="Arial"/>
                <w:szCs w:val="21"/>
                <w:lang w:val="en"/>
              </w:rPr>
            </w:pPr>
            <w:r w:rsidRPr="003A1570">
              <w:rPr>
                <w:rFonts w:cs="Arial"/>
                <w:szCs w:val="21"/>
                <w:lang w:val="en"/>
              </w:rPr>
              <w:t>the importance of self-respect and how this links to their own happiness</w:t>
            </w:r>
          </w:p>
          <w:p w:rsidRPr="003A1570" w:rsidR="001C44DC" w:rsidP="001C44DC" w:rsidRDefault="001C44DC" w14:paraId="47452401" w14:textId="77777777">
            <w:pPr>
              <w:numPr>
                <w:ilvl w:val="0"/>
                <w:numId w:val="33"/>
              </w:numPr>
              <w:spacing w:after="240"/>
              <w:ind w:left="374" w:hanging="357"/>
              <w:jc w:val="both"/>
              <w:rPr>
                <w:rFonts w:cs="Arial"/>
                <w:szCs w:val="21"/>
                <w:lang w:val="en"/>
              </w:rPr>
            </w:pPr>
            <w:r w:rsidRPr="003A1570">
              <w:rPr>
                <w:rFonts w:cs="Arial"/>
                <w:szCs w:val="21"/>
                <w:lang w:val="en"/>
              </w:rPr>
              <w:t>that in school and in wider society they can expect to be treated with respect by others, and that in turn they should show due respect to others, including those in positions of authority</w:t>
            </w:r>
          </w:p>
          <w:p w:rsidRPr="003A1570" w:rsidR="001C44DC" w:rsidP="5E724502" w:rsidRDefault="001C44DC" w14:paraId="42831540" w14:textId="77777777">
            <w:pPr>
              <w:numPr>
                <w:ilvl w:val="0"/>
                <w:numId w:val="33"/>
              </w:numPr>
              <w:spacing w:after="240"/>
              <w:ind w:left="374" w:hanging="357"/>
              <w:jc w:val="both"/>
              <w:rPr>
                <w:rFonts w:cs="Arial"/>
                <w:lang w:val="en-US"/>
              </w:rPr>
            </w:pPr>
            <w:r w:rsidRPr="5E724502" w:rsidR="001C44DC">
              <w:rPr>
                <w:rFonts w:cs="Arial"/>
                <w:lang w:val="en-US"/>
              </w:rPr>
              <w:t xml:space="preserve">about </w:t>
            </w:r>
            <w:r w:rsidRPr="5E724502" w:rsidR="001C44DC">
              <w:rPr>
                <w:rFonts w:cs="Arial"/>
                <w:lang w:val="en-US"/>
              </w:rPr>
              <w:t>different types</w:t>
            </w:r>
            <w:r w:rsidRPr="5E724502" w:rsidR="001C44DC">
              <w:rPr>
                <w:rFonts w:cs="Arial"/>
                <w:lang w:val="en-US"/>
              </w:rPr>
              <w:t xml:space="preserve"> of bullying (including cyberbullying), the impact of bullying, responsibilities of bystanders (primarily reporting bullying to an adult) and how to get help</w:t>
            </w:r>
          </w:p>
          <w:p w:rsidRPr="003A1570" w:rsidR="001C44DC" w:rsidP="5E724502" w:rsidRDefault="001C44DC" w14:paraId="39D31EC1" w14:textId="77777777">
            <w:pPr>
              <w:numPr>
                <w:ilvl w:val="0"/>
                <w:numId w:val="33"/>
              </w:numPr>
              <w:spacing w:after="240"/>
              <w:ind w:left="374" w:hanging="357"/>
              <w:jc w:val="both"/>
              <w:rPr>
                <w:rFonts w:cs="Arial"/>
                <w:lang w:val="en-US"/>
              </w:rPr>
            </w:pPr>
            <w:r w:rsidRPr="5E724502" w:rsidR="001C44DC">
              <w:rPr>
                <w:rFonts w:cs="Arial"/>
                <w:lang w:val="en-US"/>
              </w:rPr>
              <w:t xml:space="preserve">what a stereotype is, and how stereotypes can be unfair, </w:t>
            </w:r>
            <w:r w:rsidRPr="5E724502" w:rsidR="001C44DC">
              <w:rPr>
                <w:rFonts w:cs="Arial"/>
                <w:lang w:val="en-US"/>
              </w:rPr>
              <w:t>negative</w:t>
            </w:r>
            <w:r w:rsidRPr="5E724502" w:rsidR="001C44DC">
              <w:rPr>
                <w:rFonts w:cs="Arial"/>
                <w:lang w:val="en-US"/>
              </w:rPr>
              <w:t xml:space="preserve"> or destructive</w:t>
            </w:r>
          </w:p>
          <w:p w:rsidRPr="003A1570" w:rsidR="001C44DC" w:rsidP="5E724502" w:rsidRDefault="001C44DC" w14:paraId="734F982B" w14:textId="77777777">
            <w:pPr>
              <w:numPr>
                <w:ilvl w:val="0"/>
                <w:numId w:val="33"/>
              </w:numPr>
              <w:spacing w:after="240"/>
              <w:ind w:left="374" w:hanging="357"/>
              <w:jc w:val="both"/>
              <w:rPr>
                <w:rFonts w:cs="Arial"/>
                <w:lang w:val="en-US"/>
              </w:rPr>
            </w:pPr>
            <w:r w:rsidRPr="5E724502" w:rsidR="001C44DC">
              <w:rPr>
                <w:rFonts w:cs="Arial"/>
                <w:lang w:val="en-US"/>
              </w:rPr>
              <w:t xml:space="preserve">the importance of permission-seeking and giving in relationships with friends, </w:t>
            </w:r>
            <w:r w:rsidRPr="5E724502" w:rsidR="001C44DC">
              <w:rPr>
                <w:rFonts w:cs="Arial"/>
                <w:lang w:val="en-US"/>
              </w:rPr>
              <w:t>peers</w:t>
            </w:r>
            <w:r w:rsidRPr="5E724502" w:rsidR="001C44DC">
              <w:rPr>
                <w:rFonts w:cs="Arial"/>
                <w:lang w:val="en-US"/>
              </w:rPr>
              <w:t xml:space="preserve"> and adults</w:t>
            </w:r>
          </w:p>
        </w:tc>
      </w:tr>
      <w:tr w:rsidRPr="003A1570" w:rsidR="001C44DC" w:rsidTr="5E724502" w14:paraId="140EA728" w14:textId="77777777">
        <w:tc>
          <w:tcPr>
            <w:tcW w:w="2376" w:type="dxa"/>
            <w:tcMar/>
          </w:tcPr>
          <w:p w:rsidRPr="003A1570" w:rsidR="001C44DC" w:rsidP="00E83752" w:rsidRDefault="001C44DC" w14:paraId="07C48078" w14:textId="77777777">
            <w:pPr>
              <w:rPr>
                <w:rFonts w:cs="Arial"/>
                <w:b/>
                <w:szCs w:val="21"/>
                <w:lang w:val="en"/>
              </w:rPr>
            </w:pPr>
            <w:r w:rsidRPr="003A1570">
              <w:rPr>
                <w:rFonts w:cs="Arial"/>
                <w:b/>
                <w:szCs w:val="21"/>
                <w:lang w:val="en"/>
              </w:rPr>
              <w:t>Online relationships</w:t>
            </w:r>
          </w:p>
          <w:p w:rsidRPr="003A1570" w:rsidR="001C44DC" w:rsidP="00E83752" w:rsidRDefault="001C44DC" w14:paraId="18814194" w14:textId="77777777">
            <w:pPr>
              <w:rPr>
                <w:rFonts w:cs="Arial"/>
                <w:b/>
                <w:szCs w:val="21"/>
              </w:rPr>
            </w:pPr>
          </w:p>
        </w:tc>
        <w:tc>
          <w:tcPr>
            <w:tcW w:w="7200" w:type="dxa"/>
            <w:tcMar/>
          </w:tcPr>
          <w:p w:rsidRPr="003A1570" w:rsidR="001C44DC" w:rsidP="001C44DC" w:rsidRDefault="001C44DC" w14:paraId="31BD9745" w14:textId="77777777">
            <w:pPr>
              <w:numPr>
                <w:ilvl w:val="0"/>
                <w:numId w:val="34"/>
              </w:numPr>
              <w:spacing w:after="240"/>
              <w:ind w:left="374" w:hanging="357"/>
              <w:jc w:val="both"/>
              <w:rPr>
                <w:rFonts w:cs="Arial"/>
                <w:szCs w:val="21"/>
                <w:lang w:val="en"/>
              </w:rPr>
            </w:pPr>
            <w:r w:rsidRPr="003A1570">
              <w:rPr>
                <w:rFonts w:cs="Arial"/>
                <w:szCs w:val="21"/>
                <w:lang w:val="en"/>
              </w:rPr>
              <w:t>that people sometimes behave differently online, including by pretending to be someone they are not</w:t>
            </w:r>
          </w:p>
          <w:p w:rsidRPr="003A1570" w:rsidR="001C44DC" w:rsidP="001C44DC" w:rsidRDefault="001C44DC" w14:paraId="5160F700" w14:textId="77777777">
            <w:pPr>
              <w:numPr>
                <w:ilvl w:val="0"/>
                <w:numId w:val="34"/>
              </w:numPr>
              <w:spacing w:after="240"/>
              <w:ind w:left="374" w:hanging="357"/>
              <w:jc w:val="both"/>
              <w:rPr>
                <w:rFonts w:cs="Arial"/>
                <w:szCs w:val="21"/>
                <w:lang w:val="en"/>
              </w:rPr>
            </w:pPr>
            <w:r w:rsidRPr="003A1570">
              <w:rPr>
                <w:rFonts w:cs="Arial"/>
                <w:szCs w:val="21"/>
                <w:lang w:val="en"/>
              </w:rPr>
              <w:t>that the same principles apply to online relationships as to face-to-face relationships, including the importance of respect for others online including when we are anonymous</w:t>
            </w:r>
          </w:p>
          <w:p w:rsidRPr="003A1570" w:rsidR="001C44DC" w:rsidP="5E724502" w:rsidRDefault="001C44DC" w14:paraId="0FF0990A" w14:textId="77777777">
            <w:pPr>
              <w:numPr>
                <w:ilvl w:val="0"/>
                <w:numId w:val="34"/>
              </w:numPr>
              <w:spacing w:after="240"/>
              <w:ind w:left="374" w:hanging="357"/>
              <w:jc w:val="both"/>
              <w:rPr>
                <w:rFonts w:cs="Arial"/>
                <w:lang w:val="en-US"/>
              </w:rPr>
            </w:pPr>
            <w:r w:rsidRPr="5E724502" w:rsidR="001C44DC">
              <w:rPr>
                <w:rFonts w:cs="Arial"/>
                <w:lang w:val="en-US"/>
              </w:rPr>
              <w:t xml:space="preserve">the rules and principles for keeping safe online, how to </w:t>
            </w:r>
            <w:r w:rsidRPr="5E724502" w:rsidR="001C44DC">
              <w:rPr>
                <w:rFonts w:cs="Arial"/>
                <w:lang w:val="en-US"/>
              </w:rPr>
              <w:t>recognise</w:t>
            </w:r>
            <w:r w:rsidRPr="5E724502" w:rsidR="001C44DC">
              <w:rPr>
                <w:rFonts w:cs="Arial"/>
                <w:lang w:val="en-US"/>
              </w:rPr>
              <w:t xml:space="preserve"> risks, harmful </w:t>
            </w:r>
            <w:r w:rsidRPr="5E724502" w:rsidR="001C44DC">
              <w:rPr>
                <w:rFonts w:cs="Arial"/>
                <w:lang w:val="en-US"/>
              </w:rPr>
              <w:t>content</w:t>
            </w:r>
            <w:r w:rsidRPr="5E724502" w:rsidR="001C44DC">
              <w:rPr>
                <w:rFonts w:cs="Arial"/>
                <w:lang w:val="en-US"/>
              </w:rPr>
              <w:t xml:space="preserve"> and contact, and how to report them</w:t>
            </w:r>
          </w:p>
          <w:p w:rsidRPr="003A1570" w:rsidR="001C44DC" w:rsidP="001C44DC" w:rsidRDefault="001C44DC" w14:paraId="1C2BC68A" w14:textId="77777777">
            <w:pPr>
              <w:numPr>
                <w:ilvl w:val="0"/>
                <w:numId w:val="34"/>
              </w:numPr>
              <w:spacing w:after="240"/>
              <w:ind w:left="374" w:hanging="357"/>
              <w:jc w:val="both"/>
              <w:rPr>
                <w:rFonts w:cs="Arial"/>
                <w:szCs w:val="21"/>
                <w:lang w:val="en"/>
              </w:rPr>
            </w:pPr>
            <w:r w:rsidRPr="003A1570">
              <w:rPr>
                <w:rFonts w:cs="Arial"/>
                <w:szCs w:val="21"/>
                <w:lang w:val="en"/>
              </w:rPr>
              <w:t>how to critically consider their online friendships and sources of information including awareness of the risks associated with people they have never met</w:t>
            </w:r>
          </w:p>
          <w:p w:rsidRPr="003A1570" w:rsidR="001C44DC" w:rsidP="001C44DC" w:rsidRDefault="001C44DC" w14:paraId="566C4E8F" w14:textId="77777777">
            <w:pPr>
              <w:numPr>
                <w:ilvl w:val="0"/>
                <w:numId w:val="34"/>
              </w:numPr>
              <w:spacing w:after="240"/>
              <w:ind w:left="374" w:hanging="357"/>
              <w:jc w:val="both"/>
              <w:rPr>
                <w:rFonts w:cs="Arial"/>
                <w:b/>
                <w:szCs w:val="21"/>
              </w:rPr>
            </w:pPr>
            <w:r w:rsidRPr="003A1570">
              <w:rPr>
                <w:rFonts w:cs="Arial"/>
                <w:szCs w:val="21"/>
                <w:lang w:val="en"/>
              </w:rPr>
              <w:t>how information and data is shared and used online</w:t>
            </w:r>
          </w:p>
        </w:tc>
      </w:tr>
      <w:tr w:rsidRPr="003A1570" w:rsidR="001C44DC" w:rsidTr="5E724502" w14:paraId="427227BC" w14:textId="77777777">
        <w:tc>
          <w:tcPr>
            <w:tcW w:w="2376" w:type="dxa"/>
            <w:tcMar/>
          </w:tcPr>
          <w:p w:rsidRPr="003A1570" w:rsidR="001C44DC" w:rsidP="00E83752" w:rsidRDefault="001C44DC" w14:paraId="112F6FE4" w14:textId="77777777">
            <w:pPr>
              <w:rPr>
                <w:rFonts w:cs="Arial"/>
                <w:b/>
                <w:szCs w:val="21"/>
                <w:lang w:val="en"/>
              </w:rPr>
            </w:pPr>
            <w:r w:rsidRPr="003A1570">
              <w:rPr>
                <w:rFonts w:cs="Arial"/>
                <w:b/>
                <w:szCs w:val="21"/>
                <w:lang w:val="en"/>
              </w:rPr>
              <w:t>Being safe</w:t>
            </w:r>
          </w:p>
        </w:tc>
        <w:tc>
          <w:tcPr>
            <w:tcW w:w="7200" w:type="dxa"/>
            <w:tcMar/>
          </w:tcPr>
          <w:p w:rsidRPr="003A1570" w:rsidR="001C44DC" w:rsidP="001C44DC" w:rsidRDefault="001C44DC" w14:paraId="63E446CE" w14:textId="77777777">
            <w:pPr>
              <w:numPr>
                <w:ilvl w:val="0"/>
                <w:numId w:val="34"/>
              </w:numPr>
              <w:spacing w:after="240"/>
              <w:ind w:left="374" w:hanging="357"/>
              <w:jc w:val="both"/>
              <w:rPr>
                <w:rFonts w:cs="Arial"/>
                <w:szCs w:val="21"/>
                <w:lang w:val="en"/>
              </w:rPr>
            </w:pPr>
            <w:r w:rsidRPr="003A1570">
              <w:rPr>
                <w:rFonts w:cs="Arial"/>
                <w:szCs w:val="21"/>
                <w:lang w:val="en"/>
              </w:rPr>
              <w:t xml:space="preserve">what sorts </w:t>
            </w:r>
            <w:r w:rsidRPr="003A1570">
              <w:rPr>
                <w:rFonts w:cs="Arial"/>
                <w:szCs w:val="21"/>
              </w:rPr>
              <w:t xml:space="preserve">of boundaries are appropriate in friendships with peers and others (including in a digital context) </w:t>
            </w:r>
          </w:p>
          <w:p w:rsidRPr="003A1570" w:rsidR="001C44DC" w:rsidP="001C44DC" w:rsidRDefault="001C44DC" w14:paraId="477D49E4" w14:textId="77777777">
            <w:pPr>
              <w:numPr>
                <w:ilvl w:val="0"/>
                <w:numId w:val="34"/>
              </w:numPr>
              <w:spacing w:after="240"/>
              <w:ind w:left="374" w:hanging="357"/>
              <w:jc w:val="both"/>
              <w:rPr>
                <w:rFonts w:cs="Arial"/>
                <w:szCs w:val="21"/>
                <w:lang w:val="en"/>
              </w:rPr>
            </w:pPr>
            <w:r w:rsidRPr="003A1570">
              <w:rPr>
                <w:rFonts w:cs="Arial"/>
                <w:szCs w:val="21"/>
              </w:rPr>
              <w:lastRenderedPageBreak/>
              <w:t>about the concept of privacy and the implications of it for both children and adults; including that it is not always right to keep secrets if they relate to being safe</w:t>
            </w:r>
          </w:p>
          <w:p w:rsidRPr="003A1570" w:rsidR="001C44DC" w:rsidP="001C44DC" w:rsidRDefault="001C44DC" w14:paraId="2C888FBD" w14:textId="77777777">
            <w:pPr>
              <w:numPr>
                <w:ilvl w:val="0"/>
                <w:numId w:val="34"/>
              </w:numPr>
              <w:spacing w:after="240"/>
              <w:ind w:left="374" w:hanging="357"/>
              <w:jc w:val="both"/>
              <w:rPr>
                <w:rFonts w:cs="Arial"/>
                <w:szCs w:val="21"/>
                <w:lang w:val="en"/>
              </w:rPr>
            </w:pPr>
            <w:r w:rsidRPr="003A1570">
              <w:rPr>
                <w:rFonts w:cs="Arial"/>
                <w:szCs w:val="21"/>
              </w:rPr>
              <w:t xml:space="preserve">that each person’s body belongs to them, and the differences between appropriate and inappropriate or unsafe physical, and other, contact </w:t>
            </w:r>
          </w:p>
          <w:p w:rsidRPr="003A1570" w:rsidR="001C44DC" w:rsidP="001C44DC" w:rsidRDefault="001C44DC" w14:paraId="0DFF0C52" w14:textId="77777777">
            <w:pPr>
              <w:numPr>
                <w:ilvl w:val="0"/>
                <w:numId w:val="34"/>
              </w:numPr>
              <w:spacing w:after="240"/>
              <w:ind w:left="374" w:hanging="357"/>
              <w:jc w:val="both"/>
              <w:rPr>
                <w:rFonts w:cs="Arial"/>
                <w:szCs w:val="21"/>
                <w:lang w:val="en"/>
              </w:rPr>
            </w:pPr>
            <w:r w:rsidRPr="003A1570">
              <w:rPr>
                <w:rFonts w:cs="Arial"/>
                <w:szCs w:val="21"/>
              </w:rPr>
              <w:t>how to respond safely and appropriately to adults they may encounter (in all contexts, including online) whom they do not know</w:t>
            </w:r>
          </w:p>
          <w:p w:rsidRPr="003A1570" w:rsidR="001C44DC" w:rsidP="001C44DC" w:rsidRDefault="001C44DC" w14:paraId="0C886448" w14:textId="77777777">
            <w:pPr>
              <w:numPr>
                <w:ilvl w:val="0"/>
                <w:numId w:val="34"/>
              </w:numPr>
              <w:spacing w:after="240"/>
              <w:ind w:left="374" w:hanging="357"/>
              <w:jc w:val="both"/>
              <w:rPr>
                <w:rFonts w:cs="Arial"/>
                <w:szCs w:val="21"/>
                <w:lang w:val="en"/>
              </w:rPr>
            </w:pPr>
            <w:r w:rsidRPr="003A1570">
              <w:rPr>
                <w:rFonts w:cs="Arial"/>
                <w:szCs w:val="21"/>
              </w:rPr>
              <w:t>how to recognise and report feelings of being unsafe or feeling bad about any adult</w:t>
            </w:r>
          </w:p>
          <w:p w:rsidRPr="003A1570" w:rsidR="001C44DC" w:rsidP="001C44DC" w:rsidRDefault="001C44DC" w14:paraId="677BE45D" w14:textId="77777777">
            <w:pPr>
              <w:numPr>
                <w:ilvl w:val="0"/>
                <w:numId w:val="34"/>
              </w:numPr>
              <w:spacing w:after="240"/>
              <w:ind w:left="374" w:hanging="357"/>
              <w:jc w:val="both"/>
              <w:rPr>
                <w:rFonts w:cs="Arial"/>
                <w:szCs w:val="21"/>
                <w:lang w:val="en"/>
              </w:rPr>
            </w:pPr>
            <w:r w:rsidRPr="003A1570">
              <w:rPr>
                <w:rFonts w:cs="Arial"/>
                <w:szCs w:val="21"/>
              </w:rPr>
              <w:t xml:space="preserve">how to ask for advice or help for themselves or others, and to keep trying until they are heard </w:t>
            </w:r>
          </w:p>
          <w:p w:rsidRPr="003A1570" w:rsidR="001C44DC" w:rsidP="001C44DC" w:rsidRDefault="001C44DC" w14:paraId="16F4A532" w14:textId="77777777">
            <w:pPr>
              <w:numPr>
                <w:ilvl w:val="0"/>
                <w:numId w:val="34"/>
              </w:numPr>
              <w:spacing w:after="240"/>
              <w:ind w:left="374" w:hanging="357"/>
              <w:jc w:val="both"/>
              <w:rPr>
                <w:rFonts w:cs="Arial"/>
                <w:szCs w:val="21"/>
                <w:lang w:val="en"/>
              </w:rPr>
            </w:pPr>
            <w:r w:rsidRPr="003A1570">
              <w:rPr>
                <w:rFonts w:cs="Arial"/>
                <w:szCs w:val="21"/>
              </w:rPr>
              <w:t>how to report concerns or abuse, and the vocabulary and confidence needed to do so</w:t>
            </w:r>
          </w:p>
        </w:tc>
      </w:tr>
    </w:tbl>
    <w:p w:rsidRPr="003A1570" w:rsidR="001C44DC" w:rsidP="001C44DC" w:rsidRDefault="001C44DC" w14:paraId="306B3675" w14:textId="77777777">
      <w:pPr>
        <w:rPr>
          <w:rFonts w:cs="Arial"/>
          <w:b/>
          <w:szCs w:val="21"/>
        </w:rPr>
      </w:pPr>
    </w:p>
    <w:p w:rsidR="001C44DC" w:rsidP="001C44DC" w:rsidRDefault="001C44DC" w14:paraId="1C14F435" w14:textId="77777777">
      <w:pPr>
        <w:pStyle w:val="Heading2"/>
        <w:rPr>
          <w:rFonts w:eastAsia="Calibri" w:cs="Arial"/>
          <w:sz w:val="21"/>
          <w:szCs w:val="21"/>
          <w:lang w:val="en"/>
        </w:rPr>
      </w:pPr>
      <w:r w:rsidRPr="003A1570">
        <w:rPr>
          <w:rFonts w:eastAsia="Calibri" w:cs="Arial"/>
          <w:sz w:val="21"/>
          <w:szCs w:val="21"/>
          <w:lang w:val="en"/>
        </w:rPr>
        <w:t>Sex Education</w:t>
      </w:r>
    </w:p>
    <w:p w:rsidR="001C44DC" w:rsidP="001C44DC" w:rsidRDefault="001C44DC" w14:paraId="6AE95697" w14:textId="77777777">
      <w:pPr>
        <w:rPr>
          <w:lang w:val="en"/>
        </w:rPr>
      </w:pPr>
    </w:p>
    <w:p w:rsidR="001C44DC" w:rsidP="5E724502" w:rsidRDefault="001C44DC" w14:paraId="14ABC7AF" w14:textId="77777777">
      <w:pPr>
        <w:rPr>
          <w:lang w:val="en-US"/>
        </w:rPr>
      </w:pPr>
      <w:r w:rsidRPr="570BFDF3" w:rsidR="001C44DC">
        <w:rPr>
          <w:lang w:val="en-US"/>
        </w:rPr>
        <w:t>All primary schools within our trust deliver Sex Education</w:t>
      </w:r>
      <w:r w:rsidRPr="570BFDF3" w:rsidR="001C44DC">
        <w:rPr>
          <w:lang w:val="en-US"/>
        </w:rPr>
        <w:t xml:space="preserve">.  </w:t>
      </w:r>
      <w:r w:rsidRPr="570BFDF3" w:rsidR="001C44DC">
        <w:rPr>
          <w:lang w:val="en-US"/>
        </w:rPr>
        <w:t xml:space="preserve">Parents are consulted before these lessons take place about the </w:t>
      </w:r>
      <w:r w:rsidRPr="570BFDF3" w:rsidR="001C44DC">
        <w:rPr>
          <w:lang w:val="en-US"/>
        </w:rPr>
        <w:t>likely content</w:t>
      </w:r>
      <w:r w:rsidRPr="570BFDF3" w:rsidR="001C44DC">
        <w:rPr>
          <w:lang w:val="en-US"/>
        </w:rPr>
        <w:t xml:space="preserve"> that their children will be taught and the school’s overall policy.</w:t>
      </w:r>
    </w:p>
    <w:p w:rsidRPr="00F07C2F" w:rsidR="001C44DC" w:rsidP="001C44DC" w:rsidRDefault="001C44DC" w14:paraId="1D183C8C" w14:textId="77777777">
      <w:pPr>
        <w:rPr>
          <w:rFonts w:cs="Arial"/>
          <w:lang w:val="en"/>
        </w:rPr>
      </w:pPr>
    </w:p>
    <w:p w:rsidRPr="00F07C2F" w:rsidR="001C44DC" w:rsidP="001C44DC" w:rsidRDefault="001C44DC" w14:paraId="45D794A3" w14:textId="77777777">
      <w:pPr>
        <w:pStyle w:val="BodyText"/>
        <w:rPr>
          <w:rFonts w:ascii="Arial" w:hAnsi="Arial" w:cs="Arial"/>
          <w:b/>
          <w:szCs w:val="21"/>
        </w:rPr>
      </w:pPr>
      <w:r w:rsidRPr="00F07C2F">
        <w:rPr>
          <w:rFonts w:ascii="Arial" w:hAnsi="Arial" w:cs="Arial"/>
          <w:b/>
          <w:szCs w:val="21"/>
        </w:rPr>
        <w:t>The National Curriculum for Science covers:</w:t>
      </w:r>
    </w:p>
    <w:p w:rsidRPr="00F07C2F" w:rsidR="001C44DC" w:rsidP="001C44DC" w:rsidRDefault="001C44DC" w14:paraId="7A6DF984" w14:textId="77777777">
      <w:pPr>
        <w:pStyle w:val="Bullet1"/>
        <w:rPr>
          <w:rFonts w:cs="Arial"/>
          <w:szCs w:val="21"/>
          <w:lang w:val="en"/>
        </w:rPr>
      </w:pPr>
      <w:r w:rsidRPr="00F07C2F">
        <w:rPr>
          <w:rFonts w:cs="Arial"/>
          <w:szCs w:val="21"/>
          <w:lang w:val="en"/>
        </w:rPr>
        <w:t xml:space="preserve">naming the main external parts of the human body, </w:t>
      </w:r>
    </w:p>
    <w:p w:rsidRPr="00F07C2F" w:rsidR="001C44DC" w:rsidP="001C44DC" w:rsidRDefault="001C44DC" w14:paraId="680A4805" w14:textId="77777777">
      <w:pPr>
        <w:pStyle w:val="Bullet1"/>
        <w:rPr>
          <w:rFonts w:cs="Arial"/>
          <w:szCs w:val="21"/>
          <w:lang w:val="en"/>
        </w:rPr>
      </w:pPr>
      <w:r w:rsidRPr="00F07C2F">
        <w:rPr>
          <w:rFonts w:cs="Arial"/>
          <w:szCs w:val="21"/>
          <w:lang w:val="en"/>
        </w:rPr>
        <w:t>the human body as it grows from birth to old age (including puberty),</w:t>
      </w:r>
    </w:p>
    <w:p w:rsidRPr="00F07C2F" w:rsidR="001C44DC" w:rsidP="001C44DC" w:rsidRDefault="001C44DC" w14:paraId="6D79C673" w14:textId="77777777">
      <w:pPr>
        <w:pStyle w:val="Bullet1"/>
        <w:rPr>
          <w:rFonts w:cs="Arial"/>
          <w:szCs w:val="21"/>
          <w:lang w:val="en"/>
        </w:rPr>
      </w:pPr>
      <w:r w:rsidRPr="00F07C2F">
        <w:rPr>
          <w:rFonts w:cs="Arial"/>
          <w:szCs w:val="21"/>
          <w:lang w:val="en"/>
        </w:rPr>
        <w:t>processes of reproduction and growth in animals and</w:t>
      </w:r>
    </w:p>
    <w:p w:rsidRPr="00F07C2F" w:rsidR="001C44DC" w:rsidP="001C44DC" w:rsidRDefault="001C44DC" w14:paraId="73BF136C" w14:textId="77777777">
      <w:pPr>
        <w:pStyle w:val="Bullet1"/>
        <w:rPr>
          <w:rFonts w:cs="Arial"/>
          <w:szCs w:val="21"/>
          <w:lang w:val="en"/>
        </w:rPr>
      </w:pPr>
      <w:r w:rsidRPr="00F07C2F">
        <w:rPr>
          <w:rFonts w:cs="Arial"/>
          <w:szCs w:val="21"/>
          <w:lang w:val="en"/>
        </w:rPr>
        <w:t xml:space="preserve">reproduction in some plants. </w:t>
      </w:r>
    </w:p>
    <w:p w:rsidRPr="00F07C2F" w:rsidR="001C44DC" w:rsidP="001C44DC" w:rsidRDefault="001C44DC" w14:paraId="04591AF0" w14:textId="77777777">
      <w:pPr>
        <w:pStyle w:val="BodyText"/>
        <w:rPr>
          <w:rFonts w:ascii="Arial" w:hAnsi="Arial" w:cs="Arial"/>
          <w:b/>
          <w:bCs/>
          <w:szCs w:val="21"/>
          <w:lang w:val="en"/>
        </w:rPr>
      </w:pPr>
      <w:bookmarkStart w:name="_Hlk104998173" w:id="21"/>
      <w:r w:rsidRPr="00F07C2F">
        <w:rPr>
          <w:rFonts w:ascii="Arial" w:hAnsi="Arial" w:cs="Arial"/>
          <w:b/>
          <w:bCs/>
          <w:szCs w:val="21"/>
          <w:lang w:val="en"/>
        </w:rPr>
        <w:t>Resources</w:t>
      </w:r>
    </w:p>
    <w:p w:rsidRPr="003A1570" w:rsidR="001C44DC" w:rsidP="001C44DC" w:rsidRDefault="001C44DC" w14:paraId="696B10AC" w14:textId="77777777">
      <w:pPr>
        <w:pStyle w:val="BodyText"/>
        <w:rPr>
          <w:rFonts w:cs="Arial"/>
          <w:szCs w:val="21"/>
          <w:lang w:val="en"/>
        </w:rPr>
      </w:pPr>
      <w:r w:rsidRPr="00F07C2F">
        <w:rPr>
          <w:rFonts w:ascii="Arial" w:hAnsi="Arial" w:cs="Arial"/>
          <w:szCs w:val="21"/>
        </w:rPr>
        <w:t>A number of our schools use the PSHE scheme</w:t>
      </w:r>
      <w:r>
        <w:rPr>
          <w:rFonts w:cs="Arial"/>
          <w:szCs w:val="21"/>
        </w:rPr>
        <w:t>, 1 Decision, to support them in delivering Sex Education.  Further details about this scheme can be sought individually from each school.</w:t>
      </w:r>
    </w:p>
    <w:p w:rsidRPr="003A1570" w:rsidR="001C44DC" w:rsidP="001C44DC" w:rsidRDefault="001C44DC" w14:paraId="4B6B8C1F" w14:textId="77777777">
      <w:pPr>
        <w:pStyle w:val="Schedule"/>
        <w:rPr>
          <w:rFonts w:cs="Arial"/>
          <w:sz w:val="21"/>
          <w:szCs w:val="21"/>
        </w:rPr>
      </w:pPr>
      <w:bookmarkStart w:name="_Toc20826687" w:id="22"/>
      <w:bookmarkEnd w:id="21"/>
      <w:r w:rsidRPr="003A1570">
        <w:rPr>
          <w:rFonts w:cs="Arial"/>
          <w:sz w:val="21"/>
          <w:szCs w:val="21"/>
        </w:rPr>
        <w:lastRenderedPageBreak/>
        <w:t>RSE Secondary stage curriculum and outcomes</w:t>
      </w:r>
      <w:bookmarkEnd w:id="22"/>
    </w:p>
    <w:tbl>
      <w:tblPr>
        <w:tblStyle w:val="TableGrid"/>
        <w:tblW w:w="0" w:type="auto"/>
        <w:tblLook w:val="04A0" w:firstRow="1" w:lastRow="0" w:firstColumn="1" w:lastColumn="0" w:noHBand="0" w:noVBand="1"/>
      </w:tblPr>
      <w:tblGrid>
        <w:gridCol w:w="1647"/>
        <w:gridCol w:w="7955"/>
      </w:tblGrid>
      <w:tr w:rsidRPr="003A1570" w:rsidR="001C44DC" w:rsidTr="00E83752" w14:paraId="346A4974" w14:textId="77777777">
        <w:tc>
          <w:tcPr>
            <w:tcW w:w="1621" w:type="dxa"/>
          </w:tcPr>
          <w:p w:rsidRPr="003A1570" w:rsidR="001C44DC" w:rsidP="00E83752" w:rsidRDefault="001C44DC" w14:paraId="77EB61D7" w14:textId="77777777">
            <w:pPr>
              <w:spacing w:before="100" w:beforeAutospacing="1" w:after="100" w:afterAutospacing="1"/>
              <w:outlineLvl w:val="2"/>
              <w:rPr>
                <w:rFonts w:cs="Arial"/>
                <w:b/>
                <w:szCs w:val="21"/>
              </w:rPr>
            </w:pPr>
            <w:r w:rsidRPr="003A1570">
              <w:rPr>
                <w:rFonts w:cs="Arial"/>
                <w:b/>
                <w:szCs w:val="21"/>
              </w:rPr>
              <w:t>Families</w:t>
            </w:r>
          </w:p>
          <w:p w:rsidRPr="003A1570" w:rsidR="001C44DC" w:rsidP="00E83752" w:rsidRDefault="001C44DC" w14:paraId="1C157A7B" w14:textId="77777777">
            <w:pPr>
              <w:rPr>
                <w:rFonts w:cs="Arial"/>
                <w:b/>
                <w:szCs w:val="21"/>
              </w:rPr>
            </w:pPr>
          </w:p>
        </w:tc>
        <w:tc>
          <w:tcPr>
            <w:tcW w:w="7955" w:type="dxa"/>
          </w:tcPr>
          <w:p w:rsidRPr="003A1570" w:rsidR="001C44DC" w:rsidP="001C44DC" w:rsidRDefault="001C44DC" w14:paraId="7F088072" w14:textId="77777777">
            <w:pPr>
              <w:numPr>
                <w:ilvl w:val="0"/>
                <w:numId w:val="18"/>
              </w:numPr>
              <w:spacing w:after="240"/>
              <w:ind w:left="357" w:hanging="357"/>
              <w:jc w:val="both"/>
              <w:rPr>
                <w:rFonts w:cs="Arial"/>
                <w:szCs w:val="21"/>
              </w:rPr>
            </w:pPr>
            <w:r w:rsidRPr="003A1570">
              <w:rPr>
                <w:rFonts w:cs="Arial"/>
                <w:szCs w:val="21"/>
              </w:rPr>
              <w:t>that there are different types of committed, stable relationships</w:t>
            </w:r>
          </w:p>
          <w:p w:rsidRPr="003A1570" w:rsidR="001C44DC" w:rsidP="001C44DC" w:rsidRDefault="001C44DC" w14:paraId="0434855C" w14:textId="77777777">
            <w:pPr>
              <w:numPr>
                <w:ilvl w:val="0"/>
                <w:numId w:val="18"/>
              </w:numPr>
              <w:spacing w:after="240"/>
              <w:ind w:left="357" w:hanging="357"/>
              <w:jc w:val="both"/>
              <w:rPr>
                <w:rFonts w:cs="Arial"/>
                <w:szCs w:val="21"/>
              </w:rPr>
            </w:pPr>
            <w:r w:rsidRPr="003A1570">
              <w:rPr>
                <w:rFonts w:cs="Arial"/>
                <w:szCs w:val="21"/>
              </w:rPr>
              <w:t>how these relationships might contribute to human happiness and their importance for bringing up children</w:t>
            </w:r>
          </w:p>
          <w:p w:rsidRPr="003A1570" w:rsidR="001C44DC" w:rsidP="001C44DC" w:rsidRDefault="001C44DC" w14:paraId="6DECDC48" w14:textId="77777777">
            <w:pPr>
              <w:numPr>
                <w:ilvl w:val="0"/>
                <w:numId w:val="18"/>
              </w:numPr>
              <w:spacing w:after="240"/>
              <w:ind w:left="357" w:hanging="357"/>
              <w:jc w:val="both"/>
              <w:rPr>
                <w:rFonts w:cs="Arial"/>
                <w:szCs w:val="21"/>
              </w:rPr>
            </w:pPr>
            <w:r w:rsidRPr="003A1570">
              <w:rPr>
                <w:rFonts w:cs="Arial"/>
                <w:szCs w:val="21"/>
              </w:rPr>
              <w:t>what marriage is, including their legal status – for example, that marriage carries legal rights and protections not available to couples who are cohabiting or who have married, for example, in an unregistered religious ceremony</w:t>
            </w:r>
          </w:p>
          <w:p w:rsidRPr="003A1570" w:rsidR="001C44DC" w:rsidP="001C44DC" w:rsidRDefault="001C44DC" w14:paraId="32CBA966" w14:textId="77777777">
            <w:pPr>
              <w:numPr>
                <w:ilvl w:val="0"/>
                <w:numId w:val="18"/>
              </w:numPr>
              <w:spacing w:after="240"/>
              <w:ind w:left="357" w:hanging="357"/>
              <w:jc w:val="both"/>
              <w:rPr>
                <w:rFonts w:cs="Arial"/>
                <w:szCs w:val="21"/>
              </w:rPr>
            </w:pPr>
            <w:r w:rsidRPr="003A1570">
              <w:rPr>
                <w:rFonts w:cs="Arial"/>
                <w:szCs w:val="21"/>
              </w:rPr>
              <w:t>why marriage is an important relationship choice for many couples and why it must be freely entered into</w:t>
            </w:r>
          </w:p>
          <w:p w:rsidRPr="003A1570" w:rsidR="001C44DC" w:rsidP="001C44DC" w:rsidRDefault="001C44DC" w14:paraId="4A2E6F9E" w14:textId="77777777">
            <w:pPr>
              <w:numPr>
                <w:ilvl w:val="0"/>
                <w:numId w:val="18"/>
              </w:numPr>
              <w:spacing w:after="240"/>
              <w:ind w:left="357" w:hanging="357"/>
              <w:jc w:val="both"/>
              <w:rPr>
                <w:rFonts w:cs="Arial"/>
                <w:szCs w:val="21"/>
              </w:rPr>
            </w:pPr>
            <w:r w:rsidRPr="003A1570">
              <w:rPr>
                <w:rFonts w:cs="Arial"/>
                <w:szCs w:val="21"/>
              </w:rPr>
              <w:t>the characteristics and legal status of other types of long-term relationships</w:t>
            </w:r>
          </w:p>
          <w:p w:rsidRPr="003A1570" w:rsidR="001C44DC" w:rsidP="001C44DC" w:rsidRDefault="001C44DC" w14:paraId="727CD7C3" w14:textId="77777777">
            <w:pPr>
              <w:numPr>
                <w:ilvl w:val="0"/>
                <w:numId w:val="18"/>
              </w:numPr>
              <w:spacing w:after="240"/>
              <w:ind w:left="357" w:hanging="357"/>
              <w:jc w:val="both"/>
              <w:rPr>
                <w:rFonts w:cs="Arial"/>
                <w:szCs w:val="21"/>
              </w:rPr>
            </w:pPr>
            <w:r w:rsidRPr="003A1570">
              <w:rPr>
                <w:rFonts w:cs="Arial"/>
                <w:szCs w:val="21"/>
              </w:rPr>
              <w:t>the roles and responsibilities of parents with respect to raising of children, including the characteristics of successful parenting</w:t>
            </w:r>
          </w:p>
          <w:p w:rsidRPr="003A1570" w:rsidR="001C44DC" w:rsidP="001C44DC" w:rsidRDefault="001C44DC" w14:paraId="3A6E4C1A" w14:textId="77777777">
            <w:pPr>
              <w:numPr>
                <w:ilvl w:val="0"/>
                <w:numId w:val="18"/>
              </w:numPr>
              <w:spacing w:after="240"/>
              <w:ind w:left="357" w:hanging="357"/>
              <w:jc w:val="both"/>
              <w:rPr>
                <w:rFonts w:cs="Arial"/>
                <w:szCs w:val="21"/>
              </w:rPr>
            </w:pPr>
            <w:r w:rsidRPr="003A1570">
              <w:rPr>
                <w:rFonts w:cs="Arial"/>
                <w:szCs w:val="21"/>
              </w:rPr>
              <w:t>how to determine whether other children, adults or sources of information are trustworthy, judge when a family, friend, intimate or other relationship is unsafe (and to recognise this in others’ relationships), how to seek help or advice, including reporting concerns about others, if needed</w:t>
            </w:r>
          </w:p>
        </w:tc>
      </w:tr>
      <w:tr w:rsidRPr="003A1570" w:rsidR="001C44DC" w:rsidTr="00E83752" w14:paraId="2A9AAD01" w14:textId="77777777">
        <w:tc>
          <w:tcPr>
            <w:tcW w:w="1621" w:type="dxa"/>
          </w:tcPr>
          <w:p w:rsidRPr="003A1570" w:rsidR="001C44DC" w:rsidP="00E83752" w:rsidRDefault="001C44DC" w14:paraId="6C90AFF8" w14:textId="77777777">
            <w:pPr>
              <w:spacing w:before="100" w:beforeAutospacing="1" w:after="100" w:afterAutospacing="1"/>
              <w:outlineLvl w:val="2"/>
              <w:rPr>
                <w:rFonts w:cs="Arial"/>
                <w:b/>
                <w:szCs w:val="21"/>
              </w:rPr>
            </w:pPr>
            <w:r w:rsidRPr="003A1570">
              <w:rPr>
                <w:rFonts w:cs="Arial"/>
                <w:b/>
                <w:szCs w:val="21"/>
              </w:rPr>
              <w:t>Respectful relationships, including friendships</w:t>
            </w:r>
          </w:p>
          <w:p w:rsidRPr="003A1570" w:rsidR="001C44DC" w:rsidP="00E83752" w:rsidRDefault="001C44DC" w14:paraId="05BBAC37" w14:textId="77777777">
            <w:pPr>
              <w:rPr>
                <w:rFonts w:cs="Arial"/>
                <w:b/>
                <w:szCs w:val="21"/>
              </w:rPr>
            </w:pPr>
          </w:p>
        </w:tc>
        <w:tc>
          <w:tcPr>
            <w:tcW w:w="7955" w:type="dxa"/>
          </w:tcPr>
          <w:p w:rsidRPr="003A1570" w:rsidR="001C44DC" w:rsidP="001C44DC" w:rsidRDefault="001C44DC" w14:paraId="0BCA7BD9" w14:textId="77777777">
            <w:pPr>
              <w:numPr>
                <w:ilvl w:val="0"/>
                <w:numId w:val="19"/>
              </w:numPr>
              <w:spacing w:after="240"/>
              <w:ind w:hanging="357"/>
              <w:jc w:val="both"/>
              <w:rPr>
                <w:rFonts w:cs="Arial"/>
                <w:szCs w:val="21"/>
              </w:rPr>
            </w:pPr>
            <w:r w:rsidRPr="003A1570">
              <w:rPr>
                <w:rFonts w:cs="Arial"/>
                <w:szCs w:val="21"/>
              </w:rPr>
              <w:t xml:space="preserve">the characteristics of positive and healthy friendships, in all contexts including online, such as: </w:t>
            </w:r>
          </w:p>
          <w:p w:rsidRPr="003A1570" w:rsidR="001C44DC" w:rsidP="001C44DC" w:rsidRDefault="001C44DC" w14:paraId="71FDDA58" w14:textId="77777777">
            <w:pPr>
              <w:numPr>
                <w:ilvl w:val="1"/>
                <w:numId w:val="19"/>
              </w:numPr>
              <w:spacing w:after="240"/>
              <w:ind w:hanging="357"/>
              <w:jc w:val="both"/>
              <w:rPr>
                <w:rFonts w:cs="Arial"/>
                <w:szCs w:val="21"/>
              </w:rPr>
            </w:pPr>
            <w:r w:rsidRPr="003A1570">
              <w:rPr>
                <w:rFonts w:cs="Arial"/>
                <w:szCs w:val="21"/>
              </w:rPr>
              <w:t>trust, respect, honesty, kindness, generosity, boundaries, privacy, consent and the management of conflict</w:t>
            </w:r>
          </w:p>
          <w:p w:rsidRPr="003A1570" w:rsidR="001C44DC" w:rsidP="001C44DC" w:rsidRDefault="001C44DC" w14:paraId="32AE49BF" w14:textId="77777777">
            <w:pPr>
              <w:numPr>
                <w:ilvl w:val="1"/>
                <w:numId w:val="19"/>
              </w:numPr>
              <w:spacing w:after="240"/>
              <w:ind w:hanging="357"/>
              <w:jc w:val="both"/>
              <w:rPr>
                <w:rFonts w:cs="Arial"/>
                <w:szCs w:val="21"/>
              </w:rPr>
            </w:pPr>
            <w:r w:rsidRPr="003A1570">
              <w:rPr>
                <w:rFonts w:cs="Arial"/>
                <w:szCs w:val="21"/>
              </w:rPr>
              <w:t>reconciliation and ending relationships, this includes different (non-sexual) types of relationship</w:t>
            </w:r>
          </w:p>
          <w:p w:rsidRPr="003A1570" w:rsidR="001C44DC" w:rsidP="001C44DC" w:rsidRDefault="001C44DC" w14:paraId="634FEDE4" w14:textId="77777777">
            <w:pPr>
              <w:numPr>
                <w:ilvl w:val="0"/>
                <w:numId w:val="19"/>
              </w:numPr>
              <w:spacing w:after="240"/>
              <w:ind w:hanging="357"/>
              <w:jc w:val="both"/>
              <w:rPr>
                <w:rFonts w:cs="Arial"/>
                <w:szCs w:val="21"/>
              </w:rPr>
            </w:pPr>
            <w:r w:rsidRPr="003A1570">
              <w:rPr>
                <w:rFonts w:cs="Arial"/>
                <w:szCs w:val="21"/>
              </w:rPr>
              <w:t>practical steps they can take in a range of different contexts to improve or support respectful relationships</w:t>
            </w:r>
          </w:p>
          <w:p w:rsidRPr="003A1570" w:rsidR="001C44DC" w:rsidP="001C44DC" w:rsidRDefault="001C44DC" w14:paraId="0C6624F0" w14:textId="77777777">
            <w:pPr>
              <w:numPr>
                <w:ilvl w:val="0"/>
                <w:numId w:val="19"/>
              </w:numPr>
              <w:spacing w:after="240"/>
              <w:ind w:hanging="357"/>
              <w:jc w:val="both"/>
              <w:rPr>
                <w:rFonts w:cs="Arial"/>
                <w:szCs w:val="21"/>
              </w:rPr>
            </w:pPr>
            <w:r w:rsidRPr="003A1570">
              <w:rPr>
                <w:rFonts w:cs="Arial"/>
                <w:szCs w:val="21"/>
              </w:rPr>
              <w:t>how stereotypes, in particular stereotypes based on sex, gender, race, religion, sexual orientation or disability, can cause damage (for example, how they might normalise non-consensual behaviour or encourage prejudice)</w:t>
            </w:r>
          </w:p>
          <w:p w:rsidRPr="003A1570" w:rsidR="001C44DC" w:rsidP="001C44DC" w:rsidRDefault="001C44DC" w14:paraId="45A3CE40" w14:textId="77777777">
            <w:pPr>
              <w:numPr>
                <w:ilvl w:val="0"/>
                <w:numId w:val="19"/>
              </w:numPr>
              <w:spacing w:after="240"/>
              <w:ind w:hanging="357"/>
              <w:jc w:val="both"/>
              <w:rPr>
                <w:rFonts w:cs="Arial"/>
                <w:szCs w:val="21"/>
              </w:rPr>
            </w:pPr>
            <w:r w:rsidRPr="003A1570">
              <w:rPr>
                <w:rFonts w:cs="Arial"/>
                <w:szCs w:val="21"/>
              </w:rPr>
              <w:t>that in school and in wider society they can expect to be treated with respect by others, and that in turn they should show due respect to others, including people in positions of authority and due tolerance of other people’s beliefs</w:t>
            </w:r>
          </w:p>
          <w:p w:rsidRPr="003A1570" w:rsidR="001C44DC" w:rsidP="001C44DC" w:rsidRDefault="001C44DC" w14:paraId="382C3688" w14:textId="77777777">
            <w:pPr>
              <w:numPr>
                <w:ilvl w:val="0"/>
                <w:numId w:val="19"/>
              </w:numPr>
              <w:spacing w:after="240"/>
              <w:ind w:hanging="357"/>
              <w:jc w:val="both"/>
              <w:rPr>
                <w:rFonts w:cs="Arial"/>
                <w:szCs w:val="21"/>
              </w:rPr>
            </w:pPr>
            <w:r w:rsidRPr="003A1570">
              <w:rPr>
                <w:rFonts w:cs="Arial"/>
                <w:szCs w:val="21"/>
              </w:rPr>
              <w:t>about different types of bullying (including cyberbullying), the impact of bullying, responsibilities of bystanders to report bullying and how and where to get help</w:t>
            </w:r>
          </w:p>
          <w:p w:rsidRPr="003A1570" w:rsidR="001C44DC" w:rsidP="001C44DC" w:rsidRDefault="001C44DC" w14:paraId="1334CB9D" w14:textId="77777777">
            <w:pPr>
              <w:numPr>
                <w:ilvl w:val="0"/>
                <w:numId w:val="19"/>
              </w:numPr>
              <w:spacing w:after="240"/>
              <w:ind w:hanging="357"/>
              <w:jc w:val="both"/>
              <w:rPr>
                <w:rFonts w:cs="Arial"/>
                <w:szCs w:val="21"/>
              </w:rPr>
            </w:pPr>
            <w:r w:rsidRPr="003A1570">
              <w:rPr>
                <w:rFonts w:cs="Arial"/>
                <w:szCs w:val="21"/>
              </w:rPr>
              <w:t>that some types of behaviour within relationships are criminal, including violent behaviour and coercive control</w:t>
            </w:r>
          </w:p>
          <w:p w:rsidRPr="003A1570" w:rsidR="001C44DC" w:rsidP="001C44DC" w:rsidRDefault="001C44DC" w14:paraId="6B73EF18" w14:textId="77777777">
            <w:pPr>
              <w:numPr>
                <w:ilvl w:val="0"/>
                <w:numId w:val="19"/>
              </w:numPr>
              <w:spacing w:after="240"/>
              <w:ind w:hanging="357"/>
              <w:jc w:val="both"/>
              <w:rPr>
                <w:rFonts w:cs="Arial"/>
                <w:szCs w:val="21"/>
              </w:rPr>
            </w:pPr>
            <w:r w:rsidRPr="003A1570">
              <w:rPr>
                <w:rFonts w:cs="Arial"/>
                <w:szCs w:val="21"/>
              </w:rPr>
              <w:t>what constitutes sexual harassment and sexual violence and why these are always unacceptable</w:t>
            </w:r>
          </w:p>
          <w:p w:rsidRPr="003A1570" w:rsidR="001C44DC" w:rsidP="001C44DC" w:rsidRDefault="001C44DC" w14:paraId="59A85A3D" w14:textId="77777777">
            <w:pPr>
              <w:numPr>
                <w:ilvl w:val="0"/>
                <w:numId w:val="19"/>
              </w:numPr>
              <w:spacing w:after="240"/>
              <w:ind w:hanging="357"/>
              <w:jc w:val="both"/>
              <w:rPr>
                <w:rFonts w:cs="Arial"/>
                <w:szCs w:val="21"/>
              </w:rPr>
            </w:pPr>
            <w:r w:rsidRPr="003A1570">
              <w:rPr>
                <w:rFonts w:cs="Arial"/>
                <w:szCs w:val="21"/>
              </w:rPr>
              <w:lastRenderedPageBreak/>
              <w:t>the legal rights and responsibilities regarding equality (particularly with reference to the protected characteristics as defined in the Equality Act 2010) and that everyone is unique and equal</w:t>
            </w:r>
          </w:p>
        </w:tc>
      </w:tr>
      <w:tr w:rsidRPr="003A1570" w:rsidR="001C44DC" w:rsidTr="00E83752" w14:paraId="55478EA9" w14:textId="77777777">
        <w:tc>
          <w:tcPr>
            <w:tcW w:w="1621" w:type="dxa"/>
          </w:tcPr>
          <w:p w:rsidRPr="003A1570" w:rsidR="001C44DC" w:rsidP="00E83752" w:rsidRDefault="001C44DC" w14:paraId="0AEBC6D9" w14:textId="77777777">
            <w:pPr>
              <w:spacing w:before="100" w:beforeAutospacing="1" w:after="100" w:afterAutospacing="1"/>
              <w:outlineLvl w:val="2"/>
              <w:rPr>
                <w:rFonts w:cs="Arial"/>
                <w:b/>
                <w:szCs w:val="21"/>
              </w:rPr>
            </w:pPr>
            <w:r w:rsidRPr="003A1570">
              <w:rPr>
                <w:rFonts w:cs="Arial"/>
                <w:b/>
                <w:szCs w:val="21"/>
              </w:rPr>
              <w:lastRenderedPageBreak/>
              <w:t xml:space="preserve">Online and media </w:t>
            </w:r>
          </w:p>
          <w:p w:rsidRPr="003A1570" w:rsidR="001C44DC" w:rsidP="00E83752" w:rsidRDefault="001C44DC" w14:paraId="12383140" w14:textId="77777777">
            <w:pPr>
              <w:rPr>
                <w:rFonts w:cs="Arial"/>
                <w:b/>
                <w:szCs w:val="21"/>
              </w:rPr>
            </w:pPr>
          </w:p>
        </w:tc>
        <w:tc>
          <w:tcPr>
            <w:tcW w:w="7955" w:type="dxa"/>
          </w:tcPr>
          <w:p w:rsidRPr="003A1570" w:rsidR="001C44DC" w:rsidP="001C44DC" w:rsidRDefault="001C44DC" w14:paraId="10C6237E" w14:textId="77777777">
            <w:pPr>
              <w:numPr>
                <w:ilvl w:val="0"/>
                <w:numId w:val="20"/>
              </w:numPr>
              <w:spacing w:after="240"/>
              <w:jc w:val="both"/>
              <w:rPr>
                <w:rFonts w:cs="Arial"/>
                <w:szCs w:val="21"/>
              </w:rPr>
            </w:pPr>
            <w:r w:rsidRPr="003A1570">
              <w:rPr>
                <w:rFonts w:cs="Arial"/>
                <w:szCs w:val="21"/>
              </w:rPr>
              <w:t>their rights, responsibilities and opportunities online, including that the same expectations of behaviour apply in all contexts, including online</w:t>
            </w:r>
          </w:p>
          <w:p w:rsidRPr="003A1570" w:rsidR="001C44DC" w:rsidP="001C44DC" w:rsidRDefault="001C44DC" w14:paraId="1C4C57F1" w14:textId="77777777">
            <w:pPr>
              <w:numPr>
                <w:ilvl w:val="0"/>
                <w:numId w:val="20"/>
              </w:numPr>
              <w:spacing w:after="240"/>
              <w:jc w:val="both"/>
              <w:rPr>
                <w:rFonts w:cs="Arial"/>
                <w:szCs w:val="21"/>
              </w:rPr>
            </w:pPr>
            <w:r w:rsidRPr="003A1570">
              <w:rPr>
                <w:rFonts w:cs="Arial"/>
                <w:szCs w:val="21"/>
              </w:rPr>
              <w:t>about online risks, including that any material someone provides to another has the potential to be shared online, “sexting”, and the difficulty of removing potentially compromising material placed online</w:t>
            </w:r>
          </w:p>
          <w:p w:rsidRPr="003A1570" w:rsidR="001C44DC" w:rsidP="001C44DC" w:rsidRDefault="001C44DC" w14:paraId="37D670BF" w14:textId="77777777">
            <w:pPr>
              <w:numPr>
                <w:ilvl w:val="0"/>
                <w:numId w:val="20"/>
              </w:numPr>
              <w:spacing w:after="240"/>
              <w:jc w:val="both"/>
              <w:rPr>
                <w:rFonts w:cs="Arial"/>
                <w:szCs w:val="21"/>
              </w:rPr>
            </w:pPr>
            <w:r w:rsidRPr="003A1570">
              <w:rPr>
                <w:rFonts w:cs="Arial"/>
                <w:szCs w:val="21"/>
              </w:rPr>
              <w:t>not to provide material to others that they would not want shared further and not to share personal material which is sent to them</w:t>
            </w:r>
          </w:p>
          <w:p w:rsidRPr="003A1570" w:rsidR="001C44DC" w:rsidP="001C44DC" w:rsidRDefault="001C44DC" w14:paraId="38B03211" w14:textId="77777777">
            <w:pPr>
              <w:numPr>
                <w:ilvl w:val="0"/>
                <w:numId w:val="20"/>
              </w:numPr>
              <w:spacing w:after="240"/>
              <w:jc w:val="both"/>
              <w:rPr>
                <w:rFonts w:cs="Arial"/>
                <w:szCs w:val="21"/>
              </w:rPr>
            </w:pPr>
            <w:r w:rsidRPr="003A1570">
              <w:rPr>
                <w:rFonts w:cs="Arial"/>
                <w:szCs w:val="21"/>
              </w:rPr>
              <w:t>what to do and where to get support to report material or manage issues online</w:t>
            </w:r>
          </w:p>
          <w:p w:rsidRPr="003A1570" w:rsidR="001C44DC" w:rsidP="001C44DC" w:rsidRDefault="001C44DC" w14:paraId="5A7D987B" w14:textId="77777777">
            <w:pPr>
              <w:numPr>
                <w:ilvl w:val="0"/>
                <w:numId w:val="20"/>
              </w:numPr>
              <w:spacing w:after="240"/>
              <w:jc w:val="both"/>
              <w:rPr>
                <w:rFonts w:cs="Arial"/>
                <w:szCs w:val="21"/>
              </w:rPr>
            </w:pPr>
            <w:r w:rsidRPr="003A1570">
              <w:rPr>
                <w:rFonts w:cs="Arial"/>
                <w:szCs w:val="21"/>
              </w:rPr>
              <w:t>the impact of viewing harmful content</w:t>
            </w:r>
          </w:p>
          <w:p w:rsidRPr="003A1570" w:rsidR="001C44DC" w:rsidP="001C44DC" w:rsidRDefault="001C44DC" w14:paraId="1F4F8C83" w14:textId="77777777">
            <w:pPr>
              <w:numPr>
                <w:ilvl w:val="0"/>
                <w:numId w:val="20"/>
              </w:numPr>
              <w:spacing w:after="240"/>
              <w:jc w:val="both"/>
              <w:rPr>
                <w:rFonts w:cs="Arial"/>
                <w:szCs w:val="21"/>
              </w:rPr>
            </w:pPr>
            <w:r w:rsidRPr="003A1570">
              <w:rPr>
                <w:rFonts w:cs="Arial"/>
                <w:szCs w:val="21"/>
              </w:rPr>
              <w:t>that specifically sexually explicit material, for example pornography, presents a distorted picture of sexual behaviours, can damage the way people see themselves in relation to others and negatively affect how they behave towards sexual partners</w:t>
            </w:r>
          </w:p>
          <w:p w:rsidRPr="003A1570" w:rsidR="001C44DC" w:rsidP="001C44DC" w:rsidRDefault="001C44DC" w14:paraId="49CE51A9" w14:textId="77777777">
            <w:pPr>
              <w:numPr>
                <w:ilvl w:val="0"/>
                <w:numId w:val="20"/>
              </w:numPr>
              <w:spacing w:after="240"/>
              <w:jc w:val="both"/>
              <w:rPr>
                <w:rFonts w:cs="Arial"/>
                <w:szCs w:val="21"/>
              </w:rPr>
            </w:pPr>
            <w:r w:rsidRPr="003A1570">
              <w:rPr>
                <w:rFonts w:cs="Arial"/>
                <w:szCs w:val="21"/>
              </w:rPr>
              <w:t>that sharing and viewing indecent images of children (including those created by children) is a criminal offence which carries severe penalties including jail</w:t>
            </w:r>
          </w:p>
          <w:p w:rsidRPr="003A1570" w:rsidR="001C44DC" w:rsidP="001C44DC" w:rsidRDefault="001C44DC" w14:paraId="0B1F9298" w14:textId="77777777">
            <w:pPr>
              <w:numPr>
                <w:ilvl w:val="0"/>
                <w:numId w:val="20"/>
              </w:numPr>
              <w:spacing w:after="240"/>
              <w:jc w:val="both"/>
              <w:rPr>
                <w:rFonts w:cs="Arial"/>
                <w:b/>
                <w:szCs w:val="21"/>
              </w:rPr>
            </w:pPr>
            <w:r w:rsidRPr="003A1570">
              <w:rPr>
                <w:rFonts w:cs="Arial"/>
                <w:szCs w:val="21"/>
              </w:rPr>
              <w:t>how information and data is generated, collected, shared and used online</w:t>
            </w:r>
          </w:p>
        </w:tc>
      </w:tr>
      <w:tr w:rsidRPr="003A1570" w:rsidR="001C44DC" w:rsidTr="00E83752" w14:paraId="56214859" w14:textId="77777777">
        <w:tc>
          <w:tcPr>
            <w:tcW w:w="1621" w:type="dxa"/>
          </w:tcPr>
          <w:p w:rsidRPr="003A1570" w:rsidR="001C44DC" w:rsidP="00E83752" w:rsidRDefault="001C44DC" w14:paraId="3538C123" w14:textId="77777777">
            <w:pPr>
              <w:spacing w:before="100" w:beforeAutospacing="1" w:after="100" w:afterAutospacing="1"/>
              <w:outlineLvl w:val="2"/>
              <w:rPr>
                <w:rFonts w:cs="Arial"/>
                <w:b/>
                <w:szCs w:val="21"/>
              </w:rPr>
            </w:pPr>
            <w:r w:rsidRPr="003A1570">
              <w:rPr>
                <w:rFonts w:cs="Arial"/>
                <w:b/>
                <w:szCs w:val="21"/>
              </w:rPr>
              <w:t>Being safe</w:t>
            </w:r>
          </w:p>
          <w:p w:rsidRPr="003A1570" w:rsidR="001C44DC" w:rsidP="00E83752" w:rsidRDefault="001C44DC" w14:paraId="5D562A17" w14:textId="77777777">
            <w:pPr>
              <w:rPr>
                <w:rFonts w:cs="Arial"/>
                <w:b/>
                <w:szCs w:val="21"/>
              </w:rPr>
            </w:pPr>
          </w:p>
        </w:tc>
        <w:tc>
          <w:tcPr>
            <w:tcW w:w="7955" w:type="dxa"/>
          </w:tcPr>
          <w:p w:rsidRPr="003A1570" w:rsidR="001C44DC" w:rsidP="001C44DC" w:rsidRDefault="001C44DC" w14:paraId="4D998E0B" w14:textId="77777777">
            <w:pPr>
              <w:numPr>
                <w:ilvl w:val="0"/>
                <w:numId w:val="21"/>
              </w:numPr>
              <w:spacing w:after="240"/>
              <w:jc w:val="both"/>
              <w:rPr>
                <w:rFonts w:cs="Arial"/>
                <w:szCs w:val="21"/>
              </w:rPr>
            </w:pPr>
            <w:r w:rsidRPr="003A1570">
              <w:rPr>
                <w:rFonts w:cs="Arial"/>
                <w:szCs w:val="21"/>
              </w:rPr>
              <w:t>the concepts of, and laws relating to, sexual consent, sexual exploitation, abuse, grooming, coercion, harassment, rape, domestic abuse, forced marriage, honour-based violence and FGM, and how these can affect current and future relationships</w:t>
            </w:r>
          </w:p>
          <w:p w:rsidRPr="003A1570" w:rsidR="001C44DC" w:rsidP="001C44DC" w:rsidRDefault="001C44DC" w14:paraId="16EB2619" w14:textId="77777777">
            <w:pPr>
              <w:numPr>
                <w:ilvl w:val="0"/>
                <w:numId w:val="21"/>
              </w:numPr>
              <w:spacing w:after="240"/>
              <w:jc w:val="both"/>
              <w:rPr>
                <w:rFonts w:cs="Arial"/>
                <w:szCs w:val="21"/>
              </w:rPr>
            </w:pPr>
            <w:r w:rsidRPr="003A1570">
              <w:rPr>
                <w:rFonts w:cs="Arial"/>
                <w:szCs w:val="21"/>
              </w:rPr>
              <w:t>how people can actively communicate and recognise consent from others, including sexual consent, and how and when consent can be withdrawn, in all contexts, including online</w:t>
            </w:r>
          </w:p>
        </w:tc>
      </w:tr>
      <w:tr w:rsidRPr="003A1570" w:rsidR="001C44DC" w:rsidTr="00E83752" w14:paraId="0350DFB9" w14:textId="77777777">
        <w:tc>
          <w:tcPr>
            <w:tcW w:w="1621" w:type="dxa"/>
          </w:tcPr>
          <w:p w:rsidRPr="003A1570" w:rsidR="001C44DC" w:rsidP="00E83752" w:rsidRDefault="001C44DC" w14:paraId="55E1722C" w14:textId="77777777">
            <w:pPr>
              <w:spacing w:before="100" w:beforeAutospacing="1" w:after="100" w:afterAutospacing="1"/>
              <w:outlineLvl w:val="2"/>
              <w:rPr>
                <w:rFonts w:cs="Arial"/>
                <w:b/>
                <w:szCs w:val="21"/>
              </w:rPr>
            </w:pPr>
            <w:r w:rsidRPr="003A1570">
              <w:rPr>
                <w:rFonts w:cs="Arial"/>
                <w:b/>
                <w:szCs w:val="21"/>
              </w:rPr>
              <w:t>Intimate and sexual relationships, including sexual health</w:t>
            </w:r>
          </w:p>
          <w:p w:rsidRPr="003A1570" w:rsidR="001C44DC" w:rsidP="00E83752" w:rsidRDefault="001C44DC" w14:paraId="44E5D4C8" w14:textId="77777777">
            <w:pPr>
              <w:rPr>
                <w:rFonts w:cs="Arial"/>
                <w:b/>
                <w:szCs w:val="21"/>
              </w:rPr>
            </w:pPr>
          </w:p>
        </w:tc>
        <w:tc>
          <w:tcPr>
            <w:tcW w:w="7955" w:type="dxa"/>
          </w:tcPr>
          <w:p w:rsidRPr="003A1570" w:rsidR="001C44DC" w:rsidP="001C44DC" w:rsidRDefault="001C44DC" w14:paraId="4020CB7B" w14:textId="77777777">
            <w:pPr>
              <w:numPr>
                <w:ilvl w:val="0"/>
                <w:numId w:val="22"/>
              </w:numPr>
              <w:spacing w:after="240"/>
              <w:jc w:val="both"/>
              <w:rPr>
                <w:rFonts w:cs="Arial"/>
                <w:szCs w:val="21"/>
              </w:rPr>
            </w:pPr>
            <w:r w:rsidRPr="003A1570">
              <w:rPr>
                <w:rFonts w:cs="Arial"/>
                <w:szCs w:val="21"/>
              </w:rPr>
              <w:t>how to recognise the characteristics and positive aspects of healthy one-to-one intimate relationships, which include mutual respect, consent, loyalty, trust, shared interests and outlook, sex and friendship</w:t>
            </w:r>
          </w:p>
          <w:p w:rsidRPr="003A1570" w:rsidR="001C44DC" w:rsidP="001C44DC" w:rsidRDefault="001C44DC" w14:paraId="452B0AD2" w14:textId="77777777">
            <w:pPr>
              <w:numPr>
                <w:ilvl w:val="0"/>
                <w:numId w:val="22"/>
              </w:numPr>
              <w:spacing w:after="240"/>
              <w:jc w:val="both"/>
              <w:rPr>
                <w:rFonts w:cs="Arial"/>
                <w:szCs w:val="21"/>
              </w:rPr>
            </w:pPr>
            <w:r w:rsidRPr="003A1570">
              <w:rPr>
                <w:rFonts w:cs="Arial"/>
                <w:szCs w:val="21"/>
              </w:rPr>
              <w:t>that all aspects of health can be affected by choices they make in sex and relationships, positively or negatively, for example physical, emotional, mental, sexual and reproductive health and wellbeing</w:t>
            </w:r>
          </w:p>
          <w:p w:rsidRPr="003A1570" w:rsidR="001C44DC" w:rsidP="001C44DC" w:rsidRDefault="001C44DC" w14:paraId="1F4AEBAA" w14:textId="77777777">
            <w:pPr>
              <w:numPr>
                <w:ilvl w:val="0"/>
                <w:numId w:val="22"/>
              </w:numPr>
              <w:spacing w:after="240"/>
              <w:jc w:val="both"/>
              <w:rPr>
                <w:rFonts w:cs="Arial"/>
                <w:szCs w:val="21"/>
              </w:rPr>
            </w:pPr>
            <w:r w:rsidRPr="003A1570">
              <w:rPr>
                <w:rFonts w:cs="Arial"/>
                <w:szCs w:val="21"/>
              </w:rPr>
              <w:t>the facts about reproductive health, including fertility and the potential impact of lifestyle on fertility for men and women and menopause</w:t>
            </w:r>
          </w:p>
          <w:p w:rsidRPr="003A1570" w:rsidR="001C44DC" w:rsidP="001C44DC" w:rsidRDefault="001C44DC" w14:paraId="183F9647" w14:textId="77777777">
            <w:pPr>
              <w:numPr>
                <w:ilvl w:val="0"/>
                <w:numId w:val="22"/>
              </w:numPr>
              <w:spacing w:after="240"/>
              <w:jc w:val="both"/>
              <w:rPr>
                <w:rFonts w:cs="Arial"/>
                <w:szCs w:val="21"/>
              </w:rPr>
            </w:pPr>
            <w:r w:rsidRPr="003A1570">
              <w:rPr>
                <w:rFonts w:cs="Arial"/>
                <w:szCs w:val="21"/>
              </w:rPr>
              <w:t>that there are a range of strategies for identifying and managing sexual pressure, including understanding peer pressure, resisting pressure and not pressurising others</w:t>
            </w:r>
          </w:p>
          <w:p w:rsidRPr="003A1570" w:rsidR="001C44DC" w:rsidP="001C44DC" w:rsidRDefault="001C44DC" w14:paraId="5A74DA23" w14:textId="77777777">
            <w:pPr>
              <w:numPr>
                <w:ilvl w:val="0"/>
                <w:numId w:val="22"/>
              </w:numPr>
              <w:spacing w:after="240"/>
              <w:jc w:val="both"/>
              <w:rPr>
                <w:rFonts w:cs="Arial"/>
                <w:szCs w:val="21"/>
              </w:rPr>
            </w:pPr>
            <w:r w:rsidRPr="003A1570">
              <w:rPr>
                <w:rFonts w:cs="Arial"/>
                <w:szCs w:val="21"/>
              </w:rPr>
              <w:t>that they have a choice to delay sex or to enjoy intimacy without sex</w:t>
            </w:r>
          </w:p>
          <w:p w:rsidRPr="003A1570" w:rsidR="001C44DC" w:rsidP="001C44DC" w:rsidRDefault="001C44DC" w14:paraId="4FE16155" w14:textId="77777777">
            <w:pPr>
              <w:numPr>
                <w:ilvl w:val="0"/>
                <w:numId w:val="22"/>
              </w:numPr>
              <w:spacing w:after="240"/>
              <w:jc w:val="both"/>
              <w:rPr>
                <w:rFonts w:cs="Arial"/>
                <w:szCs w:val="21"/>
              </w:rPr>
            </w:pPr>
            <w:r w:rsidRPr="003A1570">
              <w:rPr>
                <w:rFonts w:cs="Arial"/>
                <w:szCs w:val="21"/>
              </w:rPr>
              <w:t xml:space="preserve">the facts about the full range of contraceptive choices, efficacy and options available </w:t>
            </w:r>
          </w:p>
          <w:p w:rsidRPr="003A1570" w:rsidR="001C44DC" w:rsidP="001C44DC" w:rsidRDefault="001C44DC" w14:paraId="145FD3F2" w14:textId="77777777">
            <w:pPr>
              <w:numPr>
                <w:ilvl w:val="0"/>
                <w:numId w:val="22"/>
              </w:numPr>
              <w:spacing w:after="240"/>
              <w:jc w:val="both"/>
              <w:rPr>
                <w:rFonts w:cs="Arial"/>
                <w:szCs w:val="21"/>
              </w:rPr>
            </w:pPr>
            <w:r w:rsidRPr="003A1570">
              <w:rPr>
                <w:rFonts w:cs="Arial"/>
                <w:szCs w:val="21"/>
              </w:rPr>
              <w:lastRenderedPageBreak/>
              <w:t>the facts around pregnancy including miscarriage</w:t>
            </w:r>
          </w:p>
          <w:p w:rsidRPr="003A1570" w:rsidR="001C44DC" w:rsidP="001C44DC" w:rsidRDefault="001C44DC" w14:paraId="3B52AB21" w14:textId="77777777">
            <w:pPr>
              <w:numPr>
                <w:ilvl w:val="0"/>
                <w:numId w:val="22"/>
              </w:numPr>
              <w:spacing w:after="240"/>
              <w:jc w:val="both"/>
              <w:rPr>
                <w:rFonts w:cs="Arial"/>
                <w:szCs w:val="21"/>
              </w:rPr>
            </w:pPr>
            <w:r w:rsidRPr="003A1570">
              <w:rPr>
                <w:rFonts w:cs="Arial"/>
                <w:szCs w:val="21"/>
              </w:rPr>
              <w:t>that there are choices in relation to pregnancy (with medically and legally accurate, impartial information on all options, including keeping the baby, adoption, abortion and where to get further help)</w:t>
            </w:r>
          </w:p>
          <w:p w:rsidRPr="003A1570" w:rsidR="001C44DC" w:rsidP="001C44DC" w:rsidRDefault="001C44DC" w14:paraId="6D7BDE03" w14:textId="77777777">
            <w:pPr>
              <w:numPr>
                <w:ilvl w:val="0"/>
                <w:numId w:val="22"/>
              </w:numPr>
              <w:spacing w:after="240"/>
              <w:jc w:val="both"/>
              <w:rPr>
                <w:rFonts w:cs="Arial"/>
                <w:szCs w:val="21"/>
              </w:rPr>
            </w:pPr>
            <w:r w:rsidRPr="003A1570">
              <w:rPr>
                <w:rFonts w:cs="Arial"/>
                <w:szCs w:val="21"/>
              </w:rPr>
              <w:t>how the different sexually transmitted infections (STIs), including HIV and AIDs, are transmitted, how risk can be reduced through safer sex (including through condom use) and the importance of and facts about testing</w:t>
            </w:r>
          </w:p>
          <w:p w:rsidRPr="003A1570" w:rsidR="001C44DC" w:rsidP="001C44DC" w:rsidRDefault="001C44DC" w14:paraId="44010ECD" w14:textId="77777777">
            <w:pPr>
              <w:numPr>
                <w:ilvl w:val="0"/>
                <w:numId w:val="22"/>
              </w:numPr>
              <w:spacing w:after="240"/>
              <w:jc w:val="both"/>
              <w:rPr>
                <w:rFonts w:cs="Arial"/>
                <w:szCs w:val="21"/>
              </w:rPr>
            </w:pPr>
            <w:r w:rsidRPr="003A1570">
              <w:rPr>
                <w:rFonts w:cs="Arial"/>
                <w:szCs w:val="21"/>
              </w:rPr>
              <w:t>about the prevalence of some STIs, the impact they can have on those who contract them and key facts about treatment</w:t>
            </w:r>
          </w:p>
          <w:p w:rsidRPr="003A1570" w:rsidR="001C44DC" w:rsidP="001C44DC" w:rsidRDefault="001C44DC" w14:paraId="77A1B618" w14:textId="77777777">
            <w:pPr>
              <w:numPr>
                <w:ilvl w:val="0"/>
                <w:numId w:val="22"/>
              </w:numPr>
              <w:spacing w:after="240"/>
              <w:jc w:val="both"/>
              <w:rPr>
                <w:rFonts w:cs="Arial"/>
                <w:szCs w:val="21"/>
              </w:rPr>
            </w:pPr>
            <w:r w:rsidRPr="003A1570">
              <w:rPr>
                <w:rFonts w:cs="Arial"/>
                <w:szCs w:val="21"/>
              </w:rPr>
              <w:t>how the use of alcohol and drugs can lead to risky sexual behaviour</w:t>
            </w:r>
          </w:p>
          <w:p w:rsidRPr="003A1570" w:rsidR="001C44DC" w:rsidP="001C44DC" w:rsidRDefault="001C44DC" w14:paraId="11D3BEF1" w14:textId="77777777">
            <w:pPr>
              <w:numPr>
                <w:ilvl w:val="0"/>
                <w:numId w:val="22"/>
              </w:numPr>
              <w:spacing w:after="240"/>
              <w:jc w:val="both"/>
              <w:rPr>
                <w:rFonts w:cs="Arial"/>
                <w:b/>
                <w:szCs w:val="21"/>
              </w:rPr>
            </w:pPr>
            <w:r w:rsidRPr="003A1570">
              <w:rPr>
                <w:rFonts w:cs="Arial"/>
                <w:szCs w:val="21"/>
              </w:rPr>
              <w:t>how to get further advice, including how and where to access confidential sexual and reproductive health advice and treatment</w:t>
            </w:r>
          </w:p>
        </w:tc>
      </w:tr>
    </w:tbl>
    <w:p w:rsidRPr="003A1570" w:rsidR="001C44DC" w:rsidP="001C44DC" w:rsidRDefault="001C44DC" w14:paraId="50A36A36" w14:textId="77777777">
      <w:pPr>
        <w:rPr>
          <w:rFonts w:cs="Arial"/>
          <w:b/>
          <w:szCs w:val="21"/>
        </w:rPr>
      </w:pPr>
    </w:p>
    <w:p w:rsidR="001C44DC" w:rsidP="001C44DC" w:rsidRDefault="001C44DC" w14:paraId="282E87B1" w14:textId="77777777">
      <w:pPr>
        <w:pStyle w:val="BodyText"/>
        <w:rPr>
          <w:rFonts w:cs="Arial"/>
          <w:b/>
          <w:szCs w:val="21"/>
        </w:rPr>
      </w:pPr>
      <w:r w:rsidRPr="00F07C2F">
        <w:rPr>
          <w:rFonts w:cs="Arial"/>
          <w:b/>
          <w:szCs w:val="21"/>
        </w:rPr>
        <w:t>The National Curriculum</w:t>
      </w:r>
      <w:r w:rsidRPr="003A1570">
        <w:rPr>
          <w:rFonts w:cs="Arial"/>
          <w:b/>
          <w:szCs w:val="21"/>
        </w:rPr>
        <w:t xml:space="preserve"> for Science covers:</w:t>
      </w:r>
    </w:p>
    <w:p w:rsidRPr="003A1570" w:rsidR="001C44DC" w:rsidP="001C44DC" w:rsidRDefault="001C44DC" w14:paraId="1C185543" w14:textId="77777777">
      <w:pPr>
        <w:pStyle w:val="BodyText"/>
        <w:rPr>
          <w:rFonts w:cs="Arial"/>
          <w:b/>
          <w:szCs w:val="21"/>
        </w:rPr>
      </w:pPr>
    </w:p>
    <w:p w:rsidRPr="003A1570" w:rsidR="001C44DC" w:rsidP="001C44DC" w:rsidRDefault="001C44DC" w14:paraId="6C8BBB83" w14:textId="77777777">
      <w:pPr>
        <w:pStyle w:val="Heading2"/>
        <w:rPr>
          <w:rFonts w:cs="Arial"/>
          <w:sz w:val="21"/>
          <w:szCs w:val="21"/>
        </w:rPr>
      </w:pPr>
      <w:r w:rsidRPr="003A1570">
        <w:rPr>
          <w:rFonts w:cs="Arial"/>
          <w:sz w:val="21"/>
          <w:szCs w:val="21"/>
        </w:rPr>
        <w:t>Key Stage 3</w:t>
      </w:r>
    </w:p>
    <w:p w:rsidRPr="003A1570" w:rsidR="001C44DC" w:rsidP="001C44DC" w:rsidRDefault="001C44DC" w14:paraId="47A57811" w14:textId="77777777">
      <w:pPr>
        <w:pStyle w:val="Bullet1"/>
        <w:rPr>
          <w:rFonts w:cs="Arial"/>
          <w:szCs w:val="21"/>
        </w:rPr>
      </w:pPr>
      <w:r w:rsidRPr="003A1570">
        <w:rPr>
          <w:rFonts w:cs="Arial"/>
          <w:szCs w:val="21"/>
        </w:rPr>
        <w:t>reproduction in humans (as an example of a mammal), including the structure and function of the male and female reproductive systems, menstrual cycle (without details of hormones), gametes, fertilisation, gestation and birth, to include the effect of maternal lifestyle on the foetus through the placenta, and</w:t>
      </w:r>
    </w:p>
    <w:p w:rsidRPr="003A1570" w:rsidR="001C44DC" w:rsidP="001C44DC" w:rsidRDefault="001C44DC" w14:paraId="31FBF82C" w14:textId="77777777">
      <w:pPr>
        <w:pStyle w:val="Bullet1"/>
        <w:rPr>
          <w:rFonts w:cs="Arial"/>
          <w:szCs w:val="21"/>
        </w:rPr>
      </w:pPr>
      <w:r w:rsidRPr="003A1570">
        <w:rPr>
          <w:rFonts w:cs="Arial"/>
          <w:szCs w:val="21"/>
        </w:rPr>
        <w:t>reproduction in plants, including flower structure, wind and insect pollination, fertilisation, seed and fruit formation and dispersal, including quantitative investigation of some dispersal mechanisms.</w:t>
      </w:r>
    </w:p>
    <w:p w:rsidRPr="003A1570" w:rsidR="001C44DC" w:rsidP="001C44DC" w:rsidRDefault="001C44DC" w14:paraId="2A6C7B37" w14:textId="77777777">
      <w:pPr>
        <w:pStyle w:val="Heading2"/>
        <w:rPr>
          <w:rFonts w:cs="Arial" w:eastAsiaTheme="minorHAnsi"/>
          <w:sz w:val="21"/>
          <w:szCs w:val="21"/>
        </w:rPr>
      </w:pPr>
      <w:r w:rsidRPr="003A1570">
        <w:rPr>
          <w:rFonts w:cs="Arial" w:eastAsiaTheme="minorHAnsi"/>
          <w:sz w:val="21"/>
          <w:szCs w:val="21"/>
        </w:rPr>
        <w:t>Key stage 4</w:t>
      </w:r>
    </w:p>
    <w:p w:rsidRPr="003A1570" w:rsidR="001C44DC" w:rsidP="001C44DC" w:rsidRDefault="001C44DC" w14:paraId="1EBFAE8C" w14:textId="77777777">
      <w:pPr>
        <w:pStyle w:val="Bullet1"/>
        <w:rPr>
          <w:rFonts w:cs="Arial"/>
          <w:szCs w:val="21"/>
        </w:rPr>
      </w:pPr>
      <w:r w:rsidRPr="003A1570">
        <w:rPr>
          <w:rFonts w:cs="Arial"/>
          <w:szCs w:val="21"/>
        </w:rPr>
        <w:t xml:space="preserve">hormones in human reproduction, hormonal and non-hormonal methods of contraception, </w:t>
      </w:r>
    </w:p>
    <w:p w:rsidRPr="003A1570" w:rsidR="001C44DC" w:rsidP="001C44DC" w:rsidRDefault="001C44DC" w14:paraId="3A97E1DD" w14:textId="77777777">
      <w:pPr>
        <w:pStyle w:val="Bullet1"/>
        <w:rPr>
          <w:rFonts w:cs="Arial"/>
          <w:szCs w:val="21"/>
        </w:rPr>
      </w:pPr>
      <w:r w:rsidRPr="003A1570">
        <w:rPr>
          <w:rFonts w:cs="Arial"/>
          <w:szCs w:val="21"/>
        </w:rPr>
        <w:t>communicable diseases including sexually transmitted infections in humans (including HIV/AIDs), and</w:t>
      </w:r>
    </w:p>
    <w:p w:rsidRPr="003A1570" w:rsidR="001C44DC" w:rsidP="001C44DC" w:rsidRDefault="001C44DC" w14:paraId="6FC0AD2E" w14:textId="77777777">
      <w:pPr>
        <w:pStyle w:val="Bullet1"/>
        <w:rPr>
          <w:rFonts w:cs="Arial"/>
          <w:szCs w:val="21"/>
        </w:rPr>
      </w:pPr>
      <w:r w:rsidRPr="003A1570">
        <w:rPr>
          <w:rFonts w:cs="Arial"/>
          <w:szCs w:val="21"/>
        </w:rPr>
        <w:t>genes and sex determination in humans.</w:t>
      </w:r>
    </w:p>
    <w:p w:rsidR="001C44DC" w:rsidP="001C44DC" w:rsidRDefault="001C44DC" w14:paraId="4DC0AC01" w14:textId="77777777">
      <w:pPr>
        <w:rPr>
          <w:rFonts w:cs="Arial"/>
          <w:b/>
          <w:szCs w:val="21"/>
        </w:rPr>
      </w:pPr>
    </w:p>
    <w:p w:rsidR="001C44DC" w:rsidP="001C44DC" w:rsidRDefault="001C44DC" w14:paraId="73938A96" w14:textId="77777777">
      <w:pPr>
        <w:rPr>
          <w:rFonts w:cs="Arial"/>
          <w:b/>
          <w:szCs w:val="21"/>
        </w:rPr>
      </w:pPr>
    </w:p>
    <w:p w:rsidR="001C44DC" w:rsidP="001C44DC" w:rsidRDefault="001C44DC" w14:paraId="7E388FBA" w14:textId="77777777">
      <w:pPr>
        <w:rPr>
          <w:rFonts w:cs="Arial"/>
          <w:b/>
          <w:szCs w:val="21"/>
        </w:rPr>
      </w:pPr>
    </w:p>
    <w:p w:rsidRPr="003A1570" w:rsidR="001C44DC" w:rsidP="001C44DC" w:rsidRDefault="001C44DC" w14:paraId="5AEEE0DC" w14:textId="77777777">
      <w:pPr>
        <w:rPr>
          <w:rFonts w:cs="Arial"/>
          <w:bCs/>
          <w:szCs w:val="21"/>
        </w:rPr>
      </w:pPr>
      <w:r w:rsidRPr="003A1570">
        <w:rPr>
          <w:rFonts w:cs="Arial"/>
          <w:bCs/>
          <w:szCs w:val="21"/>
        </w:rPr>
        <w:br w:type="page"/>
      </w:r>
    </w:p>
    <w:p w:rsidRPr="003A1570" w:rsidR="001C44DC" w:rsidP="001C44DC" w:rsidRDefault="001C44DC" w14:paraId="19352F5E" w14:textId="77777777">
      <w:pPr>
        <w:pStyle w:val="Schedule"/>
        <w:rPr>
          <w:rFonts w:cs="Arial"/>
          <w:sz w:val="21"/>
          <w:szCs w:val="21"/>
        </w:rPr>
      </w:pPr>
      <w:bookmarkStart w:name="_Toc20826688" w:id="23"/>
      <w:r w:rsidRPr="003A1570">
        <w:rPr>
          <w:rFonts w:cs="Arial"/>
          <w:sz w:val="21"/>
          <w:szCs w:val="21"/>
        </w:rPr>
        <w:lastRenderedPageBreak/>
        <w:t>Health Education Primary stage curriculum and outcomes</w:t>
      </w:r>
      <w:bookmarkEnd w:id="23"/>
    </w:p>
    <w:tbl>
      <w:tblPr>
        <w:tblStyle w:val="TableGrid"/>
        <w:tblW w:w="0" w:type="auto"/>
        <w:tblLook w:val="04A0" w:firstRow="1" w:lastRow="0" w:firstColumn="1" w:lastColumn="0" w:noHBand="0" w:noVBand="1"/>
      </w:tblPr>
      <w:tblGrid>
        <w:gridCol w:w="1951"/>
        <w:gridCol w:w="7625"/>
      </w:tblGrid>
      <w:tr w:rsidRPr="003A1570" w:rsidR="001C44DC" w:rsidTr="126D660A" w14:paraId="0DC7FDC2" w14:textId="77777777">
        <w:tc>
          <w:tcPr>
            <w:tcW w:w="1951" w:type="dxa"/>
            <w:tcMar/>
          </w:tcPr>
          <w:p w:rsidRPr="003A1570" w:rsidR="001C44DC" w:rsidP="00E83752" w:rsidRDefault="001C44DC" w14:paraId="2866DBA7" w14:textId="77777777">
            <w:pPr>
              <w:pStyle w:val="BodyText"/>
              <w:rPr>
                <w:rFonts w:cs="Arial"/>
                <w:b/>
                <w:szCs w:val="21"/>
                <w:lang w:val="en"/>
              </w:rPr>
            </w:pPr>
            <w:r w:rsidRPr="003A1570">
              <w:rPr>
                <w:rFonts w:cs="Arial"/>
                <w:b/>
                <w:szCs w:val="21"/>
                <w:lang w:val="en"/>
              </w:rPr>
              <w:t>Mental wellbeing</w:t>
            </w:r>
          </w:p>
          <w:p w:rsidRPr="003A1570" w:rsidR="001C44DC" w:rsidP="00E83752" w:rsidRDefault="001C44DC" w14:paraId="0D05597B" w14:textId="77777777">
            <w:pPr>
              <w:pStyle w:val="BodyText"/>
              <w:rPr>
                <w:rFonts w:cs="Arial"/>
                <w:b/>
                <w:szCs w:val="21"/>
              </w:rPr>
            </w:pPr>
          </w:p>
        </w:tc>
        <w:tc>
          <w:tcPr>
            <w:tcW w:w="7625" w:type="dxa"/>
            <w:tcMar/>
          </w:tcPr>
          <w:p w:rsidRPr="003A1570" w:rsidR="001C44DC" w:rsidP="001C44DC" w:rsidRDefault="001C44DC" w14:paraId="214685EC" w14:textId="77777777">
            <w:pPr>
              <w:numPr>
                <w:ilvl w:val="0"/>
                <w:numId w:val="35"/>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that mental wellbeing is a normal part of daily life, in the same way as physical health</w:t>
            </w:r>
          </w:p>
          <w:p w:rsidRPr="003A1570" w:rsidR="001C44DC" w:rsidP="5E724502" w:rsidRDefault="001C44DC" w14:paraId="298C7817" w14:textId="77777777">
            <w:pPr>
              <w:numPr>
                <w:ilvl w:val="0"/>
                <w:numId w:val="35"/>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that there is a normal range of emotions (</w:t>
            </w:r>
            <w:r w:rsidRPr="5E724502" w:rsidR="001C44DC">
              <w:rPr>
                <w:rFonts w:eastAsia="Times New Roman" w:cs="Arial"/>
                <w:lang w:val="en-US" w:eastAsia="en-GB"/>
              </w:rPr>
              <w:t>e.g.</w:t>
            </w:r>
            <w:r w:rsidRPr="5E724502" w:rsidR="001C44DC">
              <w:rPr>
                <w:rFonts w:eastAsia="Times New Roman" w:cs="Arial"/>
                <w:lang w:val="en-US" w:eastAsia="en-GB"/>
              </w:rPr>
              <w:t xml:space="preserve"> happiness, sadness, anger, fear, surprise, nervousness) and scale of emotions that all humans experience in relation to different experiences and situations</w:t>
            </w:r>
          </w:p>
          <w:p w:rsidRPr="003A1570" w:rsidR="001C44DC" w:rsidP="5E724502" w:rsidRDefault="001C44DC" w14:paraId="0CE7DD88" w14:textId="77777777">
            <w:pPr>
              <w:numPr>
                <w:ilvl w:val="0"/>
                <w:numId w:val="35"/>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how to </w:t>
            </w:r>
            <w:r w:rsidRPr="5E724502" w:rsidR="001C44DC">
              <w:rPr>
                <w:rFonts w:eastAsia="Times New Roman" w:cs="Arial"/>
                <w:lang w:val="en-US" w:eastAsia="en-GB"/>
              </w:rPr>
              <w:t>recognise</w:t>
            </w:r>
            <w:r w:rsidRPr="5E724502" w:rsidR="001C44DC">
              <w:rPr>
                <w:rFonts w:eastAsia="Times New Roman" w:cs="Arial"/>
                <w:lang w:val="en-US" w:eastAsia="en-GB"/>
              </w:rPr>
              <w:t xml:space="preserve"> and talk about their emotions, including having a varied vocabulary of words to use when talking about their own and others’ feelings</w:t>
            </w:r>
          </w:p>
          <w:p w:rsidRPr="003A1570" w:rsidR="001C44DC" w:rsidP="5E724502" w:rsidRDefault="001C44DC" w14:paraId="362A4F59" w14:textId="77777777">
            <w:pPr>
              <w:numPr>
                <w:ilvl w:val="0"/>
                <w:numId w:val="35"/>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how to judge whether what they are feeling and how they are behaving is </w:t>
            </w:r>
            <w:r w:rsidRPr="5E724502" w:rsidR="001C44DC">
              <w:rPr>
                <w:rFonts w:eastAsia="Times New Roman" w:cs="Arial"/>
                <w:lang w:val="en-US" w:eastAsia="en-GB"/>
              </w:rPr>
              <w:t>appropriate</w:t>
            </w:r>
            <w:r w:rsidRPr="5E724502" w:rsidR="001C44DC">
              <w:rPr>
                <w:rFonts w:eastAsia="Times New Roman" w:cs="Arial"/>
                <w:lang w:val="en-US" w:eastAsia="en-GB"/>
              </w:rPr>
              <w:t xml:space="preserve"> and proportionate</w:t>
            </w:r>
          </w:p>
          <w:p w:rsidRPr="003A1570" w:rsidR="001C44DC" w:rsidP="001C44DC" w:rsidRDefault="001C44DC" w14:paraId="1032D1DE" w14:textId="77777777">
            <w:pPr>
              <w:numPr>
                <w:ilvl w:val="0"/>
                <w:numId w:val="35"/>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the benefits of physical exercise, time outdoors, community participation, voluntary and service-based activity on mental wellbeing and happiness</w:t>
            </w:r>
          </w:p>
          <w:p w:rsidRPr="003A1570" w:rsidR="001C44DC" w:rsidP="001C44DC" w:rsidRDefault="001C44DC" w14:paraId="08A9DE89" w14:textId="77777777">
            <w:pPr>
              <w:numPr>
                <w:ilvl w:val="0"/>
                <w:numId w:val="35"/>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simple self-care techniques, including the importance of rest, time spent with friends and family and the benefits of hobbies and interests</w:t>
            </w:r>
          </w:p>
          <w:p w:rsidRPr="003A1570" w:rsidR="001C44DC" w:rsidP="5E724502" w:rsidRDefault="001C44DC" w14:paraId="77CAD9AD" w14:textId="77777777">
            <w:pPr>
              <w:numPr>
                <w:ilvl w:val="0"/>
                <w:numId w:val="35"/>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isolation and loneliness can affect children and that it is </w:t>
            </w:r>
            <w:r w:rsidRPr="5E724502" w:rsidR="001C44DC">
              <w:rPr>
                <w:rFonts w:eastAsia="Times New Roman" w:cs="Arial"/>
                <w:lang w:val="en-US" w:eastAsia="en-GB"/>
              </w:rPr>
              <w:t>very important</w:t>
            </w:r>
            <w:r w:rsidRPr="5E724502" w:rsidR="001C44DC">
              <w:rPr>
                <w:rFonts w:eastAsia="Times New Roman" w:cs="Arial"/>
                <w:lang w:val="en-US" w:eastAsia="en-GB"/>
              </w:rPr>
              <w:t xml:space="preserve"> for children to discuss their feelings with an adult and seek support</w:t>
            </w:r>
          </w:p>
          <w:p w:rsidRPr="003A1570" w:rsidR="001C44DC" w:rsidP="001C44DC" w:rsidRDefault="001C44DC" w14:paraId="3C0DAC9F" w14:textId="77777777">
            <w:pPr>
              <w:numPr>
                <w:ilvl w:val="0"/>
                <w:numId w:val="35"/>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that bullying (including cyberbullying) has a negative and often lasting impact on mental wellbeing</w:t>
            </w:r>
          </w:p>
          <w:p w:rsidRPr="003A1570" w:rsidR="001C44DC" w:rsidP="5E724502" w:rsidRDefault="001C44DC" w14:paraId="73A42374" w14:textId="77777777">
            <w:pPr>
              <w:numPr>
                <w:ilvl w:val="0"/>
                <w:numId w:val="35"/>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where and how to seek support (including </w:t>
            </w:r>
            <w:r w:rsidRPr="5E724502" w:rsidR="001C44DC">
              <w:rPr>
                <w:rFonts w:eastAsia="Times New Roman" w:cs="Arial"/>
                <w:lang w:val="en-US" w:eastAsia="en-GB"/>
              </w:rPr>
              <w:t>recognising</w:t>
            </w:r>
            <w:r w:rsidRPr="5E724502" w:rsidR="001C44DC">
              <w:rPr>
                <w:rFonts w:eastAsia="Times New Roman" w:cs="Arial"/>
                <w:lang w:val="en-US" w:eastAsia="en-GB"/>
              </w:rPr>
              <w:t xml:space="preserve"> the triggers for seeking support), including whom in school they should speak to if they are worried about their own or someone else’s mental wellbeing or ability to control their emotions (including issues arising online)</w:t>
            </w:r>
          </w:p>
          <w:p w:rsidRPr="003A1570" w:rsidR="001C44DC" w:rsidP="5E724502" w:rsidRDefault="001C44DC" w14:paraId="7AF11538" w14:textId="77777777">
            <w:pPr>
              <w:numPr>
                <w:ilvl w:val="0"/>
                <w:numId w:val="35"/>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it</w:t>
            </w:r>
            <w:r w:rsidRPr="5E724502" w:rsidR="001C44DC">
              <w:rPr>
                <w:rFonts w:eastAsia="Times New Roman" w:cs="Arial"/>
                <w:lang w:val="en-US" w:eastAsia="en-GB"/>
              </w:rPr>
              <w:t xml:space="preserve"> is common for people to experience mental ill health. For many people who do, the problems can be resolved if the right support is made available, especially if accessed early enough</w:t>
            </w:r>
          </w:p>
        </w:tc>
      </w:tr>
      <w:tr w:rsidRPr="003A1570" w:rsidR="001C44DC" w:rsidTr="126D660A" w14:paraId="7DA9B97F" w14:textId="77777777">
        <w:tc>
          <w:tcPr>
            <w:tcW w:w="1951" w:type="dxa"/>
            <w:tcMar/>
          </w:tcPr>
          <w:p w:rsidRPr="003A1570" w:rsidR="001C44DC" w:rsidP="00E83752" w:rsidRDefault="001C44DC" w14:paraId="4C5EAB0E" w14:textId="77777777">
            <w:pPr>
              <w:pStyle w:val="BodyText"/>
              <w:rPr>
                <w:rFonts w:cs="Arial"/>
                <w:b/>
                <w:szCs w:val="21"/>
                <w:lang w:val="en"/>
              </w:rPr>
            </w:pPr>
            <w:r w:rsidRPr="003A1570">
              <w:rPr>
                <w:rFonts w:cs="Arial"/>
                <w:b/>
                <w:szCs w:val="21"/>
                <w:lang w:val="en"/>
              </w:rPr>
              <w:t>Internet safety and harms</w:t>
            </w:r>
          </w:p>
          <w:p w:rsidRPr="003A1570" w:rsidR="001C44DC" w:rsidP="00E83752" w:rsidRDefault="001C44DC" w14:paraId="66D51F09" w14:textId="77777777">
            <w:pPr>
              <w:pStyle w:val="BodyText"/>
              <w:rPr>
                <w:rFonts w:cs="Arial"/>
                <w:b/>
                <w:szCs w:val="21"/>
              </w:rPr>
            </w:pPr>
          </w:p>
        </w:tc>
        <w:tc>
          <w:tcPr>
            <w:tcW w:w="7625" w:type="dxa"/>
            <w:tcMar/>
          </w:tcPr>
          <w:p w:rsidRPr="003A1570" w:rsidR="001C44DC" w:rsidP="001C44DC" w:rsidRDefault="001C44DC" w14:paraId="19148C24" w14:textId="77777777">
            <w:pPr>
              <w:numPr>
                <w:ilvl w:val="0"/>
                <w:numId w:val="24"/>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that for most people the internet is an integral part of life and has many benefits</w:t>
            </w:r>
          </w:p>
          <w:p w:rsidRPr="003A1570" w:rsidR="001C44DC" w:rsidP="001C44DC" w:rsidRDefault="001C44DC" w14:paraId="4450FBD2" w14:textId="77777777">
            <w:pPr>
              <w:numPr>
                <w:ilvl w:val="0"/>
                <w:numId w:val="24"/>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about the benefits of rationing time spent online, the risks of excessive time spent on electronic devices and the impact of positive and negative content online on their own and others’ mental and physical wellbeing</w:t>
            </w:r>
          </w:p>
          <w:p w:rsidRPr="003A1570" w:rsidR="001C44DC" w:rsidP="5E724502" w:rsidRDefault="001C44DC" w14:paraId="71D990B6" w14:textId="77777777">
            <w:pPr>
              <w:numPr>
                <w:ilvl w:val="0"/>
                <w:numId w:val="24"/>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how to consider the effect of their online actions on others and know how to </w:t>
            </w:r>
            <w:r w:rsidRPr="5E724502" w:rsidR="001C44DC">
              <w:rPr>
                <w:rFonts w:eastAsia="Times New Roman" w:cs="Arial"/>
                <w:lang w:val="en-US" w:eastAsia="en-GB"/>
              </w:rPr>
              <w:t>recognise</w:t>
            </w:r>
            <w:r w:rsidRPr="5E724502" w:rsidR="001C44DC">
              <w:rPr>
                <w:rFonts w:eastAsia="Times New Roman" w:cs="Arial"/>
                <w:lang w:val="en-US" w:eastAsia="en-GB"/>
              </w:rPr>
              <w:t xml:space="preserve"> and display respectful </w:t>
            </w:r>
            <w:r w:rsidRPr="5E724502" w:rsidR="001C44DC">
              <w:rPr>
                <w:rFonts w:eastAsia="Times New Roman" w:cs="Arial"/>
                <w:lang w:val="en-US" w:eastAsia="en-GB"/>
              </w:rPr>
              <w:t>behaviour</w:t>
            </w:r>
            <w:r w:rsidRPr="5E724502" w:rsidR="001C44DC">
              <w:rPr>
                <w:rFonts w:eastAsia="Times New Roman" w:cs="Arial"/>
                <w:lang w:val="en-US" w:eastAsia="en-GB"/>
              </w:rPr>
              <w:t xml:space="preserve"> online and the importance of keeping personal information private</w:t>
            </w:r>
          </w:p>
          <w:p w:rsidRPr="003A1570" w:rsidR="001C44DC" w:rsidP="631D5E90" w:rsidRDefault="001C44DC" w14:paraId="429185C3" w14:textId="77777777">
            <w:pPr>
              <w:numPr>
                <w:ilvl w:val="0"/>
                <w:numId w:val="24"/>
              </w:numPr>
              <w:spacing w:before="100" w:beforeAutospacing="on" w:after="100" w:afterAutospacing="on"/>
              <w:jc w:val="both"/>
              <w:rPr>
                <w:rFonts w:eastAsia="Times New Roman" w:cs="Arial"/>
                <w:lang w:val="en-US" w:eastAsia="en-GB"/>
              </w:rPr>
            </w:pPr>
            <w:r w:rsidRPr="631D5E90" w:rsidR="001C44DC">
              <w:rPr>
                <w:rFonts w:eastAsia="Times New Roman" w:cs="Arial"/>
                <w:lang w:val="en-US" w:eastAsia="en-GB"/>
              </w:rPr>
              <w:t xml:space="preserve">why social media, some computer </w:t>
            </w:r>
            <w:r w:rsidRPr="631D5E90" w:rsidR="001C44DC">
              <w:rPr>
                <w:rFonts w:eastAsia="Times New Roman" w:cs="Arial"/>
                <w:lang w:val="en-US" w:eastAsia="en-GB"/>
              </w:rPr>
              <w:t>games</w:t>
            </w:r>
            <w:r w:rsidRPr="631D5E90" w:rsidR="001C44DC">
              <w:rPr>
                <w:rFonts w:eastAsia="Times New Roman" w:cs="Arial"/>
                <w:lang w:val="en-US" w:eastAsia="en-GB"/>
              </w:rPr>
              <w:t xml:space="preserve"> and online gaming, for example, are age restricted</w:t>
            </w:r>
          </w:p>
          <w:p w:rsidRPr="003A1570" w:rsidR="001C44DC" w:rsidP="126D660A" w:rsidRDefault="001C44DC" w14:paraId="63C55631" w14:textId="77777777">
            <w:pPr>
              <w:numPr>
                <w:ilvl w:val="0"/>
                <w:numId w:val="24"/>
              </w:numPr>
              <w:spacing w:before="100" w:beforeAutospacing="on" w:after="100" w:afterAutospacing="on"/>
              <w:jc w:val="both"/>
              <w:rPr>
                <w:rFonts w:eastAsia="Times New Roman" w:cs="Arial"/>
                <w:lang w:val="en-US" w:eastAsia="en-GB"/>
              </w:rPr>
            </w:pPr>
            <w:r w:rsidRPr="126D660A" w:rsidR="001C44DC">
              <w:rPr>
                <w:rFonts w:eastAsia="Times New Roman" w:cs="Arial"/>
                <w:lang w:val="en-US" w:eastAsia="en-GB"/>
              </w:rPr>
              <w:t xml:space="preserve">that the internet can also be a negative place where online abuse, trolling, </w:t>
            </w:r>
            <w:r w:rsidRPr="126D660A" w:rsidR="001C44DC">
              <w:rPr>
                <w:rFonts w:eastAsia="Times New Roman" w:cs="Arial"/>
                <w:lang w:val="en-US" w:eastAsia="en-GB"/>
              </w:rPr>
              <w:t>bullying</w:t>
            </w:r>
            <w:r w:rsidRPr="126D660A" w:rsidR="001C44DC">
              <w:rPr>
                <w:rFonts w:eastAsia="Times New Roman" w:cs="Arial"/>
                <w:lang w:val="en-US" w:eastAsia="en-GB"/>
              </w:rPr>
              <w:t xml:space="preserve"> and harassment can take place, which can have a negative impact on mental health</w:t>
            </w:r>
          </w:p>
          <w:p w:rsidRPr="003A1570" w:rsidR="001C44DC" w:rsidP="5E724502" w:rsidRDefault="001C44DC" w14:paraId="2488732A" w14:textId="77777777">
            <w:pPr>
              <w:numPr>
                <w:ilvl w:val="0"/>
                <w:numId w:val="24"/>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how to be a discerning consumer of information online including understanding that information, including that from search engines, is ranked, </w:t>
            </w:r>
            <w:r w:rsidRPr="5E724502" w:rsidR="001C44DC">
              <w:rPr>
                <w:rFonts w:eastAsia="Times New Roman" w:cs="Arial"/>
                <w:lang w:val="en-US" w:eastAsia="en-GB"/>
              </w:rPr>
              <w:t>selected</w:t>
            </w:r>
            <w:r w:rsidRPr="5E724502" w:rsidR="001C44DC">
              <w:rPr>
                <w:rFonts w:eastAsia="Times New Roman" w:cs="Arial"/>
                <w:lang w:val="en-US" w:eastAsia="en-GB"/>
              </w:rPr>
              <w:t xml:space="preserve"> and targeted</w:t>
            </w:r>
          </w:p>
          <w:p w:rsidRPr="003A1570" w:rsidR="001C44DC" w:rsidP="001C44DC" w:rsidRDefault="001C44DC" w14:paraId="21B6D22C" w14:textId="77777777">
            <w:pPr>
              <w:numPr>
                <w:ilvl w:val="0"/>
                <w:numId w:val="24"/>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where and how to report concerns and get support with issues online</w:t>
            </w:r>
          </w:p>
        </w:tc>
      </w:tr>
      <w:tr w:rsidRPr="003A1570" w:rsidR="001C44DC" w:rsidTr="126D660A" w14:paraId="7673DC5F" w14:textId="77777777">
        <w:tc>
          <w:tcPr>
            <w:tcW w:w="1951" w:type="dxa"/>
            <w:tcMar/>
          </w:tcPr>
          <w:p w:rsidRPr="003A1570" w:rsidR="001C44DC" w:rsidP="00E83752" w:rsidRDefault="001C44DC" w14:paraId="733E4355" w14:textId="77777777">
            <w:pPr>
              <w:pStyle w:val="BodyText"/>
              <w:rPr>
                <w:rFonts w:cs="Arial"/>
                <w:b/>
                <w:szCs w:val="21"/>
                <w:lang w:val="en"/>
              </w:rPr>
            </w:pPr>
            <w:r w:rsidRPr="003A1570">
              <w:rPr>
                <w:rFonts w:cs="Arial"/>
                <w:b/>
                <w:szCs w:val="21"/>
                <w:lang w:val="en"/>
              </w:rPr>
              <w:t>Physical health and fitness</w:t>
            </w:r>
          </w:p>
          <w:p w:rsidRPr="003A1570" w:rsidR="001C44DC" w:rsidP="00E83752" w:rsidRDefault="001C44DC" w14:paraId="36A9FA02" w14:textId="77777777">
            <w:pPr>
              <w:pStyle w:val="BodyText"/>
              <w:rPr>
                <w:rFonts w:cs="Arial"/>
                <w:b/>
                <w:szCs w:val="21"/>
              </w:rPr>
            </w:pPr>
          </w:p>
        </w:tc>
        <w:tc>
          <w:tcPr>
            <w:tcW w:w="7625" w:type="dxa"/>
            <w:tcMar/>
          </w:tcPr>
          <w:p w:rsidRPr="003A1570" w:rsidR="001C44DC" w:rsidP="001C44DC" w:rsidRDefault="001C44DC" w14:paraId="31E8E862" w14:textId="77777777">
            <w:pPr>
              <w:numPr>
                <w:ilvl w:val="0"/>
                <w:numId w:val="36"/>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the characteristics and mental and physical benefits of an active lifestyle</w:t>
            </w:r>
          </w:p>
          <w:p w:rsidRPr="003A1570" w:rsidR="001C44DC" w:rsidP="5E724502" w:rsidRDefault="001C44DC" w14:paraId="4F27C048" w14:textId="77777777">
            <w:pPr>
              <w:numPr>
                <w:ilvl w:val="0"/>
                <w:numId w:val="36"/>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the importance of building regular exercise into daily and weekly routines and how to achieve this; for </w:t>
            </w:r>
            <w:r w:rsidRPr="5E724502" w:rsidR="001C44DC">
              <w:rPr>
                <w:rFonts w:eastAsia="Times New Roman" w:cs="Arial"/>
                <w:lang w:val="en-US" w:eastAsia="en-GB"/>
              </w:rPr>
              <w:t>example</w:t>
            </w:r>
            <w:r w:rsidRPr="5E724502" w:rsidR="001C44DC">
              <w:rPr>
                <w:rFonts w:eastAsia="Times New Roman" w:cs="Arial"/>
                <w:lang w:val="en-US" w:eastAsia="en-GB"/>
              </w:rPr>
              <w:t xml:space="preserve"> walking or cycling to school, a daily active </w:t>
            </w:r>
            <w:r w:rsidRPr="5E724502" w:rsidR="001C44DC">
              <w:rPr>
                <w:rFonts w:eastAsia="Times New Roman" w:cs="Arial"/>
                <w:lang w:val="en-US" w:eastAsia="en-GB"/>
              </w:rPr>
              <w:t>mile</w:t>
            </w:r>
            <w:r w:rsidRPr="5E724502" w:rsidR="001C44DC">
              <w:rPr>
                <w:rFonts w:eastAsia="Times New Roman" w:cs="Arial"/>
                <w:lang w:val="en-US" w:eastAsia="en-GB"/>
              </w:rPr>
              <w:t xml:space="preserve"> or other forms of regular, vigorous exercise</w:t>
            </w:r>
          </w:p>
          <w:p w:rsidRPr="003A1570" w:rsidR="001C44DC" w:rsidP="001C44DC" w:rsidRDefault="001C44DC" w14:paraId="43086B57" w14:textId="77777777">
            <w:pPr>
              <w:numPr>
                <w:ilvl w:val="0"/>
                <w:numId w:val="36"/>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the risks associated with an inactive lifestyle (including obesity)</w:t>
            </w:r>
          </w:p>
          <w:p w:rsidRPr="003A1570" w:rsidR="001C44DC" w:rsidP="001C44DC" w:rsidRDefault="001C44DC" w14:paraId="350AB2A3" w14:textId="77777777">
            <w:pPr>
              <w:numPr>
                <w:ilvl w:val="0"/>
                <w:numId w:val="36"/>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how and when to seek support including which adults to speak to in school if they are worried about their health</w:t>
            </w:r>
          </w:p>
        </w:tc>
      </w:tr>
      <w:tr w:rsidRPr="003A1570" w:rsidR="001C44DC" w:rsidTr="126D660A" w14:paraId="30298DBA" w14:textId="77777777">
        <w:tc>
          <w:tcPr>
            <w:tcW w:w="1951" w:type="dxa"/>
            <w:tcMar/>
          </w:tcPr>
          <w:p w:rsidRPr="003A1570" w:rsidR="001C44DC" w:rsidP="00E83752" w:rsidRDefault="001C44DC" w14:paraId="55DA1B73" w14:textId="77777777">
            <w:pPr>
              <w:pStyle w:val="BodyText"/>
              <w:rPr>
                <w:rFonts w:cs="Arial"/>
                <w:b/>
                <w:szCs w:val="21"/>
                <w:lang w:val="en"/>
              </w:rPr>
            </w:pPr>
            <w:r w:rsidRPr="003A1570">
              <w:rPr>
                <w:rFonts w:cs="Arial"/>
                <w:b/>
                <w:szCs w:val="21"/>
                <w:lang w:val="en"/>
              </w:rPr>
              <w:t>Healthy eating</w:t>
            </w:r>
          </w:p>
          <w:p w:rsidRPr="003A1570" w:rsidR="001C44DC" w:rsidP="00E83752" w:rsidRDefault="001C44DC" w14:paraId="2B5BFD32" w14:textId="77777777">
            <w:pPr>
              <w:pStyle w:val="BodyText"/>
              <w:rPr>
                <w:rFonts w:cs="Arial"/>
                <w:b/>
                <w:szCs w:val="21"/>
              </w:rPr>
            </w:pPr>
          </w:p>
        </w:tc>
        <w:tc>
          <w:tcPr>
            <w:tcW w:w="7625" w:type="dxa"/>
            <w:tcMar/>
          </w:tcPr>
          <w:p w:rsidRPr="003A1570" w:rsidR="001C44DC" w:rsidP="001C44DC" w:rsidRDefault="001C44DC" w14:paraId="030D28A8" w14:textId="77777777">
            <w:pPr>
              <w:numPr>
                <w:ilvl w:val="0"/>
                <w:numId w:val="37"/>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what constitutes a healthy diet (including understanding calories and other nutritional content)</w:t>
            </w:r>
          </w:p>
          <w:p w:rsidRPr="003A1570" w:rsidR="001C44DC" w:rsidP="001C44DC" w:rsidRDefault="001C44DC" w14:paraId="2ADD5F11" w14:textId="77777777">
            <w:pPr>
              <w:numPr>
                <w:ilvl w:val="0"/>
                <w:numId w:val="37"/>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lastRenderedPageBreak/>
              <w:t>the principles of planning and preparing a range of healthy meals</w:t>
            </w:r>
          </w:p>
          <w:p w:rsidRPr="003A1570" w:rsidR="001C44DC" w:rsidP="5E724502" w:rsidRDefault="001C44DC" w14:paraId="0994E533" w14:textId="77777777">
            <w:pPr>
              <w:numPr>
                <w:ilvl w:val="0"/>
                <w:numId w:val="37"/>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the characteristics of a poor diet and risks associated with unhealthy eating (including, for example, obesity and tooth decay) and other </w:t>
            </w:r>
            <w:r w:rsidRPr="5E724502" w:rsidR="001C44DC">
              <w:rPr>
                <w:rFonts w:eastAsia="Times New Roman" w:cs="Arial"/>
                <w:lang w:val="en-US" w:eastAsia="en-GB"/>
              </w:rPr>
              <w:t>behaviours</w:t>
            </w:r>
            <w:r w:rsidRPr="5E724502" w:rsidR="001C44DC">
              <w:rPr>
                <w:rFonts w:eastAsia="Times New Roman" w:cs="Arial"/>
                <w:lang w:val="en-US" w:eastAsia="en-GB"/>
              </w:rPr>
              <w:t xml:space="preserve"> (</w:t>
            </w:r>
            <w:r w:rsidRPr="5E724502" w:rsidR="001C44DC">
              <w:rPr>
                <w:rFonts w:eastAsia="Times New Roman" w:cs="Arial"/>
                <w:lang w:val="en-US" w:eastAsia="en-GB"/>
              </w:rPr>
              <w:t>e.g.</w:t>
            </w:r>
            <w:r w:rsidRPr="5E724502" w:rsidR="001C44DC">
              <w:rPr>
                <w:rFonts w:eastAsia="Times New Roman" w:cs="Arial"/>
                <w:lang w:val="en-US" w:eastAsia="en-GB"/>
              </w:rPr>
              <w:t xml:space="preserve"> the impact of alcohol on diet or health)</w:t>
            </w:r>
          </w:p>
        </w:tc>
      </w:tr>
      <w:tr w:rsidRPr="003A1570" w:rsidR="001C44DC" w:rsidTr="126D660A" w14:paraId="02918FC4" w14:textId="77777777">
        <w:tc>
          <w:tcPr>
            <w:tcW w:w="1951" w:type="dxa"/>
            <w:tcMar/>
          </w:tcPr>
          <w:p w:rsidRPr="003A1570" w:rsidR="001C44DC" w:rsidP="5E724502" w:rsidRDefault="001C44DC" w14:paraId="452ED4E3" w14:textId="77777777">
            <w:pPr>
              <w:pStyle w:val="BodyText"/>
              <w:rPr>
                <w:rFonts w:cs="Arial"/>
                <w:b w:val="1"/>
                <w:bCs w:val="1"/>
                <w:lang w:val="en-US"/>
              </w:rPr>
            </w:pPr>
            <w:r w:rsidRPr="5E724502" w:rsidR="001C44DC">
              <w:rPr>
                <w:rFonts w:cs="Arial"/>
                <w:b w:val="1"/>
                <w:bCs w:val="1"/>
                <w:lang w:val="en-US"/>
              </w:rPr>
              <w:t xml:space="preserve">Drugs, </w:t>
            </w:r>
            <w:r w:rsidRPr="5E724502" w:rsidR="001C44DC">
              <w:rPr>
                <w:rFonts w:cs="Arial"/>
                <w:b w:val="1"/>
                <w:bCs w:val="1"/>
                <w:lang w:val="en-US"/>
              </w:rPr>
              <w:t>alcohol</w:t>
            </w:r>
            <w:r w:rsidRPr="5E724502" w:rsidR="001C44DC">
              <w:rPr>
                <w:rFonts w:cs="Arial"/>
                <w:b w:val="1"/>
                <w:bCs w:val="1"/>
                <w:lang w:val="en-US"/>
              </w:rPr>
              <w:t xml:space="preserve"> and tobacco</w:t>
            </w:r>
          </w:p>
          <w:p w:rsidRPr="003A1570" w:rsidR="001C44DC" w:rsidP="00E83752" w:rsidRDefault="001C44DC" w14:paraId="30A9EAC6" w14:textId="77777777">
            <w:pPr>
              <w:pStyle w:val="BodyText"/>
              <w:rPr>
                <w:rFonts w:cs="Arial"/>
                <w:b/>
                <w:szCs w:val="21"/>
              </w:rPr>
            </w:pPr>
          </w:p>
        </w:tc>
        <w:tc>
          <w:tcPr>
            <w:tcW w:w="7625" w:type="dxa"/>
            <w:tcMar/>
          </w:tcPr>
          <w:p w:rsidRPr="003A1570" w:rsidR="001C44DC" w:rsidP="631D5E90" w:rsidRDefault="001C44DC" w14:paraId="01A06D66" w14:textId="77777777">
            <w:pPr>
              <w:numPr>
                <w:ilvl w:val="0"/>
                <w:numId w:val="27"/>
              </w:numPr>
              <w:spacing w:before="100" w:beforeAutospacing="on" w:after="100" w:afterAutospacing="on"/>
              <w:ind w:left="357" w:hanging="357"/>
              <w:jc w:val="both"/>
              <w:rPr>
                <w:rFonts w:cs="Arial"/>
                <w:lang w:val="en-US"/>
              </w:rPr>
            </w:pPr>
            <w:r w:rsidRPr="631D5E90" w:rsidR="001C44DC">
              <w:rPr>
                <w:rFonts w:cs="Arial"/>
                <w:lang w:val="en-US"/>
              </w:rPr>
              <w:t xml:space="preserve">the facts about legal and illegal harmful substances and associated risks, including smoking, alcohol </w:t>
            </w:r>
            <w:r w:rsidRPr="631D5E90" w:rsidR="001C44DC">
              <w:rPr>
                <w:rFonts w:cs="Arial"/>
                <w:lang w:val="en-US"/>
              </w:rPr>
              <w:t>use</w:t>
            </w:r>
            <w:r w:rsidRPr="631D5E90" w:rsidR="001C44DC">
              <w:rPr>
                <w:rFonts w:cs="Arial"/>
                <w:lang w:val="en-US"/>
              </w:rPr>
              <w:t xml:space="preserve"> and drug-taking</w:t>
            </w:r>
          </w:p>
        </w:tc>
      </w:tr>
      <w:tr w:rsidRPr="003A1570" w:rsidR="001C44DC" w:rsidTr="126D660A" w14:paraId="791A0044" w14:textId="77777777">
        <w:tc>
          <w:tcPr>
            <w:tcW w:w="1951" w:type="dxa"/>
            <w:tcMar/>
          </w:tcPr>
          <w:p w:rsidRPr="003A1570" w:rsidR="001C44DC" w:rsidP="00E83752" w:rsidRDefault="001C44DC" w14:paraId="2544FE0A" w14:textId="77777777">
            <w:pPr>
              <w:pStyle w:val="BodyText"/>
              <w:rPr>
                <w:rFonts w:cs="Arial"/>
                <w:b/>
                <w:szCs w:val="21"/>
              </w:rPr>
            </w:pPr>
            <w:r w:rsidRPr="003A1570">
              <w:rPr>
                <w:rFonts w:cs="Arial"/>
                <w:b/>
                <w:szCs w:val="21"/>
                <w:lang w:val="en"/>
              </w:rPr>
              <w:t>Health and prevention</w:t>
            </w:r>
          </w:p>
        </w:tc>
        <w:tc>
          <w:tcPr>
            <w:tcW w:w="7625" w:type="dxa"/>
            <w:tcMar/>
          </w:tcPr>
          <w:p w:rsidRPr="003A1570" w:rsidR="001C44DC" w:rsidP="5E724502" w:rsidRDefault="001C44DC" w14:paraId="62D28E92" w14:textId="77777777">
            <w:pPr>
              <w:numPr>
                <w:ilvl w:val="0"/>
                <w:numId w:val="38"/>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how to </w:t>
            </w:r>
            <w:r w:rsidRPr="5E724502" w:rsidR="001C44DC">
              <w:rPr>
                <w:rFonts w:eastAsia="Times New Roman" w:cs="Arial"/>
                <w:lang w:val="en-US" w:eastAsia="en-GB"/>
              </w:rPr>
              <w:t>recognise</w:t>
            </w:r>
            <w:r w:rsidRPr="5E724502" w:rsidR="001C44DC">
              <w:rPr>
                <w:rFonts w:eastAsia="Times New Roman" w:cs="Arial"/>
                <w:lang w:val="en-US" w:eastAsia="en-GB"/>
              </w:rPr>
              <w:t xml:space="preserve"> early signs of physical illness, such as weight loss, or unexplained changes to the body</w:t>
            </w:r>
          </w:p>
          <w:p w:rsidRPr="003A1570" w:rsidR="001C44DC" w:rsidP="001C44DC" w:rsidRDefault="001C44DC" w14:paraId="42B46CCA" w14:textId="77777777">
            <w:pPr>
              <w:numPr>
                <w:ilvl w:val="0"/>
                <w:numId w:val="38"/>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about safe and unsafe exposure to the sun, and how to reduce the risk of sun damage, including skin cancer</w:t>
            </w:r>
          </w:p>
          <w:p w:rsidRPr="003A1570" w:rsidR="001C44DC" w:rsidP="5E724502" w:rsidRDefault="001C44DC" w14:paraId="1EBE5933" w14:textId="77777777">
            <w:pPr>
              <w:numPr>
                <w:ilvl w:val="0"/>
                <w:numId w:val="38"/>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the importance of sufficient </w:t>
            </w:r>
            <w:r w:rsidRPr="5E724502" w:rsidR="001C44DC">
              <w:rPr>
                <w:rFonts w:eastAsia="Times New Roman" w:cs="Arial"/>
                <w:lang w:val="en-US" w:eastAsia="en-GB"/>
              </w:rPr>
              <w:t>good quality</w:t>
            </w:r>
            <w:r w:rsidRPr="5E724502" w:rsidR="001C44DC">
              <w:rPr>
                <w:rFonts w:eastAsia="Times New Roman" w:cs="Arial"/>
                <w:lang w:val="en-US" w:eastAsia="en-GB"/>
              </w:rPr>
              <w:t xml:space="preserve"> sleep for good health and that a lack of sleep can affect weight, </w:t>
            </w:r>
            <w:r w:rsidRPr="5E724502" w:rsidR="001C44DC">
              <w:rPr>
                <w:rFonts w:eastAsia="Times New Roman" w:cs="Arial"/>
                <w:lang w:val="en-US" w:eastAsia="en-GB"/>
              </w:rPr>
              <w:t>mood</w:t>
            </w:r>
            <w:r w:rsidRPr="5E724502" w:rsidR="001C44DC">
              <w:rPr>
                <w:rFonts w:eastAsia="Times New Roman" w:cs="Arial"/>
                <w:lang w:val="en-US" w:eastAsia="en-GB"/>
              </w:rPr>
              <w:t xml:space="preserve"> and ability to learn</w:t>
            </w:r>
          </w:p>
          <w:p w:rsidRPr="003A1570" w:rsidR="001C44DC" w:rsidP="001C44DC" w:rsidRDefault="001C44DC" w14:paraId="0770CEE0" w14:textId="77777777">
            <w:pPr>
              <w:numPr>
                <w:ilvl w:val="0"/>
                <w:numId w:val="38"/>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about dental health and the benefits of good oral hygiene and dental flossing, including regular check-ups at the dentist</w:t>
            </w:r>
          </w:p>
          <w:p w:rsidRPr="003A1570" w:rsidR="001C44DC" w:rsidP="001C44DC" w:rsidRDefault="001C44DC" w14:paraId="0DBD1695" w14:textId="77777777">
            <w:pPr>
              <w:numPr>
                <w:ilvl w:val="0"/>
                <w:numId w:val="38"/>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about personal hygiene and germs including bacteria, viruses, how they are spread and treated, and the importance of handwashing</w:t>
            </w:r>
          </w:p>
          <w:p w:rsidRPr="003A1570" w:rsidR="001C44DC" w:rsidP="5E724502" w:rsidRDefault="001C44DC" w14:paraId="2A18163E" w14:textId="77777777">
            <w:pPr>
              <w:numPr>
                <w:ilvl w:val="0"/>
                <w:numId w:val="38"/>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the facts and science relating to allergies, </w:t>
            </w:r>
            <w:r w:rsidRPr="5E724502" w:rsidR="001C44DC">
              <w:rPr>
                <w:rFonts w:eastAsia="Times New Roman" w:cs="Arial"/>
                <w:lang w:val="en-US" w:eastAsia="en-GB"/>
              </w:rPr>
              <w:t>immunisation</w:t>
            </w:r>
            <w:r w:rsidRPr="5E724502" w:rsidR="001C44DC">
              <w:rPr>
                <w:rFonts w:eastAsia="Times New Roman" w:cs="Arial"/>
                <w:lang w:val="en-US" w:eastAsia="en-GB"/>
              </w:rPr>
              <w:t xml:space="preserve"> and vaccination</w:t>
            </w:r>
          </w:p>
        </w:tc>
      </w:tr>
      <w:tr w:rsidRPr="003A1570" w:rsidR="001C44DC" w:rsidTr="126D660A" w14:paraId="67D1E0EA" w14:textId="77777777">
        <w:tc>
          <w:tcPr>
            <w:tcW w:w="1951" w:type="dxa"/>
            <w:tcMar/>
          </w:tcPr>
          <w:p w:rsidRPr="003A1570" w:rsidR="001C44DC" w:rsidP="00E83752" w:rsidRDefault="001C44DC" w14:paraId="7589364C" w14:textId="77777777">
            <w:pPr>
              <w:pStyle w:val="BodyText"/>
              <w:rPr>
                <w:rFonts w:cs="Arial"/>
                <w:b/>
                <w:szCs w:val="21"/>
                <w:lang w:val="en"/>
              </w:rPr>
            </w:pPr>
            <w:r w:rsidRPr="003A1570">
              <w:rPr>
                <w:rFonts w:cs="Arial"/>
                <w:b/>
                <w:szCs w:val="21"/>
                <w:lang w:val="en"/>
              </w:rPr>
              <w:t>Basic first aid</w:t>
            </w:r>
          </w:p>
          <w:p w:rsidRPr="003A1570" w:rsidR="001C44DC" w:rsidP="00E83752" w:rsidRDefault="001C44DC" w14:paraId="2BF4FCB8" w14:textId="77777777">
            <w:pPr>
              <w:pStyle w:val="BodyText"/>
              <w:rPr>
                <w:rFonts w:cs="Arial"/>
                <w:b/>
                <w:szCs w:val="21"/>
              </w:rPr>
            </w:pPr>
          </w:p>
        </w:tc>
        <w:tc>
          <w:tcPr>
            <w:tcW w:w="7625" w:type="dxa"/>
            <w:tcMar/>
          </w:tcPr>
          <w:p w:rsidRPr="003A1570" w:rsidR="001C44DC" w:rsidP="001C44DC" w:rsidRDefault="001C44DC" w14:paraId="708FE31A" w14:textId="77777777">
            <w:pPr>
              <w:numPr>
                <w:ilvl w:val="0"/>
                <w:numId w:val="39"/>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how to make a clear and efficient call to emergency services if necessary</w:t>
            </w:r>
          </w:p>
          <w:p w:rsidRPr="003A1570" w:rsidR="001C44DC" w:rsidP="5E724502" w:rsidRDefault="001C44DC" w14:paraId="5B08487E" w14:textId="77777777">
            <w:pPr>
              <w:numPr>
                <w:ilvl w:val="0"/>
                <w:numId w:val="39"/>
              </w:numPr>
              <w:spacing w:before="100" w:beforeAutospacing="on" w:after="100" w:afterAutospacing="on"/>
              <w:jc w:val="both"/>
              <w:rPr>
                <w:rFonts w:eastAsia="Times New Roman" w:cs="Arial"/>
                <w:lang w:val="en-US" w:eastAsia="en-GB"/>
              </w:rPr>
            </w:pPr>
            <w:r w:rsidRPr="5E724502" w:rsidR="001C44DC">
              <w:rPr>
                <w:rFonts w:eastAsia="Times New Roman" w:cs="Arial"/>
                <w:lang w:val="en-US" w:eastAsia="en-GB"/>
              </w:rPr>
              <w:t xml:space="preserve">concepts of basic </w:t>
            </w:r>
            <w:r w:rsidRPr="5E724502" w:rsidR="001C44DC">
              <w:rPr>
                <w:rFonts w:eastAsia="Times New Roman" w:cs="Arial"/>
                <w:lang w:val="en-US" w:eastAsia="en-GB"/>
              </w:rPr>
              <w:t>first-aid</w:t>
            </w:r>
            <w:r w:rsidRPr="5E724502" w:rsidR="001C44DC">
              <w:rPr>
                <w:rFonts w:eastAsia="Times New Roman" w:cs="Arial"/>
                <w:lang w:val="en-US" w:eastAsia="en-GB"/>
              </w:rPr>
              <w:t>, for example dealing with common injuries, including head injuries</w:t>
            </w:r>
          </w:p>
        </w:tc>
      </w:tr>
      <w:tr w:rsidRPr="003A1570" w:rsidR="001C44DC" w:rsidTr="126D660A" w14:paraId="6F6DFA9C" w14:textId="77777777">
        <w:tc>
          <w:tcPr>
            <w:tcW w:w="1951" w:type="dxa"/>
            <w:tcMar/>
          </w:tcPr>
          <w:p w:rsidRPr="003A1570" w:rsidR="001C44DC" w:rsidP="00E83752" w:rsidRDefault="001C44DC" w14:paraId="79AE545C" w14:textId="77777777">
            <w:pPr>
              <w:pStyle w:val="BodyText"/>
              <w:rPr>
                <w:rFonts w:cs="Arial"/>
                <w:b/>
                <w:szCs w:val="21"/>
                <w:lang w:val="en"/>
              </w:rPr>
            </w:pPr>
            <w:r w:rsidRPr="003A1570">
              <w:rPr>
                <w:rFonts w:cs="Arial"/>
                <w:b/>
                <w:szCs w:val="21"/>
                <w:lang w:val="en"/>
              </w:rPr>
              <w:t>Changing adolescent body</w:t>
            </w:r>
          </w:p>
          <w:p w:rsidRPr="003A1570" w:rsidR="001C44DC" w:rsidP="00E83752" w:rsidRDefault="001C44DC" w14:paraId="2FE74815" w14:textId="77777777">
            <w:pPr>
              <w:pStyle w:val="BodyText"/>
              <w:rPr>
                <w:rFonts w:cs="Arial"/>
                <w:b/>
                <w:szCs w:val="21"/>
              </w:rPr>
            </w:pPr>
          </w:p>
        </w:tc>
        <w:tc>
          <w:tcPr>
            <w:tcW w:w="7625" w:type="dxa"/>
            <w:tcMar/>
          </w:tcPr>
          <w:p w:rsidRPr="003A1570" w:rsidR="001C44DC" w:rsidP="001C44DC" w:rsidRDefault="001C44DC" w14:paraId="56C50E71" w14:textId="77777777">
            <w:pPr>
              <w:numPr>
                <w:ilvl w:val="0"/>
                <w:numId w:val="40"/>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key facts about puberty and the changing adolescent body, particularly from age 9 through to age 11, including physical and emotional changes</w:t>
            </w:r>
          </w:p>
          <w:p w:rsidRPr="003A1570" w:rsidR="001C44DC" w:rsidP="001C44DC" w:rsidRDefault="001C44DC" w14:paraId="60C7E375" w14:textId="77777777">
            <w:pPr>
              <w:numPr>
                <w:ilvl w:val="0"/>
                <w:numId w:val="40"/>
              </w:numPr>
              <w:spacing w:before="100" w:beforeAutospacing="1" w:after="100" w:afterAutospacing="1"/>
              <w:jc w:val="both"/>
              <w:rPr>
                <w:rFonts w:eastAsia="Times New Roman" w:cs="Arial"/>
                <w:szCs w:val="21"/>
                <w:lang w:val="en" w:eastAsia="en-GB"/>
              </w:rPr>
            </w:pPr>
            <w:r w:rsidRPr="003A1570">
              <w:rPr>
                <w:rFonts w:eastAsia="Times New Roman" w:cs="Arial"/>
                <w:szCs w:val="21"/>
                <w:lang w:val="en" w:eastAsia="en-GB"/>
              </w:rPr>
              <w:t>about menstrual wellbeing including the key facts about the menstrual cycle</w:t>
            </w:r>
          </w:p>
        </w:tc>
      </w:tr>
    </w:tbl>
    <w:p w:rsidRPr="003A1570" w:rsidR="001C44DC" w:rsidP="001C44DC" w:rsidRDefault="001C44DC" w14:paraId="69341D38" w14:textId="77777777">
      <w:pPr>
        <w:rPr>
          <w:rFonts w:cs="Arial"/>
          <w:b/>
          <w:szCs w:val="21"/>
        </w:rPr>
      </w:pPr>
    </w:p>
    <w:p w:rsidRPr="003A1570" w:rsidR="001C44DC" w:rsidP="001C44DC" w:rsidRDefault="001C44DC" w14:paraId="0F51D293" w14:textId="77777777">
      <w:pPr>
        <w:rPr>
          <w:rFonts w:cs="Arial"/>
          <w:b/>
          <w:szCs w:val="21"/>
        </w:rPr>
      </w:pPr>
    </w:p>
    <w:p w:rsidRPr="003A1570" w:rsidR="001C44DC" w:rsidP="001C44DC" w:rsidRDefault="001C44DC" w14:paraId="51081416" w14:textId="77777777">
      <w:pPr>
        <w:rPr>
          <w:rFonts w:cs="Arial"/>
          <w:b/>
          <w:szCs w:val="21"/>
        </w:rPr>
      </w:pPr>
      <w:r w:rsidRPr="003A1570">
        <w:rPr>
          <w:rFonts w:cs="Arial"/>
          <w:b/>
          <w:szCs w:val="21"/>
        </w:rPr>
        <w:br w:type="page"/>
      </w:r>
    </w:p>
    <w:p w:rsidRPr="003A1570" w:rsidR="001C44DC" w:rsidP="001C44DC" w:rsidRDefault="001C44DC" w14:paraId="3DF78328" w14:textId="77777777">
      <w:pPr>
        <w:pStyle w:val="Schedule"/>
        <w:rPr>
          <w:rFonts w:cs="Arial"/>
          <w:sz w:val="21"/>
          <w:szCs w:val="21"/>
        </w:rPr>
      </w:pPr>
      <w:bookmarkStart w:name="_Toc20826689" w:id="24"/>
      <w:r w:rsidRPr="003A1570">
        <w:rPr>
          <w:rFonts w:cs="Arial"/>
          <w:sz w:val="21"/>
          <w:szCs w:val="21"/>
        </w:rPr>
        <w:lastRenderedPageBreak/>
        <w:t>Health Education Secondary stage curriculum and outcomes</w:t>
      </w:r>
      <w:bookmarkEnd w:id="24"/>
    </w:p>
    <w:tbl>
      <w:tblPr>
        <w:tblStyle w:val="TableGrid"/>
        <w:tblW w:w="0" w:type="auto"/>
        <w:tblLook w:val="04A0" w:firstRow="1" w:lastRow="0" w:firstColumn="1" w:lastColumn="0" w:noHBand="0" w:noVBand="1"/>
      </w:tblPr>
      <w:tblGrid>
        <w:gridCol w:w="1951"/>
        <w:gridCol w:w="7625"/>
      </w:tblGrid>
      <w:tr w:rsidRPr="003A1570" w:rsidR="001C44DC" w:rsidTr="5E724502" w14:paraId="586619ED" w14:textId="77777777">
        <w:tc>
          <w:tcPr>
            <w:tcW w:w="1951" w:type="dxa"/>
            <w:tcMar/>
          </w:tcPr>
          <w:p w:rsidRPr="003A1570" w:rsidR="001C44DC" w:rsidP="00E83752" w:rsidRDefault="001C44DC" w14:paraId="5B6F7656" w14:textId="77777777">
            <w:pPr>
              <w:pStyle w:val="BodyText"/>
              <w:rPr>
                <w:rFonts w:cs="Arial"/>
                <w:b/>
                <w:szCs w:val="21"/>
                <w:lang w:val="en"/>
              </w:rPr>
            </w:pPr>
            <w:r w:rsidRPr="003A1570">
              <w:rPr>
                <w:rFonts w:cs="Arial"/>
                <w:b/>
                <w:szCs w:val="21"/>
                <w:lang w:val="en"/>
              </w:rPr>
              <w:t>Mental wellbeing</w:t>
            </w:r>
          </w:p>
          <w:p w:rsidRPr="003A1570" w:rsidR="001C44DC" w:rsidP="00E83752" w:rsidRDefault="001C44DC" w14:paraId="5E1BB528" w14:textId="77777777">
            <w:pPr>
              <w:pStyle w:val="BodyText"/>
              <w:rPr>
                <w:rFonts w:cs="Arial"/>
                <w:b/>
                <w:szCs w:val="21"/>
              </w:rPr>
            </w:pPr>
          </w:p>
        </w:tc>
        <w:tc>
          <w:tcPr>
            <w:tcW w:w="7625" w:type="dxa"/>
            <w:tcMar/>
          </w:tcPr>
          <w:p w:rsidRPr="003A1570" w:rsidR="001C44DC" w:rsidP="5E724502" w:rsidRDefault="001C44DC" w14:paraId="6801994B" w14:textId="77777777">
            <w:pPr>
              <w:numPr>
                <w:ilvl w:val="0"/>
                <w:numId w:val="23"/>
              </w:numPr>
              <w:spacing w:before="100" w:beforeAutospacing="on" w:after="100" w:afterAutospacing="on"/>
              <w:jc w:val="both"/>
              <w:rPr>
                <w:rFonts w:cs="Arial"/>
                <w:lang w:val="en-US"/>
              </w:rPr>
            </w:pPr>
            <w:r w:rsidRPr="5E724502" w:rsidR="001C44DC">
              <w:rPr>
                <w:rFonts w:cs="Arial"/>
                <w:lang w:val="en-US"/>
              </w:rPr>
              <w:t xml:space="preserve">how to talk about their emotions accurately and sensitively, using </w:t>
            </w:r>
            <w:r w:rsidRPr="5E724502" w:rsidR="001C44DC">
              <w:rPr>
                <w:rFonts w:cs="Arial"/>
                <w:lang w:val="en-US"/>
              </w:rPr>
              <w:t>appropriate vocabulary</w:t>
            </w:r>
          </w:p>
          <w:p w:rsidRPr="003A1570" w:rsidR="001C44DC" w:rsidP="001C44DC" w:rsidRDefault="001C44DC" w14:paraId="2062C351" w14:textId="77777777">
            <w:pPr>
              <w:numPr>
                <w:ilvl w:val="0"/>
                <w:numId w:val="23"/>
              </w:numPr>
              <w:spacing w:before="100" w:beforeAutospacing="1" w:after="100" w:afterAutospacing="1"/>
              <w:jc w:val="both"/>
              <w:rPr>
                <w:rFonts w:cs="Arial"/>
                <w:szCs w:val="21"/>
                <w:lang w:val="en"/>
              </w:rPr>
            </w:pPr>
            <w:r w:rsidRPr="003A1570">
              <w:rPr>
                <w:rFonts w:cs="Arial"/>
                <w:szCs w:val="21"/>
                <w:lang w:val="en"/>
              </w:rPr>
              <w:t>that happiness is linked to being connected to others</w:t>
            </w:r>
          </w:p>
          <w:p w:rsidRPr="003A1570" w:rsidR="001C44DC" w:rsidP="5E724502" w:rsidRDefault="001C44DC" w14:paraId="07EBB194" w14:textId="77777777">
            <w:pPr>
              <w:numPr>
                <w:ilvl w:val="0"/>
                <w:numId w:val="23"/>
              </w:numPr>
              <w:spacing w:before="100" w:beforeAutospacing="on" w:after="100" w:afterAutospacing="on"/>
              <w:jc w:val="both"/>
              <w:rPr>
                <w:rFonts w:cs="Arial"/>
                <w:lang w:val="en-US"/>
              </w:rPr>
            </w:pPr>
            <w:r w:rsidRPr="5E724502" w:rsidR="001C44DC">
              <w:rPr>
                <w:rFonts w:cs="Arial"/>
                <w:lang w:val="en-US"/>
              </w:rPr>
              <w:t xml:space="preserve">how to </w:t>
            </w:r>
            <w:r w:rsidRPr="5E724502" w:rsidR="001C44DC">
              <w:rPr>
                <w:rFonts w:cs="Arial"/>
                <w:lang w:val="en-US"/>
              </w:rPr>
              <w:t>recognise</w:t>
            </w:r>
            <w:r w:rsidRPr="5E724502" w:rsidR="001C44DC">
              <w:rPr>
                <w:rFonts w:cs="Arial"/>
                <w:lang w:val="en-US"/>
              </w:rPr>
              <w:t xml:space="preserve"> the early signs of mental wellbeing concerns</w:t>
            </w:r>
          </w:p>
          <w:p w:rsidRPr="003A1570" w:rsidR="001C44DC" w:rsidP="5E724502" w:rsidRDefault="001C44DC" w14:paraId="78082240" w14:textId="77777777">
            <w:pPr>
              <w:numPr>
                <w:ilvl w:val="0"/>
                <w:numId w:val="23"/>
              </w:numPr>
              <w:spacing w:before="100" w:beforeAutospacing="on" w:after="100" w:afterAutospacing="on"/>
              <w:jc w:val="both"/>
              <w:rPr>
                <w:rFonts w:cs="Arial"/>
                <w:lang w:val="en-US"/>
              </w:rPr>
            </w:pPr>
            <w:r w:rsidRPr="5E724502" w:rsidR="001C44DC">
              <w:rPr>
                <w:rFonts w:cs="Arial"/>
                <w:lang w:val="en-US"/>
              </w:rPr>
              <w:t>common types of mental ill health (</w:t>
            </w:r>
            <w:r w:rsidRPr="5E724502" w:rsidR="001C44DC">
              <w:rPr>
                <w:rFonts w:cs="Arial"/>
                <w:lang w:val="en-US"/>
              </w:rPr>
              <w:t>e.g.</w:t>
            </w:r>
            <w:r w:rsidRPr="5E724502" w:rsidR="001C44DC">
              <w:rPr>
                <w:rFonts w:cs="Arial"/>
                <w:lang w:val="en-US"/>
              </w:rPr>
              <w:t xml:space="preserve"> anxiety and depression)</w:t>
            </w:r>
          </w:p>
          <w:p w:rsidRPr="003A1570" w:rsidR="001C44DC" w:rsidP="001C44DC" w:rsidRDefault="001C44DC" w14:paraId="6B16E6E3" w14:textId="77777777">
            <w:pPr>
              <w:numPr>
                <w:ilvl w:val="0"/>
                <w:numId w:val="23"/>
              </w:numPr>
              <w:spacing w:before="100" w:beforeAutospacing="1" w:after="100" w:afterAutospacing="1"/>
              <w:jc w:val="both"/>
              <w:rPr>
                <w:rFonts w:cs="Arial"/>
                <w:szCs w:val="21"/>
                <w:lang w:val="en"/>
              </w:rPr>
            </w:pPr>
            <w:r w:rsidRPr="003A1570">
              <w:rPr>
                <w:rFonts w:cs="Arial"/>
                <w:szCs w:val="21"/>
                <w:lang w:val="en"/>
              </w:rPr>
              <w:t>how to critically evaluate when something they do or are involved in has a positive or negative effect on their own or others’ mental health</w:t>
            </w:r>
          </w:p>
          <w:p w:rsidRPr="003A1570" w:rsidR="001C44DC" w:rsidP="001C44DC" w:rsidRDefault="001C44DC" w14:paraId="68A47332" w14:textId="77777777">
            <w:pPr>
              <w:numPr>
                <w:ilvl w:val="0"/>
                <w:numId w:val="23"/>
              </w:numPr>
              <w:spacing w:before="100" w:beforeAutospacing="1" w:after="100" w:afterAutospacing="1"/>
              <w:jc w:val="both"/>
              <w:rPr>
                <w:rFonts w:cs="Arial"/>
                <w:szCs w:val="21"/>
                <w:lang w:val="en"/>
              </w:rPr>
            </w:pPr>
            <w:r w:rsidRPr="003A1570">
              <w:rPr>
                <w:rFonts w:cs="Arial"/>
                <w:szCs w:val="21"/>
                <w:lang w:val="en"/>
              </w:rPr>
              <w:t>the benefits and importance of physical exercise, time outdoors, community participation and voluntary and service-based activities on mental wellbeing and happiness</w:t>
            </w:r>
          </w:p>
          <w:p w:rsidRPr="003A1570" w:rsidR="001C44DC" w:rsidP="00E83752" w:rsidRDefault="001C44DC" w14:paraId="07E43230" w14:textId="77777777">
            <w:pPr>
              <w:rPr>
                <w:rFonts w:cs="Arial"/>
                <w:b/>
                <w:szCs w:val="21"/>
              </w:rPr>
            </w:pPr>
          </w:p>
        </w:tc>
      </w:tr>
      <w:tr w:rsidRPr="003A1570" w:rsidR="001C44DC" w:rsidTr="5E724502" w14:paraId="1E6AB39F" w14:textId="77777777">
        <w:tc>
          <w:tcPr>
            <w:tcW w:w="1951" w:type="dxa"/>
            <w:tcMar/>
          </w:tcPr>
          <w:p w:rsidRPr="003A1570" w:rsidR="001C44DC" w:rsidP="00E83752" w:rsidRDefault="001C44DC" w14:paraId="5FFD85AB" w14:textId="77777777">
            <w:pPr>
              <w:pStyle w:val="BodyText"/>
              <w:rPr>
                <w:rFonts w:cs="Arial"/>
                <w:b/>
                <w:szCs w:val="21"/>
                <w:lang w:val="en"/>
              </w:rPr>
            </w:pPr>
            <w:r w:rsidRPr="003A1570">
              <w:rPr>
                <w:rFonts w:cs="Arial"/>
                <w:b/>
                <w:szCs w:val="21"/>
                <w:lang w:val="en"/>
              </w:rPr>
              <w:t>Internet safety and harms</w:t>
            </w:r>
          </w:p>
          <w:p w:rsidRPr="003A1570" w:rsidR="001C44DC" w:rsidP="00E83752" w:rsidRDefault="001C44DC" w14:paraId="1BFDD288" w14:textId="77777777">
            <w:pPr>
              <w:pStyle w:val="BodyText"/>
              <w:rPr>
                <w:rFonts w:cs="Arial"/>
                <w:b/>
                <w:szCs w:val="21"/>
              </w:rPr>
            </w:pPr>
          </w:p>
        </w:tc>
        <w:tc>
          <w:tcPr>
            <w:tcW w:w="7625" w:type="dxa"/>
            <w:tcMar/>
          </w:tcPr>
          <w:p w:rsidRPr="003A1570" w:rsidR="001C44DC" w:rsidP="001C44DC" w:rsidRDefault="001C44DC" w14:paraId="738263F9" w14:textId="77777777">
            <w:pPr>
              <w:numPr>
                <w:ilvl w:val="0"/>
                <w:numId w:val="24"/>
              </w:numPr>
              <w:spacing w:before="100" w:beforeAutospacing="1" w:after="100" w:afterAutospacing="1"/>
              <w:jc w:val="both"/>
              <w:rPr>
                <w:rFonts w:cs="Arial"/>
                <w:szCs w:val="21"/>
                <w:lang w:val="en"/>
              </w:rPr>
            </w:pPr>
            <w:r w:rsidRPr="003A1570">
              <w:rPr>
                <w:rFonts w:cs="Arial"/>
                <w:szCs w:val="21"/>
                <w:lang w:val="en"/>
              </w:rPr>
              <w:t>the similarities and differences between the online world and the physical world, including: the impact of unhealthy or obsessive comparison with others online (including through setting unrealistic expectations for body image), how people may curate a specific image of their life online, over-reliance on online relationships including social media, the risks related to online gambling including the accumulation of debt, how advertising and information is targeted at them and how to be a discerning consumer of information online</w:t>
            </w:r>
          </w:p>
          <w:p w:rsidRPr="003A1570" w:rsidR="001C44DC" w:rsidP="5E724502" w:rsidRDefault="001C44DC" w14:paraId="6C424CFA" w14:textId="77777777">
            <w:pPr>
              <w:numPr>
                <w:ilvl w:val="0"/>
                <w:numId w:val="24"/>
              </w:numPr>
              <w:spacing w:before="100" w:beforeAutospacing="on" w:after="100" w:afterAutospacing="on"/>
              <w:jc w:val="both"/>
              <w:rPr>
                <w:rFonts w:cs="Arial"/>
                <w:lang w:val="en-US"/>
              </w:rPr>
            </w:pPr>
            <w:r w:rsidRPr="5E724502" w:rsidR="001C44DC">
              <w:rPr>
                <w:rFonts w:cs="Arial"/>
                <w:lang w:val="en-US"/>
              </w:rPr>
              <w:t xml:space="preserve">how to </w:t>
            </w:r>
            <w:r w:rsidRPr="5E724502" w:rsidR="001C44DC">
              <w:rPr>
                <w:rFonts w:cs="Arial"/>
                <w:lang w:val="en-US"/>
              </w:rPr>
              <w:t>identify</w:t>
            </w:r>
            <w:r w:rsidRPr="5E724502" w:rsidR="001C44DC">
              <w:rPr>
                <w:rFonts w:cs="Arial"/>
                <w:lang w:val="en-US"/>
              </w:rPr>
              <w:t xml:space="preserve"> harmful </w:t>
            </w:r>
            <w:r w:rsidRPr="5E724502" w:rsidR="001C44DC">
              <w:rPr>
                <w:rFonts w:cs="Arial"/>
                <w:lang w:val="en-US"/>
              </w:rPr>
              <w:t>behaviours</w:t>
            </w:r>
            <w:r w:rsidRPr="5E724502" w:rsidR="001C44DC">
              <w:rPr>
                <w:rFonts w:cs="Arial"/>
                <w:lang w:val="en-US"/>
              </w:rPr>
              <w:t xml:space="preserve"> online (including bullying, </w:t>
            </w:r>
            <w:r w:rsidRPr="5E724502" w:rsidR="001C44DC">
              <w:rPr>
                <w:rFonts w:cs="Arial"/>
                <w:lang w:val="en-US"/>
              </w:rPr>
              <w:t>abuse</w:t>
            </w:r>
            <w:r w:rsidRPr="5E724502" w:rsidR="001C44DC">
              <w:rPr>
                <w:rFonts w:cs="Arial"/>
                <w:lang w:val="en-US"/>
              </w:rPr>
              <w:t xml:space="preserve"> or harassment) and how to report, or find support, if they have been affected by those </w:t>
            </w:r>
            <w:r w:rsidRPr="5E724502" w:rsidR="001C44DC">
              <w:rPr>
                <w:rFonts w:cs="Arial"/>
                <w:lang w:val="en-US"/>
              </w:rPr>
              <w:t>behaviours</w:t>
            </w:r>
          </w:p>
          <w:p w:rsidRPr="003A1570" w:rsidR="001C44DC" w:rsidP="00E83752" w:rsidRDefault="001C44DC" w14:paraId="46900709" w14:textId="77777777">
            <w:pPr>
              <w:rPr>
                <w:rFonts w:cs="Arial"/>
                <w:b/>
                <w:szCs w:val="21"/>
              </w:rPr>
            </w:pPr>
          </w:p>
        </w:tc>
      </w:tr>
      <w:tr w:rsidRPr="003A1570" w:rsidR="001C44DC" w:rsidTr="5E724502" w14:paraId="4D6AAFD6" w14:textId="77777777">
        <w:tc>
          <w:tcPr>
            <w:tcW w:w="1951" w:type="dxa"/>
            <w:tcMar/>
          </w:tcPr>
          <w:p w:rsidRPr="003A1570" w:rsidR="001C44DC" w:rsidP="00E83752" w:rsidRDefault="001C44DC" w14:paraId="7E799BF2" w14:textId="77777777">
            <w:pPr>
              <w:pStyle w:val="BodyText"/>
              <w:rPr>
                <w:rFonts w:cs="Arial"/>
                <w:b/>
                <w:szCs w:val="21"/>
                <w:lang w:val="en"/>
              </w:rPr>
            </w:pPr>
            <w:r w:rsidRPr="003A1570">
              <w:rPr>
                <w:rFonts w:cs="Arial"/>
                <w:b/>
                <w:szCs w:val="21"/>
                <w:lang w:val="en"/>
              </w:rPr>
              <w:t>Physical health and fitness</w:t>
            </w:r>
          </w:p>
          <w:p w:rsidRPr="003A1570" w:rsidR="001C44DC" w:rsidP="00E83752" w:rsidRDefault="001C44DC" w14:paraId="1A60942B" w14:textId="77777777">
            <w:pPr>
              <w:pStyle w:val="BodyText"/>
              <w:rPr>
                <w:rFonts w:cs="Arial"/>
                <w:b/>
                <w:szCs w:val="21"/>
              </w:rPr>
            </w:pPr>
          </w:p>
        </w:tc>
        <w:tc>
          <w:tcPr>
            <w:tcW w:w="7625" w:type="dxa"/>
            <w:tcMar/>
          </w:tcPr>
          <w:p w:rsidRPr="003A1570" w:rsidR="001C44DC" w:rsidP="001C44DC" w:rsidRDefault="001C44DC" w14:paraId="0620F5D7" w14:textId="77777777">
            <w:pPr>
              <w:numPr>
                <w:ilvl w:val="0"/>
                <w:numId w:val="25"/>
              </w:numPr>
              <w:spacing w:before="100" w:beforeAutospacing="1" w:after="100" w:afterAutospacing="1"/>
              <w:jc w:val="both"/>
              <w:rPr>
                <w:rFonts w:cs="Arial"/>
                <w:szCs w:val="21"/>
                <w:lang w:val="en"/>
              </w:rPr>
            </w:pPr>
            <w:r w:rsidRPr="003A1570">
              <w:rPr>
                <w:rFonts w:cs="Arial"/>
                <w:szCs w:val="21"/>
                <w:lang w:val="en"/>
              </w:rPr>
              <w:t>the positive associations between physical activity and promotion of mental wellbeing, including as an approach to combat stress</w:t>
            </w:r>
          </w:p>
          <w:p w:rsidRPr="003A1570" w:rsidR="001C44DC" w:rsidP="5E724502" w:rsidRDefault="001C44DC" w14:paraId="3983DFC5" w14:textId="77777777">
            <w:pPr>
              <w:numPr>
                <w:ilvl w:val="0"/>
                <w:numId w:val="25"/>
              </w:numPr>
              <w:spacing w:before="100" w:beforeAutospacing="on" w:after="100" w:afterAutospacing="on"/>
              <w:jc w:val="both"/>
              <w:rPr>
                <w:rFonts w:cs="Arial"/>
                <w:lang w:val="en-US"/>
              </w:rPr>
            </w:pPr>
            <w:r w:rsidRPr="5E724502" w:rsidR="001C44DC">
              <w:rPr>
                <w:rFonts w:cs="Arial"/>
                <w:lang w:val="en-US"/>
              </w:rPr>
              <w:t xml:space="preserve">the characteristics and evidence of what constitutes a healthy lifestyle, </w:t>
            </w:r>
            <w:r w:rsidRPr="5E724502" w:rsidR="001C44DC">
              <w:rPr>
                <w:rFonts w:cs="Arial"/>
                <w:lang w:val="en-US"/>
              </w:rPr>
              <w:t>maintaining</w:t>
            </w:r>
            <w:r w:rsidRPr="5E724502" w:rsidR="001C44DC">
              <w:rPr>
                <w:rFonts w:cs="Arial"/>
                <w:lang w:val="en-US"/>
              </w:rPr>
              <w:t xml:space="preserve"> a healthy weight, including the links between an inactive lifestyle and ill health, including cancer and cardio-vascular ill-health</w:t>
            </w:r>
          </w:p>
          <w:p w:rsidRPr="003A1570" w:rsidR="001C44DC" w:rsidP="5E724502" w:rsidRDefault="001C44DC" w14:paraId="132C57EB" w14:textId="77777777">
            <w:pPr>
              <w:numPr>
                <w:ilvl w:val="0"/>
                <w:numId w:val="25"/>
              </w:numPr>
              <w:spacing w:before="100" w:beforeAutospacing="on" w:after="100" w:afterAutospacing="on"/>
              <w:jc w:val="both"/>
              <w:rPr>
                <w:rFonts w:cs="Arial"/>
                <w:lang w:val="en-US"/>
              </w:rPr>
            </w:pPr>
            <w:r w:rsidRPr="5E724502" w:rsidR="001C44DC">
              <w:rPr>
                <w:rFonts w:cs="Arial"/>
                <w:lang w:val="en-US"/>
              </w:rPr>
              <w:t xml:space="preserve">about the science relating to blood, </w:t>
            </w:r>
            <w:r w:rsidRPr="5E724502" w:rsidR="001C44DC">
              <w:rPr>
                <w:rFonts w:cs="Arial"/>
                <w:lang w:val="en-US"/>
              </w:rPr>
              <w:t>organ</w:t>
            </w:r>
            <w:r w:rsidRPr="5E724502" w:rsidR="001C44DC">
              <w:rPr>
                <w:rFonts w:cs="Arial"/>
                <w:lang w:val="en-US"/>
              </w:rPr>
              <w:t xml:space="preserve"> and stem cell donation</w:t>
            </w:r>
          </w:p>
          <w:p w:rsidRPr="003A1570" w:rsidR="001C44DC" w:rsidP="00E83752" w:rsidRDefault="001C44DC" w14:paraId="27359390" w14:textId="77777777">
            <w:pPr>
              <w:rPr>
                <w:rFonts w:cs="Arial"/>
                <w:b/>
                <w:szCs w:val="21"/>
              </w:rPr>
            </w:pPr>
          </w:p>
        </w:tc>
      </w:tr>
      <w:tr w:rsidRPr="003A1570" w:rsidR="001C44DC" w:rsidTr="5E724502" w14:paraId="6E5FC6B3" w14:textId="77777777">
        <w:tc>
          <w:tcPr>
            <w:tcW w:w="1951" w:type="dxa"/>
            <w:tcMar/>
          </w:tcPr>
          <w:p w:rsidRPr="003A1570" w:rsidR="001C44DC" w:rsidP="00E83752" w:rsidRDefault="001C44DC" w14:paraId="10E88B3F" w14:textId="77777777">
            <w:pPr>
              <w:pStyle w:val="BodyText"/>
              <w:rPr>
                <w:rFonts w:cs="Arial"/>
                <w:b/>
                <w:szCs w:val="21"/>
                <w:lang w:val="en"/>
              </w:rPr>
            </w:pPr>
            <w:r w:rsidRPr="003A1570">
              <w:rPr>
                <w:rFonts w:cs="Arial"/>
                <w:b/>
                <w:szCs w:val="21"/>
                <w:lang w:val="en"/>
              </w:rPr>
              <w:t>Healthy eating</w:t>
            </w:r>
          </w:p>
          <w:p w:rsidRPr="003A1570" w:rsidR="001C44DC" w:rsidP="00E83752" w:rsidRDefault="001C44DC" w14:paraId="4432B5F2" w14:textId="77777777">
            <w:pPr>
              <w:pStyle w:val="BodyText"/>
              <w:rPr>
                <w:rFonts w:cs="Arial"/>
                <w:b/>
                <w:szCs w:val="21"/>
              </w:rPr>
            </w:pPr>
          </w:p>
        </w:tc>
        <w:tc>
          <w:tcPr>
            <w:tcW w:w="7625" w:type="dxa"/>
            <w:tcMar/>
          </w:tcPr>
          <w:p w:rsidRPr="003A1570" w:rsidR="001C44DC" w:rsidP="5E724502" w:rsidRDefault="001C44DC" w14:paraId="687AD862" w14:textId="77777777">
            <w:pPr>
              <w:numPr>
                <w:ilvl w:val="0"/>
                <w:numId w:val="26"/>
              </w:numPr>
              <w:spacing w:before="100" w:beforeAutospacing="on" w:after="100" w:afterAutospacing="on"/>
              <w:jc w:val="both"/>
              <w:rPr>
                <w:rFonts w:cs="Arial"/>
                <w:lang w:val="en-US"/>
              </w:rPr>
            </w:pPr>
            <w:r w:rsidRPr="5E724502" w:rsidR="001C44DC">
              <w:rPr>
                <w:rFonts w:cs="Arial"/>
                <w:lang w:val="en-US"/>
              </w:rPr>
              <w:t xml:space="preserve">how to </w:t>
            </w:r>
            <w:r w:rsidRPr="5E724502" w:rsidR="001C44DC">
              <w:rPr>
                <w:rFonts w:cs="Arial"/>
                <w:lang w:val="en-US"/>
              </w:rPr>
              <w:t>maintain</w:t>
            </w:r>
            <w:r w:rsidRPr="5E724502" w:rsidR="001C44DC">
              <w:rPr>
                <w:rFonts w:cs="Arial"/>
                <w:lang w:val="en-US"/>
              </w:rPr>
              <w:t xml:space="preserve"> healthy eating and the links between a poor diet and health risks, including tooth decay and cancer</w:t>
            </w:r>
          </w:p>
          <w:p w:rsidRPr="003A1570" w:rsidR="001C44DC" w:rsidP="00E83752" w:rsidRDefault="001C44DC" w14:paraId="4BCC0EC7" w14:textId="77777777">
            <w:pPr>
              <w:rPr>
                <w:rFonts w:cs="Arial"/>
                <w:b/>
                <w:szCs w:val="21"/>
              </w:rPr>
            </w:pPr>
          </w:p>
        </w:tc>
      </w:tr>
      <w:tr w:rsidRPr="003A1570" w:rsidR="001C44DC" w:rsidTr="5E724502" w14:paraId="50D6F524" w14:textId="77777777">
        <w:tc>
          <w:tcPr>
            <w:tcW w:w="1951" w:type="dxa"/>
            <w:tcMar/>
          </w:tcPr>
          <w:p w:rsidRPr="003A1570" w:rsidR="001C44DC" w:rsidP="5E724502" w:rsidRDefault="001C44DC" w14:paraId="6B56BC22" w14:textId="77777777">
            <w:pPr>
              <w:pStyle w:val="BodyText"/>
              <w:rPr>
                <w:rFonts w:cs="Arial"/>
                <w:b w:val="1"/>
                <w:bCs w:val="1"/>
                <w:lang w:val="en-US"/>
              </w:rPr>
            </w:pPr>
            <w:r w:rsidRPr="5E724502" w:rsidR="001C44DC">
              <w:rPr>
                <w:rFonts w:cs="Arial"/>
                <w:b w:val="1"/>
                <w:bCs w:val="1"/>
                <w:lang w:val="en-US"/>
              </w:rPr>
              <w:t xml:space="preserve">Drugs, </w:t>
            </w:r>
            <w:r w:rsidRPr="5E724502" w:rsidR="001C44DC">
              <w:rPr>
                <w:rFonts w:cs="Arial"/>
                <w:b w:val="1"/>
                <w:bCs w:val="1"/>
                <w:lang w:val="en-US"/>
              </w:rPr>
              <w:t>alcohol</w:t>
            </w:r>
            <w:r w:rsidRPr="5E724502" w:rsidR="001C44DC">
              <w:rPr>
                <w:rFonts w:cs="Arial"/>
                <w:b w:val="1"/>
                <w:bCs w:val="1"/>
                <w:lang w:val="en-US"/>
              </w:rPr>
              <w:t xml:space="preserve"> and tobacco</w:t>
            </w:r>
          </w:p>
          <w:p w:rsidRPr="003A1570" w:rsidR="001C44DC" w:rsidP="00E83752" w:rsidRDefault="001C44DC" w14:paraId="797C4EF9" w14:textId="77777777">
            <w:pPr>
              <w:pStyle w:val="BodyText"/>
              <w:rPr>
                <w:rFonts w:cs="Arial"/>
                <w:b/>
                <w:szCs w:val="21"/>
              </w:rPr>
            </w:pPr>
          </w:p>
        </w:tc>
        <w:tc>
          <w:tcPr>
            <w:tcW w:w="7625" w:type="dxa"/>
            <w:tcMar/>
          </w:tcPr>
          <w:p w:rsidRPr="003A1570" w:rsidR="001C44DC" w:rsidP="001C44DC" w:rsidRDefault="001C44DC" w14:paraId="30EE9294" w14:textId="77777777">
            <w:pPr>
              <w:numPr>
                <w:ilvl w:val="0"/>
                <w:numId w:val="27"/>
              </w:numPr>
              <w:spacing w:before="100" w:beforeAutospacing="1" w:after="100" w:afterAutospacing="1"/>
              <w:jc w:val="both"/>
              <w:rPr>
                <w:rFonts w:cs="Arial"/>
                <w:szCs w:val="21"/>
                <w:lang w:val="en"/>
              </w:rPr>
            </w:pPr>
            <w:r w:rsidRPr="003A1570">
              <w:rPr>
                <w:rFonts w:cs="Arial"/>
                <w:szCs w:val="21"/>
                <w:lang w:val="en"/>
              </w:rPr>
              <w:t>the facts about legal and illegal drugs and their associated risks, including the link between drug use, and the associated risks, including the link to serious mental health conditions</w:t>
            </w:r>
          </w:p>
          <w:p w:rsidRPr="003A1570" w:rsidR="001C44DC" w:rsidP="001C44DC" w:rsidRDefault="001C44DC" w14:paraId="4B7A15CD" w14:textId="77777777">
            <w:pPr>
              <w:numPr>
                <w:ilvl w:val="0"/>
                <w:numId w:val="27"/>
              </w:numPr>
              <w:spacing w:before="100" w:beforeAutospacing="1" w:after="100" w:afterAutospacing="1"/>
              <w:jc w:val="both"/>
              <w:rPr>
                <w:rFonts w:cs="Arial"/>
                <w:szCs w:val="21"/>
                <w:lang w:val="en"/>
              </w:rPr>
            </w:pPr>
            <w:r w:rsidRPr="003A1570">
              <w:rPr>
                <w:rFonts w:cs="Arial"/>
                <w:szCs w:val="21"/>
                <w:lang w:val="en"/>
              </w:rPr>
              <w:t>the law relating to the supply and possession of illegal substances</w:t>
            </w:r>
          </w:p>
          <w:p w:rsidRPr="003A1570" w:rsidR="001C44DC" w:rsidP="5E724502" w:rsidRDefault="001C44DC" w14:paraId="25A331BD" w14:textId="77777777">
            <w:pPr>
              <w:numPr>
                <w:ilvl w:val="0"/>
                <w:numId w:val="27"/>
              </w:numPr>
              <w:spacing w:before="100" w:beforeAutospacing="on" w:after="100" w:afterAutospacing="on"/>
              <w:jc w:val="both"/>
              <w:rPr>
                <w:rFonts w:cs="Arial"/>
                <w:lang w:val="en-US"/>
              </w:rPr>
            </w:pPr>
            <w:r w:rsidRPr="5E724502" w:rsidR="001C44DC">
              <w:rPr>
                <w:rFonts w:cs="Arial"/>
                <w:lang w:val="en-US"/>
              </w:rPr>
              <w:t xml:space="preserve">the physical and psychological risks associated with alcohol consumption and what constitutes </w:t>
            </w:r>
            <w:r w:rsidRPr="5E724502" w:rsidR="001C44DC">
              <w:rPr>
                <w:rFonts w:cs="Arial"/>
                <w:lang w:val="en-US"/>
              </w:rPr>
              <w:t>low risk</w:t>
            </w:r>
            <w:r w:rsidRPr="5E724502" w:rsidR="001C44DC">
              <w:rPr>
                <w:rFonts w:cs="Arial"/>
                <w:lang w:val="en-US"/>
              </w:rPr>
              <w:t xml:space="preserve"> alcohol consumption in adulthood</w:t>
            </w:r>
          </w:p>
          <w:p w:rsidRPr="003A1570" w:rsidR="001C44DC" w:rsidP="001C44DC" w:rsidRDefault="001C44DC" w14:paraId="00B7F874" w14:textId="77777777">
            <w:pPr>
              <w:numPr>
                <w:ilvl w:val="0"/>
                <w:numId w:val="27"/>
              </w:numPr>
              <w:spacing w:before="100" w:beforeAutospacing="1" w:after="100" w:afterAutospacing="1"/>
              <w:jc w:val="both"/>
              <w:rPr>
                <w:rFonts w:cs="Arial"/>
                <w:szCs w:val="21"/>
                <w:lang w:val="en"/>
              </w:rPr>
            </w:pPr>
            <w:r w:rsidRPr="003A1570">
              <w:rPr>
                <w:rFonts w:cs="Arial"/>
                <w:szCs w:val="21"/>
                <w:lang w:val="en"/>
              </w:rPr>
              <w:t>the physical and psychological consequences of addiction, including alcohol dependency</w:t>
            </w:r>
          </w:p>
          <w:p w:rsidRPr="003A1570" w:rsidR="001C44DC" w:rsidP="001C44DC" w:rsidRDefault="001C44DC" w14:paraId="2CC336FC" w14:textId="77777777">
            <w:pPr>
              <w:numPr>
                <w:ilvl w:val="0"/>
                <w:numId w:val="27"/>
              </w:numPr>
              <w:spacing w:before="100" w:beforeAutospacing="1" w:after="100" w:afterAutospacing="1"/>
              <w:jc w:val="both"/>
              <w:rPr>
                <w:rFonts w:cs="Arial"/>
                <w:szCs w:val="21"/>
                <w:lang w:val="en"/>
              </w:rPr>
            </w:pPr>
            <w:r w:rsidRPr="003A1570">
              <w:rPr>
                <w:rFonts w:cs="Arial"/>
                <w:szCs w:val="21"/>
                <w:lang w:val="en"/>
              </w:rPr>
              <w:t>awareness of the dangers of drugs which are prescribed but still present serious health risks</w:t>
            </w:r>
          </w:p>
          <w:p w:rsidRPr="003A1570" w:rsidR="001C44DC" w:rsidP="001C44DC" w:rsidRDefault="001C44DC" w14:paraId="582127E8" w14:textId="77777777">
            <w:pPr>
              <w:numPr>
                <w:ilvl w:val="0"/>
                <w:numId w:val="27"/>
              </w:numPr>
              <w:spacing w:before="100" w:beforeAutospacing="1" w:after="100" w:afterAutospacing="1"/>
              <w:jc w:val="both"/>
              <w:rPr>
                <w:rFonts w:cs="Arial"/>
                <w:szCs w:val="21"/>
                <w:lang w:val="en"/>
              </w:rPr>
            </w:pPr>
            <w:r w:rsidRPr="003A1570">
              <w:rPr>
                <w:rFonts w:cs="Arial"/>
                <w:szCs w:val="21"/>
                <w:lang w:val="en"/>
              </w:rPr>
              <w:t>the facts about the harms from smoking tobacco (particularly the link to lung cancer), the benefits of quitting and how to access support to do so</w:t>
            </w:r>
          </w:p>
          <w:p w:rsidRPr="003A1570" w:rsidR="001C44DC" w:rsidP="00E83752" w:rsidRDefault="001C44DC" w14:paraId="0B04C3C4" w14:textId="77777777">
            <w:pPr>
              <w:rPr>
                <w:rFonts w:cs="Arial"/>
                <w:b/>
                <w:szCs w:val="21"/>
              </w:rPr>
            </w:pPr>
          </w:p>
        </w:tc>
      </w:tr>
      <w:tr w:rsidRPr="003A1570" w:rsidR="001C44DC" w:rsidTr="5E724502" w14:paraId="7961E1EB" w14:textId="77777777">
        <w:tc>
          <w:tcPr>
            <w:tcW w:w="1951" w:type="dxa"/>
            <w:tcMar/>
          </w:tcPr>
          <w:p w:rsidRPr="003A1570" w:rsidR="001C44DC" w:rsidP="00E83752" w:rsidRDefault="001C44DC" w14:paraId="61875618" w14:textId="77777777">
            <w:pPr>
              <w:pStyle w:val="BodyText"/>
              <w:rPr>
                <w:rFonts w:cs="Arial"/>
                <w:b/>
                <w:szCs w:val="21"/>
              </w:rPr>
            </w:pPr>
            <w:r w:rsidRPr="003A1570">
              <w:rPr>
                <w:rFonts w:cs="Arial"/>
                <w:b/>
                <w:szCs w:val="21"/>
                <w:lang w:val="en"/>
              </w:rPr>
              <w:t>Health and prevention</w:t>
            </w:r>
          </w:p>
        </w:tc>
        <w:tc>
          <w:tcPr>
            <w:tcW w:w="7625" w:type="dxa"/>
            <w:tcMar/>
          </w:tcPr>
          <w:p w:rsidRPr="003A1570" w:rsidR="001C44DC" w:rsidP="001C44DC" w:rsidRDefault="001C44DC" w14:paraId="1FFEC5C4" w14:textId="77777777">
            <w:pPr>
              <w:numPr>
                <w:ilvl w:val="0"/>
                <w:numId w:val="28"/>
              </w:numPr>
              <w:spacing w:before="100" w:beforeAutospacing="1" w:after="100" w:afterAutospacing="1"/>
              <w:jc w:val="both"/>
              <w:rPr>
                <w:rFonts w:cs="Arial"/>
                <w:szCs w:val="21"/>
                <w:lang w:val="en"/>
              </w:rPr>
            </w:pPr>
            <w:r w:rsidRPr="003A1570">
              <w:rPr>
                <w:rFonts w:cs="Arial"/>
                <w:szCs w:val="21"/>
                <w:lang w:val="en"/>
              </w:rPr>
              <w:t>about personal hygiene, germs including bacteria, viruses, how they are spread, treatment and prevention of infection, and about antibiotics</w:t>
            </w:r>
          </w:p>
          <w:p w:rsidRPr="003A1570" w:rsidR="001C44DC" w:rsidP="001C44DC" w:rsidRDefault="001C44DC" w14:paraId="0BF5AB06" w14:textId="77777777">
            <w:pPr>
              <w:numPr>
                <w:ilvl w:val="0"/>
                <w:numId w:val="28"/>
              </w:numPr>
              <w:spacing w:before="100" w:beforeAutospacing="1" w:after="100" w:afterAutospacing="1"/>
              <w:jc w:val="both"/>
              <w:rPr>
                <w:rFonts w:cs="Arial"/>
                <w:szCs w:val="21"/>
                <w:lang w:val="en"/>
              </w:rPr>
            </w:pPr>
            <w:r w:rsidRPr="003A1570">
              <w:rPr>
                <w:rFonts w:cs="Arial"/>
                <w:szCs w:val="21"/>
                <w:lang w:val="en"/>
              </w:rPr>
              <w:lastRenderedPageBreak/>
              <w:t>about dental health and the benefits of good oral hygiene and dental flossing, including healthy eating and regular check-ups at the dentist</w:t>
            </w:r>
          </w:p>
          <w:p w:rsidRPr="003A1570" w:rsidR="001C44DC" w:rsidP="001C44DC" w:rsidRDefault="001C44DC" w14:paraId="6AAECF35" w14:textId="77777777">
            <w:pPr>
              <w:numPr>
                <w:ilvl w:val="0"/>
                <w:numId w:val="28"/>
              </w:numPr>
              <w:spacing w:before="100" w:beforeAutospacing="1" w:after="100" w:afterAutospacing="1"/>
              <w:jc w:val="both"/>
              <w:rPr>
                <w:rFonts w:cs="Arial"/>
                <w:szCs w:val="21"/>
                <w:lang w:val="en"/>
              </w:rPr>
            </w:pPr>
            <w:r w:rsidRPr="003A1570">
              <w:rPr>
                <w:rFonts w:cs="Arial"/>
                <w:szCs w:val="21"/>
                <w:lang w:val="en"/>
              </w:rPr>
              <w:t>(late secondary) the benefits of regular self-examination and screening</w:t>
            </w:r>
          </w:p>
          <w:p w:rsidRPr="003A1570" w:rsidR="001C44DC" w:rsidP="5E724502" w:rsidRDefault="001C44DC" w14:paraId="4F500FC7" w14:textId="77777777">
            <w:pPr>
              <w:numPr>
                <w:ilvl w:val="0"/>
                <w:numId w:val="28"/>
              </w:numPr>
              <w:spacing w:before="100" w:beforeAutospacing="on" w:after="100" w:afterAutospacing="on"/>
              <w:jc w:val="both"/>
              <w:rPr>
                <w:rFonts w:cs="Arial"/>
                <w:lang w:val="en-US"/>
              </w:rPr>
            </w:pPr>
            <w:r w:rsidRPr="5E724502" w:rsidR="001C44DC">
              <w:rPr>
                <w:rFonts w:cs="Arial"/>
                <w:lang w:val="en-US"/>
              </w:rPr>
              <w:t xml:space="preserve">the facts and science relating to </w:t>
            </w:r>
            <w:r w:rsidRPr="5E724502" w:rsidR="001C44DC">
              <w:rPr>
                <w:rFonts w:cs="Arial"/>
                <w:lang w:val="en-US"/>
              </w:rPr>
              <w:t>immunisation</w:t>
            </w:r>
            <w:r w:rsidRPr="5E724502" w:rsidR="001C44DC">
              <w:rPr>
                <w:rFonts w:cs="Arial"/>
                <w:lang w:val="en-US"/>
              </w:rPr>
              <w:t xml:space="preserve"> and vaccination</w:t>
            </w:r>
          </w:p>
          <w:p w:rsidRPr="003A1570" w:rsidR="001C44DC" w:rsidP="5E724502" w:rsidRDefault="001C44DC" w14:paraId="4D7A11DF" w14:textId="77777777">
            <w:pPr>
              <w:numPr>
                <w:ilvl w:val="0"/>
                <w:numId w:val="28"/>
              </w:numPr>
              <w:spacing w:before="100" w:beforeAutospacing="on" w:after="100" w:afterAutospacing="on"/>
              <w:jc w:val="both"/>
              <w:rPr>
                <w:rFonts w:cs="Arial"/>
                <w:lang w:val="en-US"/>
              </w:rPr>
            </w:pPr>
            <w:r w:rsidRPr="5E724502" w:rsidR="001C44DC">
              <w:rPr>
                <w:rFonts w:cs="Arial"/>
                <w:lang w:val="en-US"/>
              </w:rPr>
              <w:t xml:space="preserve">the importance of sufficient </w:t>
            </w:r>
            <w:r w:rsidRPr="5E724502" w:rsidR="001C44DC">
              <w:rPr>
                <w:rFonts w:cs="Arial"/>
                <w:lang w:val="en-US"/>
              </w:rPr>
              <w:t>good quality</w:t>
            </w:r>
            <w:r w:rsidRPr="5E724502" w:rsidR="001C44DC">
              <w:rPr>
                <w:rFonts w:cs="Arial"/>
                <w:lang w:val="en-US"/>
              </w:rPr>
              <w:t xml:space="preserve"> sleep for good health and how a lack of sleep can affect weight, </w:t>
            </w:r>
            <w:r w:rsidRPr="5E724502" w:rsidR="001C44DC">
              <w:rPr>
                <w:rFonts w:cs="Arial"/>
                <w:lang w:val="en-US"/>
              </w:rPr>
              <w:t>mood</w:t>
            </w:r>
            <w:r w:rsidRPr="5E724502" w:rsidR="001C44DC">
              <w:rPr>
                <w:rFonts w:cs="Arial"/>
                <w:lang w:val="en-US"/>
              </w:rPr>
              <w:t xml:space="preserve"> and ability to learn</w:t>
            </w:r>
          </w:p>
          <w:p w:rsidRPr="003A1570" w:rsidR="001C44DC" w:rsidP="00E83752" w:rsidRDefault="001C44DC" w14:paraId="5F0C63EA" w14:textId="77777777">
            <w:pPr>
              <w:rPr>
                <w:rFonts w:cs="Arial"/>
                <w:b/>
                <w:szCs w:val="21"/>
              </w:rPr>
            </w:pPr>
          </w:p>
        </w:tc>
      </w:tr>
      <w:tr w:rsidRPr="003A1570" w:rsidR="001C44DC" w:rsidTr="5E724502" w14:paraId="48121355" w14:textId="77777777">
        <w:tc>
          <w:tcPr>
            <w:tcW w:w="1951" w:type="dxa"/>
            <w:tcMar/>
          </w:tcPr>
          <w:p w:rsidRPr="003A1570" w:rsidR="001C44DC" w:rsidP="00E83752" w:rsidRDefault="001C44DC" w14:paraId="3B24F360" w14:textId="77777777">
            <w:pPr>
              <w:pStyle w:val="BodyText"/>
              <w:rPr>
                <w:rFonts w:cs="Arial"/>
                <w:b/>
                <w:szCs w:val="21"/>
                <w:lang w:val="en"/>
              </w:rPr>
            </w:pPr>
            <w:r w:rsidRPr="003A1570">
              <w:rPr>
                <w:rFonts w:cs="Arial"/>
                <w:b/>
                <w:szCs w:val="21"/>
                <w:lang w:val="en"/>
              </w:rPr>
              <w:lastRenderedPageBreak/>
              <w:t>Basic first aid</w:t>
            </w:r>
          </w:p>
          <w:p w:rsidRPr="003A1570" w:rsidR="001C44DC" w:rsidP="00E83752" w:rsidRDefault="001C44DC" w14:paraId="13997F39" w14:textId="77777777">
            <w:pPr>
              <w:pStyle w:val="BodyText"/>
              <w:rPr>
                <w:rFonts w:cs="Arial"/>
                <w:b/>
                <w:szCs w:val="21"/>
              </w:rPr>
            </w:pPr>
          </w:p>
        </w:tc>
        <w:tc>
          <w:tcPr>
            <w:tcW w:w="7625" w:type="dxa"/>
            <w:tcMar/>
          </w:tcPr>
          <w:p w:rsidRPr="003A1570" w:rsidR="001C44DC" w:rsidP="001C44DC" w:rsidRDefault="001C44DC" w14:paraId="02B25CEA" w14:textId="77777777">
            <w:pPr>
              <w:numPr>
                <w:ilvl w:val="0"/>
                <w:numId w:val="29"/>
              </w:numPr>
              <w:spacing w:before="100" w:beforeAutospacing="1" w:after="100" w:afterAutospacing="1"/>
              <w:jc w:val="both"/>
              <w:rPr>
                <w:rFonts w:cs="Arial"/>
                <w:szCs w:val="21"/>
                <w:lang w:val="en"/>
              </w:rPr>
            </w:pPr>
            <w:r w:rsidRPr="003A1570">
              <w:rPr>
                <w:rFonts w:cs="Arial"/>
                <w:szCs w:val="21"/>
                <w:lang w:val="en"/>
              </w:rPr>
              <w:t>basic treatment for common injuries</w:t>
            </w:r>
          </w:p>
          <w:p w:rsidRPr="003A1570" w:rsidR="001C44DC" w:rsidP="001C44DC" w:rsidRDefault="001C44DC" w14:paraId="0FA3411F" w14:textId="77777777">
            <w:pPr>
              <w:numPr>
                <w:ilvl w:val="0"/>
                <w:numId w:val="29"/>
              </w:numPr>
              <w:spacing w:before="100" w:beforeAutospacing="1" w:after="100" w:afterAutospacing="1"/>
              <w:jc w:val="both"/>
              <w:rPr>
                <w:rFonts w:cs="Arial"/>
                <w:szCs w:val="21"/>
                <w:lang w:val="en"/>
              </w:rPr>
            </w:pPr>
            <w:r w:rsidRPr="003A1570">
              <w:rPr>
                <w:rFonts w:cs="Arial"/>
                <w:szCs w:val="21"/>
                <w:lang w:val="en"/>
              </w:rPr>
              <w:t>life-saving skills, including how to administer CPR</w:t>
            </w:r>
          </w:p>
          <w:p w:rsidRPr="003A1570" w:rsidR="001C44DC" w:rsidP="001C44DC" w:rsidRDefault="001C44DC" w14:paraId="0505FA04" w14:textId="77777777">
            <w:pPr>
              <w:numPr>
                <w:ilvl w:val="0"/>
                <w:numId w:val="29"/>
              </w:numPr>
              <w:spacing w:before="100" w:beforeAutospacing="1" w:after="100" w:afterAutospacing="1"/>
              <w:jc w:val="both"/>
              <w:rPr>
                <w:rFonts w:cs="Arial"/>
                <w:szCs w:val="21"/>
                <w:lang w:val="en"/>
              </w:rPr>
            </w:pPr>
            <w:r w:rsidRPr="003A1570">
              <w:rPr>
                <w:rFonts w:cs="Arial"/>
                <w:szCs w:val="21"/>
                <w:lang w:val="en"/>
              </w:rPr>
              <w:t>the purpose of defibrillators and when one might be needed</w:t>
            </w:r>
          </w:p>
          <w:p w:rsidRPr="003A1570" w:rsidR="001C44DC" w:rsidP="00E83752" w:rsidRDefault="001C44DC" w14:paraId="515514F6" w14:textId="77777777">
            <w:pPr>
              <w:rPr>
                <w:rFonts w:cs="Arial"/>
                <w:b/>
                <w:szCs w:val="21"/>
              </w:rPr>
            </w:pPr>
          </w:p>
        </w:tc>
      </w:tr>
      <w:tr w:rsidRPr="003A1570" w:rsidR="001C44DC" w:rsidTr="5E724502" w14:paraId="63A4621A" w14:textId="77777777">
        <w:tc>
          <w:tcPr>
            <w:tcW w:w="1951" w:type="dxa"/>
            <w:tcMar/>
          </w:tcPr>
          <w:p w:rsidRPr="003A1570" w:rsidR="001C44DC" w:rsidP="00E83752" w:rsidRDefault="001C44DC" w14:paraId="787C8848" w14:textId="77777777">
            <w:pPr>
              <w:pStyle w:val="BodyText"/>
              <w:rPr>
                <w:rFonts w:cs="Arial"/>
                <w:b/>
                <w:szCs w:val="21"/>
                <w:lang w:val="en"/>
              </w:rPr>
            </w:pPr>
            <w:r w:rsidRPr="003A1570">
              <w:rPr>
                <w:rFonts w:cs="Arial"/>
                <w:b/>
                <w:szCs w:val="21"/>
                <w:lang w:val="en"/>
              </w:rPr>
              <w:t>Changing adolescent body</w:t>
            </w:r>
          </w:p>
          <w:p w:rsidRPr="003A1570" w:rsidR="001C44DC" w:rsidP="00E83752" w:rsidRDefault="001C44DC" w14:paraId="5C851B47" w14:textId="77777777">
            <w:pPr>
              <w:pStyle w:val="BodyText"/>
              <w:rPr>
                <w:rFonts w:cs="Arial"/>
                <w:b/>
                <w:szCs w:val="21"/>
              </w:rPr>
            </w:pPr>
          </w:p>
        </w:tc>
        <w:tc>
          <w:tcPr>
            <w:tcW w:w="7625" w:type="dxa"/>
            <w:tcMar/>
          </w:tcPr>
          <w:p w:rsidRPr="003A1570" w:rsidR="001C44DC" w:rsidP="001C44DC" w:rsidRDefault="001C44DC" w14:paraId="79746CFF" w14:textId="77777777">
            <w:pPr>
              <w:numPr>
                <w:ilvl w:val="0"/>
                <w:numId w:val="30"/>
              </w:numPr>
              <w:spacing w:before="100" w:beforeAutospacing="1" w:after="100" w:afterAutospacing="1"/>
              <w:jc w:val="both"/>
              <w:rPr>
                <w:rFonts w:cs="Arial"/>
                <w:szCs w:val="21"/>
                <w:lang w:val="en"/>
              </w:rPr>
            </w:pPr>
            <w:r w:rsidRPr="003A1570">
              <w:rPr>
                <w:rFonts w:cs="Arial"/>
                <w:szCs w:val="21"/>
                <w:lang w:val="en"/>
              </w:rPr>
              <w:t>key facts about puberty, the changing adolescent body and menstrual wellbeing</w:t>
            </w:r>
          </w:p>
          <w:p w:rsidRPr="003A1570" w:rsidR="001C44DC" w:rsidP="001C44DC" w:rsidRDefault="001C44DC" w14:paraId="02867CA9" w14:textId="77777777">
            <w:pPr>
              <w:numPr>
                <w:ilvl w:val="0"/>
                <w:numId w:val="30"/>
              </w:numPr>
              <w:spacing w:before="100" w:beforeAutospacing="1" w:after="100" w:afterAutospacing="1"/>
              <w:jc w:val="both"/>
              <w:rPr>
                <w:rFonts w:cs="Arial"/>
                <w:szCs w:val="21"/>
                <w:lang w:val="en"/>
              </w:rPr>
            </w:pPr>
            <w:r w:rsidRPr="003A1570">
              <w:rPr>
                <w:rFonts w:cs="Arial"/>
                <w:szCs w:val="21"/>
                <w:lang w:val="en"/>
              </w:rPr>
              <w:t>the main changes which take place in males and females, and the implications for emotional and physical health</w:t>
            </w:r>
          </w:p>
          <w:p w:rsidRPr="003A1570" w:rsidR="001C44DC" w:rsidP="00E83752" w:rsidRDefault="001C44DC" w14:paraId="7C6902FB" w14:textId="77777777">
            <w:pPr>
              <w:rPr>
                <w:rFonts w:cs="Arial"/>
                <w:b/>
                <w:szCs w:val="21"/>
              </w:rPr>
            </w:pPr>
          </w:p>
        </w:tc>
      </w:tr>
    </w:tbl>
    <w:p w:rsidRPr="003A1570" w:rsidR="001C44DC" w:rsidP="001C44DC" w:rsidRDefault="001C44DC" w14:paraId="34546739" w14:textId="77777777">
      <w:pPr>
        <w:pStyle w:val="BodyText"/>
        <w:rPr>
          <w:rFonts w:cs="Arial"/>
          <w:szCs w:val="21"/>
        </w:rPr>
      </w:pPr>
    </w:p>
    <w:p w:rsidRPr="003A1570" w:rsidR="001C44DC" w:rsidP="001C44DC" w:rsidRDefault="001C44DC" w14:paraId="2508BF24" w14:textId="77777777">
      <w:pPr>
        <w:pStyle w:val="BodyText"/>
        <w:rPr>
          <w:rFonts w:cs="Arial"/>
          <w:szCs w:val="21"/>
        </w:rPr>
      </w:pPr>
    </w:p>
    <w:p w:rsidR="001C44DC" w:rsidP="001C44DC" w:rsidRDefault="001C44DC" w14:paraId="5B997BDA" w14:textId="77777777"/>
    <w:p w:rsidR="00D50548" w:rsidP="002B26F6" w:rsidRDefault="00D50548" w14:paraId="3FE589DB" w14:textId="77777777">
      <w:pPr>
        <w:pStyle w:val="NormalWeb"/>
        <w:spacing w:before="0" w:beforeAutospacing="0" w:after="0" w:afterAutospacing="0"/>
      </w:pPr>
    </w:p>
    <w:sectPr w:rsidR="00D50548" w:rsidSect="002D188E">
      <w:footerReference w:type="default" r:id="rId13"/>
      <w:footerReference w:type="first" r:id="rId14"/>
      <w:pgSz w:w="11906" w:h="16838" w:orient="portrait"/>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6240" w:rsidRDefault="00976240" w14:paraId="6DBCC059" w14:textId="77777777">
      <w:r>
        <w:separator/>
      </w:r>
    </w:p>
  </w:endnote>
  <w:endnote w:type="continuationSeparator" w:id="0">
    <w:p w:rsidR="00976240" w:rsidRDefault="00976240" w14:paraId="1AE5CB82" w14:textId="77777777">
      <w:r>
        <w:continuationSeparator/>
      </w:r>
    </w:p>
  </w:endnote>
  <w:endnote w:type="continuationNotice" w:id="1">
    <w:p w:rsidR="00976240" w:rsidRDefault="00976240" w14:paraId="79030C8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09A" w:rsidP="00F311BE" w:rsidRDefault="009A4B91" w14:paraId="01642094" w14:textId="5C04733A">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w:t>
    </w:r>
    <w:r w:rsidR="00932AE9">
      <w:rPr>
        <w:rFonts w:cs="Arial"/>
        <w:color w:val="808080" w:themeColor="background1" w:themeShade="80"/>
        <w:sz w:val="18"/>
        <w:szCs w:val="18"/>
      </w:rPr>
      <w:t>RSHE</w:t>
    </w:r>
    <w:r w:rsidR="00F311BE">
      <w:rPr>
        <w:rFonts w:cs="Arial"/>
        <w:color w:val="808080" w:themeColor="background1" w:themeShade="80"/>
        <w:sz w:val="18"/>
        <w:szCs w:val="18"/>
      </w:rPr>
      <w:t xml:space="preserve"> </w:t>
    </w:r>
    <w:r w:rsidRPr="00C8303F" w:rsidR="007965FA">
      <w:rPr>
        <w:rFonts w:cs="Arial"/>
        <w:color w:val="808080" w:themeColor="background1" w:themeShade="80"/>
        <w:sz w:val="18"/>
        <w:szCs w:val="18"/>
      </w:rPr>
      <w:t>Policy</w:t>
    </w:r>
    <w:r w:rsidR="00F311BE">
      <w:rPr>
        <w:rFonts w:cs="Arial"/>
        <w:color w:val="808080" w:themeColor="background1" w:themeShade="80"/>
        <w:sz w:val="18"/>
        <w:szCs w:val="18"/>
      </w:rPr>
      <w:tab/>
    </w:r>
    <w:r w:rsidRPr="00C8303F" w:rsidR="007965FA">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Content>
        <w:r w:rsidRPr="008666B3" w:rsidR="007965FA">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Content>
            <w:r w:rsidRPr="008666B3" w:rsidR="008666B3">
              <w:rPr>
                <w:rFonts w:cs="Arial"/>
                <w:color w:val="808080"/>
                <w:sz w:val="18"/>
                <w:szCs w:val="18"/>
              </w:rPr>
              <w:t xml:space="preserve">Page </w:t>
            </w:r>
            <w:r w:rsidRPr="008666B3" w:rsidR="008666B3">
              <w:rPr>
                <w:rFonts w:cs="Arial"/>
                <w:color w:val="808080"/>
                <w:sz w:val="18"/>
                <w:szCs w:val="18"/>
              </w:rPr>
              <w:fldChar w:fldCharType="begin"/>
            </w:r>
            <w:r w:rsidRPr="008666B3" w:rsidR="008666B3">
              <w:rPr>
                <w:rFonts w:cs="Arial"/>
                <w:color w:val="808080"/>
                <w:sz w:val="18"/>
                <w:szCs w:val="18"/>
              </w:rPr>
              <w:instrText xml:space="preserve"> PAGE </w:instrText>
            </w:r>
            <w:r w:rsidRPr="008666B3" w:rsidR="008666B3">
              <w:rPr>
                <w:rFonts w:cs="Arial"/>
                <w:color w:val="808080"/>
                <w:sz w:val="18"/>
                <w:szCs w:val="18"/>
              </w:rPr>
              <w:fldChar w:fldCharType="separate"/>
            </w:r>
            <w:r w:rsidRPr="008666B3" w:rsidR="008666B3">
              <w:rPr>
                <w:rFonts w:cs="Arial"/>
                <w:color w:val="808080"/>
                <w:sz w:val="18"/>
                <w:szCs w:val="18"/>
              </w:rPr>
              <w:t>1</w:t>
            </w:r>
            <w:r w:rsidRPr="008666B3" w:rsidR="008666B3">
              <w:rPr>
                <w:rFonts w:cs="Arial"/>
                <w:color w:val="808080"/>
                <w:sz w:val="18"/>
                <w:szCs w:val="18"/>
              </w:rPr>
              <w:fldChar w:fldCharType="end"/>
            </w:r>
            <w:r w:rsidRPr="008666B3" w:rsidR="008666B3">
              <w:rPr>
                <w:rFonts w:cs="Arial"/>
                <w:color w:val="808080"/>
                <w:sz w:val="18"/>
                <w:szCs w:val="18"/>
              </w:rPr>
              <w:t xml:space="preserve"> of </w:t>
            </w:r>
            <w:r w:rsidRPr="008666B3" w:rsidR="008666B3">
              <w:rPr>
                <w:rFonts w:cs="Arial"/>
                <w:color w:val="808080"/>
                <w:sz w:val="18"/>
                <w:szCs w:val="18"/>
              </w:rPr>
              <w:fldChar w:fldCharType="begin"/>
            </w:r>
            <w:r w:rsidRPr="008666B3" w:rsidR="008666B3">
              <w:rPr>
                <w:rFonts w:cs="Arial"/>
                <w:color w:val="808080"/>
                <w:sz w:val="18"/>
                <w:szCs w:val="18"/>
              </w:rPr>
              <w:instrText xml:space="preserve"> NUMPAGES  </w:instrText>
            </w:r>
            <w:r w:rsidRPr="008666B3" w:rsidR="008666B3">
              <w:rPr>
                <w:rFonts w:cs="Arial"/>
                <w:color w:val="808080"/>
                <w:sz w:val="18"/>
                <w:szCs w:val="18"/>
              </w:rPr>
              <w:fldChar w:fldCharType="separate"/>
            </w:r>
            <w:r w:rsidRPr="008666B3" w:rsidR="008666B3">
              <w:rPr>
                <w:rFonts w:cs="Arial"/>
                <w:color w:val="808080"/>
                <w:sz w:val="18"/>
                <w:szCs w:val="18"/>
              </w:rPr>
              <w:t>20</w:t>
            </w:r>
            <w:r w:rsidRPr="008666B3" w:rsidR="008666B3">
              <w:rPr>
                <w:rFonts w:cs="Arial"/>
                <w:color w:val="808080"/>
                <w:sz w:val="18"/>
                <w:szCs w:val="18"/>
              </w:rPr>
              <w:fldChar w:fldCharType="end"/>
            </w:r>
          </w:sdtContent>
        </w:sdt>
      </w:sdtContent>
    </w:sdt>
  </w:p>
  <w:p w:rsidRPr="007965FA" w:rsidR="00932AE9" w:rsidP="0070474E" w:rsidRDefault="00EB75AB" w14:paraId="7A74F820" w14:textId="5C6E3D12">
    <w:pPr>
      <w:pStyle w:val="Footer"/>
      <w:rPr>
        <w:rFonts w:cs="Arial"/>
        <w:color w:val="808080" w:themeColor="background1" w:themeShade="80"/>
        <w:sz w:val="18"/>
        <w:szCs w:val="18"/>
      </w:rPr>
    </w:pPr>
    <w:r>
      <w:rPr>
        <w:rFonts w:cs="Arial"/>
        <w:color w:val="808080" w:themeColor="background1" w:themeShade="80"/>
        <w:sz w:val="18"/>
        <w:szCs w:val="18"/>
      </w:rPr>
      <w:t>S</w:t>
    </w:r>
    <w:r w:rsidR="00932AE9">
      <w:rPr>
        <w:rFonts w:cs="Arial"/>
        <w:color w:val="808080" w:themeColor="background1" w:themeShade="80"/>
        <w:sz w:val="18"/>
        <w:szCs w:val="18"/>
      </w:rPr>
      <w:t>ummer</w:t>
    </w:r>
    <w:r w:rsidR="00D64AB6">
      <w:rPr>
        <w:rFonts w:cs="Arial"/>
        <w:color w:val="808080" w:themeColor="background1" w:themeShade="80"/>
        <w:sz w:val="18"/>
        <w:szCs w:val="18"/>
      </w:rPr>
      <w:t xml:space="preserve"> Term</w:t>
    </w:r>
    <w:r w:rsidR="0070474E">
      <w:rPr>
        <w:rFonts w:cs="Arial"/>
        <w:color w:val="808080" w:themeColor="background1" w:themeShade="80"/>
        <w:sz w:val="18"/>
        <w:szCs w:val="18"/>
      </w:rPr>
      <w:t xml:space="preserve"> 202</w:t>
    </w:r>
    <w:r w:rsidR="00932AE9">
      <w:rPr>
        <w:rFonts w:cs="Arial"/>
        <w:color w:val="808080" w:themeColor="background1" w:themeShade="80"/>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F4573" w:rsidP="009F4573" w:rsidRDefault="009F4573" w14:paraId="3248E60F" w14:textId="77777777">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9264"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b4622" strokeweight="1.5pt" from="-3.75pt,1.15pt" to="525.75pt,1.15pt" w14:anchorId="1381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v:stroke joinstyle="miter"/>
              <w10:wrap anchorx="margin"/>
            </v:line>
          </w:pict>
        </mc:Fallback>
      </mc:AlternateContent>
    </w:r>
  </w:p>
  <w:p w:rsidRPr="0029437E" w:rsidR="009F4573" w:rsidP="009F4573" w:rsidRDefault="009F4573" w14:paraId="31AEAB09" w14:textId="77777777">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6240" w:rsidRDefault="00976240" w14:paraId="055A3241" w14:textId="77777777">
      <w:r>
        <w:rPr>
          <w:color w:val="000000"/>
        </w:rPr>
        <w:separator/>
      </w:r>
    </w:p>
  </w:footnote>
  <w:footnote w:type="continuationSeparator" w:id="0">
    <w:p w:rsidR="00976240" w:rsidRDefault="00976240" w14:paraId="5FFAB00D" w14:textId="77777777">
      <w:r>
        <w:continuationSeparator/>
      </w:r>
    </w:p>
  </w:footnote>
  <w:footnote w:type="continuationNotice" w:id="1">
    <w:p w:rsidR="00976240" w:rsidRDefault="00976240" w14:paraId="648B4F95"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BC9"/>
    <w:multiLevelType w:val="multilevel"/>
    <w:tmpl w:val="7DA24E2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 w15:restartNumberingAfterBreak="0">
    <w:nsid w:val="02855D4E"/>
    <w:multiLevelType w:val="multilevel"/>
    <w:tmpl w:val="4984BAA2"/>
    <w:styleLink w:val="Bullets"/>
    <w:lvl w:ilvl="0">
      <w:start w:val="1"/>
      <w:numFmt w:val="bullet"/>
      <w:pStyle w:val="Bullet1"/>
      <w:lvlText w:val=""/>
      <w:lvlJc w:val="left"/>
      <w:pPr>
        <w:tabs>
          <w:tab w:val="num" w:pos="720"/>
        </w:tabs>
        <w:ind w:left="720" w:hanging="720"/>
      </w:pPr>
      <w:rPr>
        <w:rFonts w:hint="default" w:ascii="Symbol" w:hAnsi="Symbol" w:cs="Times New Roman"/>
        <w:color w:val="auto"/>
      </w:rPr>
    </w:lvl>
    <w:lvl w:ilvl="1">
      <w:start w:val="1"/>
      <w:numFmt w:val="bullet"/>
      <w:pStyle w:val="Bullet2"/>
      <w:lvlText w:val=""/>
      <w:lvlJc w:val="left"/>
      <w:pPr>
        <w:tabs>
          <w:tab w:val="num" w:pos="1440"/>
        </w:tabs>
        <w:ind w:left="1440" w:hanging="720"/>
      </w:pPr>
      <w:rPr>
        <w:rFonts w:hint="default" w:ascii="Symbol" w:hAnsi="Symbol" w:cs="Times New Roman"/>
        <w:color w:val="auto"/>
      </w:rPr>
    </w:lvl>
    <w:lvl w:ilvl="2">
      <w:start w:val="1"/>
      <w:numFmt w:val="bullet"/>
      <w:pStyle w:val="Bullet3"/>
      <w:lvlText w:val=""/>
      <w:lvlJc w:val="left"/>
      <w:pPr>
        <w:tabs>
          <w:tab w:val="num" w:pos="2160"/>
        </w:tabs>
        <w:ind w:left="2160" w:hanging="720"/>
      </w:pPr>
      <w:rPr>
        <w:rFonts w:hint="default" w:ascii="Symbol" w:hAnsi="Symbol" w:cs="Times New Roman"/>
        <w:color w:val="auto"/>
      </w:rPr>
    </w:lvl>
    <w:lvl w:ilvl="3">
      <w:start w:val="1"/>
      <w:numFmt w:val="bullet"/>
      <w:lvlText w:val=""/>
      <w:lvlJc w:val="left"/>
      <w:pPr>
        <w:tabs>
          <w:tab w:val="num" w:pos="1418"/>
        </w:tabs>
        <w:ind w:left="1418" w:hanging="709"/>
      </w:pPr>
      <w:rPr>
        <w:rFonts w:hint="default" w:ascii="Symbol" w:hAnsi="Symbol"/>
        <w:color w:val="auto"/>
      </w:rPr>
    </w:lvl>
    <w:lvl w:ilvl="4">
      <w:start w:val="1"/>
      <w:numFmt w:val="bullet"/>
      <w:lvlText w:val=""/>
      <w:lvlJc w:val="left"/>
      <w:pPr>
        <w:tabs>
          <w:tab w:val="num" w:pos="1418"/>
        </w:tabs>
        <w:ind w:left="1418" w:hanging="709"/>
      </w:pPr>
      <w:rPr>
        <w:rFonts w:hint="default" w:ascii="Symbol" w:hAnsi="Symbol"/>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59A0E43"/>
    <w:multiLevelType w:val="multilevel"/>
    <w:tmpl w:val="AF5862F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 w15:restartNumberingAfterBreak="0">
    <w:nsid w:val="076315A1"/>
    <w:multiLevelType w:val="multilevel"/>
    <w:tmpl w:val="CD26C566"/>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4" w15:restartNumberingAfterBreak="0">
    <w:nsid w:val="07D81DCA"/>
    <w:multiLevelType w:val="hybridMultilevel"/>
    <w:tmpl w:val="624EB4DC"/>
    <w:lvl w:ilvl="0" w:tplc="C8B2D488">
      <w:start w:val="2"/>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5" w15:restartNumberingAfterBreak="0">
    <w:nsid w:val="0E7B3812"/>
    <w:multiLevelType w:val="hybridMultilevel"/>
    <w:tmpl w:val="F796F6E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6" w15:restartNumberingAfterBreak="0">
    <w:nsid w:val="0F056E15"/>
    <w:multiLevelType w:val="multilevel"/>
    <w:tmpl w:val="EDA221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F0B4BA0"/>
    <w:multiLevelType w:val="multilevel"/>
    <w:tmpl w:val="F86606B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8" w15:restartNumberingAfterBreak="0">
    <w:nsid w:val="0F6953E6"/>
    <w:multiLevelType w:val="multilevel"/>
    <w:tmpl w:val="CAF8401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9" w15:restartNumberingAfterBreak="0">
    <w:nsid w:val="11E93D9A"/>
    <w:multiLevelType w:val="hybridMultilevel"/>
    <w:tmpl w:val="B4EE805A"/>
    <w:lvl w:ilvl="0" w:tplc="C8B2D488">
      <w:start w:val="2"/>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0" w15:restartNumberingAfterBreak="0">
    <w:nsid w:val="144265D9"/>
    <w:multiLevelType w:val="hybridMultilevel"/>
    <w:tmpl w:val="FBB87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B3C71F0"/>
    <w:multiLevelType w:val="multilevel"/>
    <w:tmpl w:val="AEB0031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2" w15:restartNumberingAfterBreak="0">
    <w:nsid w:val="1E6F4FE7"/>
    <w:multiLevelType w:val="multilevel"/>
    <w:tmpl w:val="FCC849D4"/>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F925365"/>
    <w:multiLevelType w:val="hybridMultilevel"/>
    <w:tmpl w:val="05CCBF7E"/>
    <w:lvl w:ilvl="0" w:tplc="C8B2D488">
      <w:start w:val="2"/>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34A022A"/>
    <w:multiLevelType w:val="multilevel"/>
    <w:tmpl w:val="4C0AAA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3D27908"/>
    <w:multiLevelType w:val="multilevel"/>
    <w:tmpl w:val="0C72BBC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6" w15:restartNumberingAfterBreak="0">
    <w:nsid w:val="241456A6"/>
    <w:multiLevelType w:val="multilevel"/>
    <w:tmpl w:val="F064E95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7" w15:restartNumberingAfterBreak="0">
    <w:nsid w:val="251D0BCE"/>
    <w:multiLevelType w:val="hybridMultilevel"/>
    <w:tmpl w:val="004A5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AD269E6"/>
    <w:multiLevelType w:val="hybridMultilevel"/>
    <w:tmpl w:val="23F82F6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9" w15:restartNumberingAfterBreak="0">
    <w:nsid w:val="2B245197"/>
    <w:multiLevelType w:val="multilevel"/>
    <w:tmpl w:val="9A36AF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B7151C6"/>
    <w:multiLevelType w:val="multilevel"/>
    <w:tmpl w:val="B95A620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1" w15:restartNumberingAfterBreak="0">
    <w:nsid w:val="2E7D3EAD"/>
    <w:multiLevelType w:val="hybridMultilevel"/>
    <w:tmpl w:val="8A7C3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30E5577"/>
    <w:multiLevelType w:val="hybridMultilevel"/>
    <w:tmpl w:val="FC526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5426864"/>
    <w:multiLevelType w:val="multilevel"/>
    <w:tmpl w:val="2AE4C70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4"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9226AC"/>
    <w:multiLevelType w:val="multilevel"/>
    <w:tmpl w:val="C2A8221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6" w15:restartNumberingAfterBreak="0">
    <w:nsid w:val="3E1D1313"/>
    <w:multiLevelType w:val="multilevel"/>
    <w:tmpl w:val="F3DC02E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7" w15:restartNumberingAfterBreak="0">
    <w:nsid w:val="3FF6778D"/>
    <w:multiLevelType w:val="multilevel"/>
    <w:tmpl w:val="CD42ED0C"/>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28" w15:restartNumberingAfterBreak="0">
    <w:nsid w:val="3FFF4E94"/>
    <w:multiLevelType w:val="multilevel"/>
    <w:tmpl w:val="870695B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9" w15:restartNumberingAfterBreak="0">
    <w:nsid w:val="47357E50"/>
    <w:multiLevelType w:val="multilevel"/>
    <w:tmpl w:val="33804318"/>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0" w15:restartNumberingAfterBreak="0">
    <w:nsid w:val="4D6274F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38E32A3"/>
    <w:multiLevelType w:val="multilevel"/>
    <w:tmpl w:val="C37267BE"/>
    <w:styleLink w:val="ScheduleNumbering"/>
    <w:lvl w:ilvl="0">
      <w:start w:val="1"/>
      <w:numFmt w:val="decimal"/>
      <w:pStyle w:val="Schedule"/>
      <w:lvlText w:val="Annex %1"/>
      <w:lvlJc w:val="left"/>
      <w:pPr>
        <w:tabs>
          <w:tab w:val="num" w:pos="1077"/>
        </w:tabs>
        <w:ind w:left="1701" w:hanging="1701"/>
      </w:pPr>
      <w:rPr>
        <w:rFonts w:hint="default"/>
      </w:rPr>
    </w:lvl>
    <w:lvl w:ilvl="1">
      <w:start w:val="1"/>
      <w:numFmt w:val="decimal"/>
      <w:pStyle w:val="Sch1Number"/>
      <w:lvlText w:val="%2"/>
      <w:lvlJc w:val="left"/>
      <w:pPr>
        <w:tabs>
          <w:tab w:val="num" w:pos="720"/>
        </w:tabs>
        <w:ind w:left="720" w:hanging="720"/>
      </w:pPr>
      <w:rPr>
        <w:rFonts w:hint="default"/>
      </w:rPr>
    </w:lvl>
    <w:lvl w:ilvl="2">
      <w:start w:val="1"/>
      <w:numFmt w:val="decimal"/>
      <w:pStyle w:val="Sch2Number"/>
      <w:lvlText w:val="%2.%3"/>
      <w:lvlJc w:val="left"/>
      <w:pPr>
        <w:tabs>
          <w:tab w:val="num" w:pos="1440"/>
        </w:tabs>
        <w:ind w:left="1440" w:hanging="720"/>
      </w:pPr>
      <w:rPr>
        <w:rFonts w:hint="default"/>
      </w:rPr>
    </w:lvl>
    <w:lvl w:ilvl="3">
      <w:start w:val="1"/>
      <w:numFmt w:val="decimal"/>
      <w:pStyle w:val="Sch3Number"/>
      <w:lvlText w:val="%2.%3.%4"/>
      <w:lvlJc w:val="left"/>
      <w:pPr>
        <w:tabs>
          <w:tab w:val="num" w:pos="2517"/>
        </w:tabs>
        <w:ind w:left="2517" w:hanging="1077"/>
      </w:pPr>
      <w:rPr>
        <w:rFonts w:hint="default"/>
      </w:rPr>
    </w:lvl>
    <w:lvl w:ilvl="4">
      <w:start w:val="1"/>
      <w:numFmt w:val="lowerLetter"/>
      <w:pStyle w:val="Sch4Number"/>
      <w:lvlText w:val="(%5)"/>
      <w:lvlJc w:val="left"/>
      <w:pPr>
        <w:tabs>
          <w:tab w:val="num" w:pos="3238"/>
        </w:tabs>
        <w:ind w:left="3238" w:hanging="721"/>
      </w:pPr>
      <w:rPr>
        <w:rFonts w:hint="default"/>
      </w:rPr>
    </w:lvl>
    <w:lvl w:ilvl="5">
      <w:start w:val="1"/>
      <w:numFmt w:val="lowerRoman"/>
      <w:pStyle w:val="Sch5Number"/>
      <w:lvlText w:val="(%6)"/>
      <w:lvlJc w:val="left"/>
      <w:pPr>
        <w:tabs>
          <w:tab w:val="num" w:pos="3958"/>
        </w:tabs>
        <w:ind w:left="3958" w:hanging="72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2126"/>
      </w:pPr>
      <w:rPr>
        <w:rFonts w:hint="default"/>
      </w:rPr>
    </w:lvl>
    <w:lvl w:ilvl="8">
      <w:start w:val="1"/>
      <w:numFmt w:val="none"/>
      <w:lvlRestart w:val="0"/>
      <w:lvlText w:val=""/>
      <w:lvlJc w:val="left"/>
      <w:pPr>
        <w:ind w:left="3544" w:hanging="3544"/>
      </w:pPr>
      <w:rPr>
        <w:rFonts w:hint="default"/>
      </w:rPr>
    </w:lvl>
  </w:abstractNum>
  <w:abstractNum w:abstractNumId="32" w15:restartNumberingAfterBreak="0">
    <w:nsid w:val="57325F91"/>
    <w:multiLevelType w:val="hybridMultilevel"/>
    <w:tmpl w:val="064ABC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AD867B8"/>
    <w:multiLevelType w:val="multilevel"/>
    <w:tmpl w:val="AE186E8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4" w15:restartNumberingAfterBreak="0">
    <w:nsid w:val="5BE473F6"/>
    <w:multiLevelType w:val="multilevel"/>
    <w:tmpl w:val="DF9618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F553FF"/>
    <w:multiLevelType w:val="multilevel"/>
    <w:tmpl w:val="408E168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7" w15:restartNumberingAfterBreak="0">
    <w:nsid w:val="77194A06"/>
    <w:multiLevelType w:val="multilevel"/>
    <w:tmpl w:val="37FACB06"/>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8"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06168E"/>
    <w:multiLevelType w:val="hybridMultilevel"/>
    <w:tmpl w:val="E482F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EBC5581"/>
    <w:multiLevelType w:val="multilevel"/>
    <w:tmpl w:val="D9A066D6"/>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num w:numId="1" w16cid:durableId="1989748257">
    <w:abstractNumId w:val="39"/>
  </w:num>
  <w:num w:numId="2" w16cid:durableId="1930195409">
    <w:abstractNumId w:val="17"/>
  </w:num>
  <w:num w:numId="3" w16cid:durableId="1956205750">
    <w:abstractNumId w:val="10"/>
  </w:num>
  <w:num w:numId="4" w16cid:durableId="1194418493">
    <w:abstractNumId w:val="21"/>
  </w:num>
  <w:num w:numId="5" w16cid:durableId="1998803160">
    <w:abstractNumId w:val="22"/>
  </w:num>
  <w:num w:numId="6" w16cid:durableId="30157477">
    <w:abstractNumId w:val="24"/>
  </w:num>
  <w:num w:numId="7" w16cid:durableId="1032195022">
    <w:abstractNumId w:val="38"/>
  </w:num>
  <w:num w:numId="8" w16cid:durableId="100495996">
    <w:abstractNumId w:val="35"/>
  </w:num>
  <w:num w:numId="9" w16cid:durableId="549999235">
    <w:abstractNumId w:val="18"/>
  </w:num>
  <w:num w:numId="10" w16cid:durableId="1109204343">
    <w:abstractNumId w:val="5"/>
  </w:num>
  <w:num w:numId="11" w16cid:durableId="658340867">
    <w:abstractNumId w:val="32"/>
  </w:num>
  <w:num w:numId="12" w16cid:durableId="1344092155">
    <w:abstractNumId w:val="30"/>
  </w:num>
  <w:num w:numId="13" w16cid:durableId="1071543310">
    <w:abstractNumId w:val="12"/>
  </w:num>
  <w:num w:numId="14" w16cid:durableId="361170205">
    <w:abstractNumId w:val="13"/>
  </w:num>
  <w:num w:numId="15" w16cid:durableId="1565794809">
    <w:abstractNumId w:val="9"/>
  </w:num>
  <w:num w:numId="16" w16cid:durableId="742411956">
    <w:abstractNumId w:val="4"/>
  </w:num>
  <w:num w:numId="17" w16cid:durableId="1546986652">
    <w:abstractNumId w:val="1"/>
  </w:num>
  <w:num w:numId="18" w16cid:durableId="1229413559">
    <w:abstractNumId w:val="26"/>
  </w:num>
  <w:num w:numId="19" w16cid:durableId="702829524">
    <w:abstractNumId w:val="27"/>
  </w:num>
  <w:num w:numId="20" w16cid:durableId="78017240">
    <w:abstractNumId w:val="36"/>
  </w:num>
  <w:num w:numId="21" w16cid:durableId="679746788">
    <w:abstractNumId w:val="23"/>
  </w:num>
  <w:num w:numId="22" w16cid:durableId="2031713239">
    <w:abstractNumId w:val="15"/>
  </w:num>
  <w:num w:numId="23" w16cid:durableId="904337637">
    <w:abstractNumId w:val="8"/>
  </w:num>
  <w:num w:numId="24" w16cid:durableId="1909531706">
    <w:abstractNumId w:val="33"/>
  </w:num>
  <w:num w:numId="25" w16cid:durableId="1256129123">
    <w:abstractNumId w:val="37"/>
  </w:num>
  <w:num w:numId="26" w16cid:durableId="1836799011">
    <w:abstractNumId w:val="20"/>
  </w:num>
  <w:num w:numId="27" w16cid:durableId="2039506666">
    <w:abstractNumId w:val="2"/>
  </w:num>
  <w:num w:numId="28" w16cid:durableId="144975193">
    <w:abstractNumId w:val="25"/>
  </w:num>
  <w:num w:numId="29" w16cid:durableId="2145418411">
    <w:abstractNumId w:val="28"/>
  </w:num>
  <w:num w:numId="30" w16cid:durableId="1625303814">
    <w:abstractNumId w:val="0"/>
  </w:num>
  <w:num w:numId="31" w16cid:durableId="1737048457">
    <w:abstractNumId w:val="19"/>
  </w:num>
  <w:num w:numId="32" w16cid:durableId="1071076735">
    <w:abstractNumId w:val="14"/>
  </w:num>
  <w:num w:numId="33" w16cid:durableId="1132870627">
    <w:abstractNumId w:val="34"/>
  </w:num>
  <w:num w:numId="34" w16cid:durableId="768158185">
    <w:abstractNumId w:val="6"/>
  </w:num>
  <w:num w:numId="35" w16cid:durableId="1597785353">
    <w:abstractNumId w:val="3"/>
  </w:num>
  <w:num w:numId="36" w16cid:durableId="1715887015">
    <w:abstractNumId w:val="11"/>
  </w:num>
  <w:num w:numId="37" w16cid:durableId="1386222092">
    <w:abstractNumId w:val="40"/>
  </w:num>
  <w:num w:numId="38" w16cid:durableId="1907952752">
    <w:abstractNumId w:val="29"/>
  </w:num>
  <w:num w:numId="39" w16cid:durableId="548684922">
    <w:abstractNumId w:val="7"/>
  </w:num>
  <w:num w:numId="40" w16cid:durableId="260337743">
    <w:abstractNumId w:val="16"/>
  </w:num>
  <w:num w:numId="41" w16cid:durableId="651368625">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148B"/>
    <w:rsid w:val="000037D7"/>
    <w:rsid w:val="00004A25"/>
    <w:rsid w:val="000052CD"/>
    <w:rsid w:val="000114FF"/>
    <w:rsid w:val="00014477"/>
    <w:rsid w:val="000158C5"/>
    <w:rsid w:val="000160AA"/>
    <w:rsid w:val="000204F2"/>
    <w:rsid w:val="000205F6"/>
    <w:rsid w:val="00020AAB"/>
    <w:rsid w:val="00021E87"/>
    <w:rsid w:val="00022977"/>
    <w:rsid w:val="0003539A"/>
    <w:rsid w:val="0004258C"/>
    <w:rsid w:val="00045640"/>
    <w:rsid w:val="00045C19"/>
    <w:rsid w:val="00046371"/>
    <w:rsid w:val="00050CF6"/>
    <w:rsid w:val="00052F1C"/>
    <w:rsid w:val="0005453E"/>
    <w:rsid w:val="00054DF1"/>
    <w:rsid w:val="000550BF"/>
    <w:rsid w:val="00066539"/>
    <w:rsid w:val="00073247"/>
    <w:rsid w:val="00073F92"/>
    <w:rsid w:val="00074417"/>
    <w:rsid w:val="000760E1"/>
    <w:rsid w:val="000777E1"/>
    <w:rsid w:val="000812FE"/>
    <w:rsid w:val="00083352"/>
    <w:rsid w:val="0008563B"/>
    <w:rsid w:val="000869D2"/>
    <w:rsid w:val="00093D76"/>
    <w:rsid w:val="0009576A"/>
    <w:rsid w:val="000979F8"/>
    <w:rsid w:val="000A16B2"/>
    <w:rsid w:val="000A238D"/>
    <w:rsid w:val="000B0809"/>
    <w:rsid w:val="000C20A3"/>
    <w:rsid w:val="000C3861"/>
    <w:rsid w:val="000C7E86"/>
    <w:rsid w:val="000D377E"/>
    <w:rsid w:val="000E4406"/>
    <w:rsid w:val="000E4809"/>
    <w:rsid w:val="000F4E6E"/>
    <w:rsid w:val="00110E32"/>
    <w:rsid w:val="00110E70"/>
    <w:rsid w:val="00110EB3"/>
    <w:rsid w:val="00113B6E"/>
    <w:rsid w:val="001141BB"/>
    <w:rsid w:val="00114301"/>
    <w:rsid w:val="00115285"/>
    <w:rsid w:val="0011541D"/>
    <w:rsid w:val="00115E90"/>
    <w:rsid w:val="00116E27"/>
    <w:rsid w:val="00122532"/>
    <w:rsid w:val="001235AD"/>
    <w:rsid w:val="001261E0"/>
    <w:rsid w:val="00131853"/>
    <w:rsid w:val="00142F47"/>
    <w:rsid w:val="00151665"/>
    <w:rsid w:val="00151E56"/>
    <w:rsid w:val="00156F9A"/>
    <w:rsid w:val="00167427"/>
    <w:rsid w:val="00170D4C"/>
    <w:rsid w:val="00170EA6"/>
    <w:rsid w:val="001710B4"/>
    <w:rsid w:val="0017683A"/>
    <w:rsid w:val="00181345"/>
    <w:rsid w:val="00184A34"/>
    <w:rsid w:val="00192A63"/>
    <w:rsid w:val="001A24E8"/>
    <w:rsid w:val="001B081B"/>
    <w:rsid w:val="001B4512"/>
    <w:rsid w:val="001C0F1F"/>
    <w:rsid w:val="001C1D7A"/>
    <w:rsid w:val="001C424D"/>
    <w:rsid w:val="001C44DC"/>
    <w:rsid w:val="001D0739"/>
    <w:rsid w:val="001D247F"/>
    <w:rsid w:val="001D40AC"/>
    <w:rsid w:val="001D50FE"/>
    <w:rsid w:val="001D6290"/>
    <w:rsid w:val="001D7165"/>
    <w:rsid w:val="001D76EC"/>
    <w:rsid w:val="001E35F4"/>
    <w:rsid w:val="001F1D6E"/>
    <w:rsid w:val="001F1E41"/>
    <w:rsid w:val="001F53AF"/>
    <w:rsid w:val="00201AE3"/>
    <w:rsid w:val="00223416"/>
    <w:rsid w:val="0023449B"/>
    <w:rsid w:val="002347B6"/>
    <w:rsid w:val="002426E5"/>
    <w:rsid w:val="002506B4"/>
    <w:rsid w:val="002508AB"/>
    <w:rsid w:val="00251D8E"/>
    <w:rsid w:val="002534C5"/>
    <w:rsid w:val="00254D86"/>
    <w:rsid w:val="00256F10"/>
    <w:rsid w:val="00260C8C"/>
    <w:rsid w:val="0026455E"/>
    <w:rsid w:val="00266A34"/>
    <w:rsid w:val="00270516"/>
    <w:rsid w:val="0027300A"/>
    <w:rsid w:val="00273E33"/>
    <w:rsid w:val="0028463E"/>
    <w:rsid w:val="00285FAF"/>
    <w:rsid w:val="0029037B"/>
    <w:rsid w:val="00297134"/>
    <w:rsid w:val="002A0786"/>
    <w:rsid w:val="002A314D"/>
    <w:rsid w:val="002B0810"/>
    <w:rsid w:val="002B26F6"/>
    <w:rsid w:val="002B41B5"/>
    <w:rsid w:val="002B5C14"/>
    <w:rsid w:val="002B6470"/>
    <w:rsid w:val="002B78AC"/>
    <w:rsid w:val="002C002E"/>
    <w:rsid w:val="002C62DB"/>
    <w:rsid w:val="002D188E"/>
    <w:rsid w:val="002D5A6D"/>
    <w:rsid w:val="002E17DB"/>
    <w:rsid w:val="002E4F6D"/>
    <w:rsid w:val="002E7CC7"/>
    <w:rsid w:val="002F0EC1"/>
    <w:rsid w:val="002F18B2"/>
    <w:rsid w:val="002F3F43"/>
    <w:rsid w:val="002F47D0"/>
    <w:rsid w:val="00301CA8"/>
    <w:rsid w:val="003074C1"/>
    <w:rsid w:val="003157F2"/>
    <w:rsid w:val="003166D0"/>
    <w:rsid w:val="00320821"/>
    <w:rsid w:val="0032291B"/>
    <w:rsid w:val="0032325A"/>
    <w:rsid w:val="00325E38"/>
    <w:rsid w:val="0032784A"/>
    <w:rsid w:val="00335F8F"/>
    <w:rsid w:val="0034003D"/>
    <w:rsid w:val="003425F2"/>
    <w:rsid w:val="00342A5B"/>
    <w:rsid w:val="00343CB7"/>
    <w:rsid w:val="00351E65"/>
    <w:rsid w:val="00352798"/>
    <w:rsid w:val="00356E4E"/>
    <w:rsid w:val="0037123F"/>
    <w:rsid w:val="00373F7F"/>
    <w:rsid w:val="00374572"/>
    <w:rsid w:val="0037628B"/>
    <w:rsid w:val="0037652E"/>
    <w:rsid w:val="0038749B"/>
    <w:rsid w:val="00391F2B"/>
    <w:rsid w:val="00396C67"/>
    <w:rsid w:val="003A008A"/>
    <w:rsid w:val="003A14FA"/>
    <w:rsid w:val="003A5F08"/>
    <w:rsid w:val="003B1ACC"/>
    <w:rsid w:val="003C01E8"/>
    <w:rsid w:val="003C19C8"/>
    <w:rsid w:val="003C26A8"/>
    <w:rsid w:val="003C75A9"/>
    <w:rsid w:val="003D1901"/>
    <w:rsid w:val="003D20E5"/>
    <w:rsid w:val="003D3641"/>
    <w:rsid w:val="003D455C"/>
    <w:rsid w:val="003E2B05"/>
    <w:rsid w:val="003E3492"/>
    <w:rsid w:val="003F317D"/>
    <w:rsid w:val="00403760"/>
    <w:rsid w:val="00403C13"/>
    <w:rsid w:val="0040750F"/>
    <w:rsid w:val="004118F1"/>
    <w:rsid w:val="00424F69"/>
    <w:rsid w:val="004310F3"/>
    <w:rsid w:val="0043568F"/>
    <w:rsid w:val="0044038A"/>
    <w:rsid w:val="0044790B"/>
    <w:rsid w:val="00455E07"/>
    <w:rsid w:val="00457ADD"/>
    <w:rsid w:val="00461E36"/>
    <w:rsid w:val="004665B4"/>
    <w:rsid w:val="004673FE"/>
    <w:rsid w:val="00471069"/>
    <w:rsid w:val="00473706"/>
    <w:rsid w:val="004766BE"/>
    <w:rsid w:val="00485078"/>
    <w:rsid w:val="00487A7C"/>
    <w:rsid w:val="0049076D"/>
    <w:rsid w:val="004932DC"/>
    <w:rsid w:val="004937F9"/>
    <w:rsid w:val="00496A16"/>
    <w:rsid w:val="004976D2"/>
    <w:rsid w:val="004A195C"/>
    <w:rsid w:val="004A7D68"/>
    <w:rsid w:val="004B0C01"/>
    <w:rsid w:val="004B11EB"/>
    <w:rsid w:val="004B2255"/>
    <w:rsid w:val="004B455D"/>
    <w:rsid w:val="004B6630"/>
    <w:rsid w:val="004C16A8"/>
    <w:rsid w:val="004C55FB"/>
    <w:rsid w:val="004C77D9"/>
    <w:rsid w:val="004C79B5"/>
    <w:rsid w:val="004F79F6"/>
    <w:rsid w:val="00502BB2"/>
    <w:rsid w:val="005078D7"/>
    <w:rsid w:val="00507AA1"/>
    <w:rsid w:val="00516D45"/>
    <w:rsid w:val="00521738"/>
    <w:rsid w:val="005263C5"/>
    <w:rsid w:val="00537371"/>
    <w:rsid w:val="00542268"/>
    <w:rsid w:val="0054685D"/>
    <w:rsid w:val="00553ED4"/>
    <w:rsid w:val="005624EC"/>
    <w:rsid w:val="00564F07"/>
    <w:rsid w:val="00566766"/>
    <w:rsid w:val="0056756D"/>
    <w:rsid w:val="00582969"/>
    <w:rsid w:val="00585BA1"/>
    <w:rsid w:val="00585EB2"/>
    <w:rsid w:val="00587E04"/>
    <w:rsid w:val="005922B4"/>
    <w:rsid w:val="005A3880"/>
    <w:rsid w:val="005A3FB8"/>
    <w:rsid w:val="005A7AE0"/>
    <w:rsid w:val="005B4EDE"/>
    <w:rsid w:val="005B5E46"/>
    <w:rsid w:val="005C201E"/>
    <w:rsid w:val="005C39A9"/>
    <w:rsid w:val="005D3037"/>
    <w:rsid w:val="005D6663"/>
    <w:rsid w:val="005E1B5C"/>
    <w:rsid w:val="005E2E4E"/>
    <w:rsid w:val="005E4BDA"/>
    <w:rsid w:val="005E5029"/>
    <w:rsid w:val="005F0E0E"/>
    <w:rsid w:val="005F28DE"/>
    <w:rsid w:val="005F609A"/>
    <w:rsid w:val="005F79F7"/>
    <w:rsid w:val="00600DF1"/>
    <w:rsid w:val="0060207B"/>
    <w:rsid w:val="0060603E"/>
    <w:rsid w:val="00612DD0"/>
    <w:rsid w:val="00622E94"/>
    <w:rsid w:val="006277F6"/>
    <w:rsid w:val="00630A39"/>
    <w:rsid w:val="00632390"/>
    <w:rsid w:val="00634BAA"/>
    <w:rsid w:val="00637331"/>
    <w:rsid w:val="006379B7"/>
    <w:rsid w:val="00651185"/>
    <w:rsid w:val="00653AAA"/>
    <w:rsid w:val="0065727D"/>
    <w:rsid w:val="006626D3"/>
    <w:rsid w:val="00664602"/>
    <w:rsid w:val="00665569"/>
    <w:rsid w:val="00682C8D"/>
    <w:rsid w:val="0068764B"/>
    <w:rsid w:val="0069058B"/>
    <w:rsid w:val="00691290"/>
    <w:rsid w:val="006926E7"/>
    <w:rsid w:val="00692C0A"/>
    <w:rsid w:val="00695649"/>
    <w:rsid w:val="00696A0C"/>
    <w:rsid w:val="006A100C"/>
    <w:rsid w:val="006A1356"/>
    <w:rsid w:val="006A1458"/>
    <w:rsid w:val="006A188A"/>
    <w:rsid w:val="006A20E2"/>
    <w:rsid w:val="006A32D8"/>
    <w:rsid w:val="006B1AED"/>
    <w:rsid w:val="006B3ECA"/>
    <w:rsid w:val="006C4395"/>
    <w:rsid w:val="006D2263"/>
    <w:rsid w:val="006D2909"/>
    <w:rsid w:val="006D5BD4"/>
    <w:rsid w:val="006E1876"/>
    <w:rsid w:val="006E3695"/>
    <w:rsid w:val="006E4B3B"/>
    <w:rsid w:val="006E6418"/>
    <w:rsid w:val="006F51D5"/>
    <w:rsid w:val="006F555F"/>
    <w:rsid w:val="00701DB5"/>
    <w:rsid w:val="00703682"/>
    <w:rsid w:val="0070474E"/>
    <w:rsid w:val="00704918"/>
    <w:rsid w:val="00705FEA"/>
    <w:rsid w:val="0071529D"/>
    <w:rsid w:val="00716716"/>
    <w:rsid w:val="00720EA1"/>
    <w:rsid w:val="007231AA"/>
    <w:rsid w:val="00723570"/>
    <w:rsid w:val="0073292B"/>
    <w:rsid w:val="00732FE5"/>
    <w:rsid w:val="007337E0"/>
    <w:rsid w:val="00735294"/>
    <w:rsid w:val="00752C27"/>
    <w:rsid w:val="0075305D"/>
    <w:rsid w:val="007610A1"/>
    <w:rsid w:val="007665D7"/>
    <w:rsid w:val="00767154"/>
    <w:rsid w:val="00773216"/>
    <w:rsid w:val="00777E80"/>
    <w:rsid w:val="00782E52"/>
    <w:rsid w:val="00784B0B"/>
    <w:rsid w:val="00785111"/>
    <w:rsid w:val="00793172"/>
    <w:rsid w:val="00794FD1"/>
    <w:rsid w:val="007965FA"/>
    <w:rsid w:val="007B20FC"/>
    <w:rsid w:val="007B2983"/>
    <w:rsid w:val="007B5C47"/>
    <w:rsid w:val="007B6FA2"/>
    <w:rsid w:val="007B70C0"/>
    <w:rsid w:val="007C4ACA"/>
    <w:rsid w:val="007C579C"/>
    <w:rsid w:val="007CFDEF"/>
    <w:rsid w:val="007D05D6"/>
    <w:rsid w:val="007D75AB"/>
    <w:rsid w:val="007E2DDF"/>
    <w:rsid w:val="007E52B8"/>
    <w:rsid w:val="007E7956"/>
    <w:rsid w:val="007F0BF7"/>
    <w:rsid w:val="007F39FC"/>
    <w:rsid w:val="0080015F"/>
    <w:rsid w:val="0080095F"/>
    <w:rsid w:val="00803F31"/>
    <w:rsid w:val="00806001"/>
    <w:rsid w:val="008216E6"/>
    <w:rsid w:val="00825F6F"/>
    <w:rsid w:val="00837C43"/>
    <w:rsid w:val="0084121E"/>
    <w:rsid w:val="008431D6"/>
    <w:rsid w:val="008470BA"/>
    <w:rsid w:val="008558FE"/>
    <w:rsid w:val="008569AC"/>
    <w:rsid w:val="00857E33"/>
    <w:rsid w:val="00860162"/>
    <w:rsid w:val="0086128E"/>
    <w:rsid w:val="00864E72"/>
    <w:rsid w:val="008666B3"/>
    <w:rsid w:val="00874A20"/>
    <w:rsid w:val="00891AE6"/>
    <w:rsid w:val="00894C81"/>
    <w:rsid w:val="00894EBF"/>
    <w:rsid w:val="008B14A4"/>
    <w:rsid w:val="008B3383"/>
    <w:rsid w:val="008D13DC"/>
    <w:rsid w:val="008D6359"/>
    <w:rsid w:val="008E4E0E"/>
    <w:rsid w:val="008E5D1A"/>
    <w:rsid w:val="008E7D47"/>
    <w:rsid w:val="008F01C0"/>
    <w:rsid w:val="008F43E1"/>
    <w:rsid w:val="008F4BA3"/>
    <w:rsid w:val="009005CB"/>
    <w:rsid w:val="009018A1"/>
    <w:rsid w:val="00901AE0"/>
    <w:rsid w:val="0090324D"/>
    <w:rsid w:val="00907689"/>
    <w:rsid w:val="0092459A"/>
    <w:rsid w:val="009326DE"/>
    <w:rsid w:val="00932AE9"/>
    <w:rsid w:val="0094105E"/>
    <w:rsid w:val="0094143B"/>
    <w:rsid w:val="0094406C"/>
    <w:rsid w:val="00947F4F"/>
    <w:rsid w:val="00960885"/>
    <w:rsid w:val="0096253F"/>
    <w:rsid w:val="009665F4"/>
    <w:rsid w:val="009675B8"/>
    <w:rsid w:val="0096786B"/>
    <w:rsid w:val="00970385"/>
    <w:rsid w:val="00974F1F"/>
    <w:rsid w:val="00976240"/>
    <w:rsid w:val="00977D54"/>
    <w:rsid w:val="009810B2"/>
    <w:rsid w:val="00982AFD"/>
    <w:rsid w:val="00993FDE"/>
    <w:rsid w:val="009956D2"/>
    <w:rsid w:val="009A4B91"/>
    <w:rsid w:val="009A611E"/>
    <w:rsid w:val="009B4E2F"/>
    <w:rsid w:val="009B7031"/>
    <w:rsid w:val="009B7F0F"/>
    <w:rsid w:val="009C04EE"/>
    <w:rsid w:val="009C2545"/>
    <w:rsid w:val="009C283C"/>
    <w:rsid w:val="009C404C"/>
    <w:rsid w:val="009D09C4"/>
    <w:rsid w:val="009D1F1D"/>
    <w:rsid w:val="009D5EDC"/>
    <w:rsid w:val="009E0452"/>
    <w:rsid w:val="009E57CA"/>
    <w:rsid w:val="009E58A7"/>
    <w:rsid w:val="009F4573"/>
    <w:rsid w:val="009F71F3"/>
    <w:rsid w:val="00A050F9"/>
    <w:rsid w:val="00A05FE2"/>
    <w:rsid w:val="00A07760"/>
    <w:rsid w:val="00A10686"/>
    <w:rsid w:val="00A16E9F"/>
    <w:rsid w:val="00A20E94"/>
    <w:rsid w:val="00A4185D"/>
    <w:rsid w:val="00A53665"/>
    <w:rsid w:val="00A6044B"/>
    <w:rsid w:val="00A640F3"/>
    <w:rsid w:val="00A664E3"/>
    <w:rsid w:val="00AA4934"/>
    <w:rsid w:val="00AA7145"/>
    <w:rsid w:val="00AB6C12"/>
    <w:rsid w:val="00AB7CB6"/>
    <w:rsid w:val="00AC5E79"/>
    <w:rsid w:val="00AC70F2"/>
    <w:rsid w:val="00AD21FD"/>
    <w:rsid w:val="00AD22D5"/>
    <w:rsid w:val="00AF3BD5"/>
    <w:rsid w:val="00B022BD"/>
    <w:rsid w:val="00B03332"/>
    <w:rsid w:val="00B0338B"/>
    <w:rsid w:val="00B05B4D"/>
    <w:rsid w:val="00B079F9"/>
    <w:rsid w:val="00B109C4"/>
    <w:rsid w:val="00B124D1"/>
    <w:rsid w:val="00B150C0"/>
    <w:rsid w:val="00B20046"/>
    <w:rsid w:val="00B201CB"/>
    <w:rsid w:val="00B21F3B"/>
    <w:rsid w:val="00B36B4D"/>
    <w:rsid w:val="00B62E5F"/>
    <w:rsid w:val="00B66ED0"/>
    <w:rsid w:val="00B706D6"/>
    <w:rsid w:val="00B70748"/>
    <w:rsid w:val="00B71E97"/>
    <w:rsid w:val="00B7358C"/>
    <w:rsid w:val="00B767A8"/>
    <w:rsid w:val="00B769A6"/>
    <w:rsid w:val="00B8220A"/>
    <w:rsid w:val="00B94977"/>
    <w:rsid w:val="00B9540C"/>
    <w:rsid w:val="00B96492"/>
    <w:rsid w:val="00B97EF6"/>
    <w:rsid w:val="00BA1241"/>
    <w:rsid w:val="00BA315A"/>
    <w:rsid w:val="00BB6CEA"/>
    <w:rsid w:val="00BC29F5"/>
    <w:rsid w:val="00BC765C"/>
    <w:rsid w:val="00BD02C3"/>
    <w:rsid w:val="00BD12AD"/>
    <w:rsid w:val="00BD3303"/>
    <w:rsid w:val="00BE03AB"/>
    <w:rsid w:val="00BE37B5"/>
    <w:rsid w:val="00BE4357"/>
    <w:rsid w:val="00BE4F79"/>
    <w:rsid w:val="00BF08D2"/>
    <w:rsid w:val="00BF1B82"/>
    <w:rsid w:val="00BF506C"/>
    <w:rsid w:val="00BF5192"/>
    <w:rsid w:val="00BF5823"/>
    <w:rsid w:val="00C01710"/>
    <w:rsid w:val="00C03B67"/>
    <w:rsid w:val="00C07290"/>
    <w:rsid w:val="00C11C71"/>
    <w:rsid w:val="00C1223A"/>
    <w:rsid w:val="00C17BB1"/>
    <w:rsid w:val="00C274DF"/>
    <w:rsid w:val="00C30B34"/>
    <w:rsid w:val="00C321A9"/>
    <w:rsid w:val="00C44552"/>
    <w:rsid w:val="00C5099F"/>
    <w:rsid w:val="00C51C83"/>
    <w:rsid w:val="00C63C99"/>
    <w:rsid w:val="00C71E9E"/>
    <w:rsid w:val="00C77ED6"/>
    <w:rsid w:val="00C8303F"/>
    <w:rsid w:val="00C85208"/>
    <w:rsid w:val="00C86CEF"/>
    <w:rsid w:val="00C878CD"/>
    <w:rsid w:val="00C9529B"/>
    <w:rsid w:val="00CA0CC4"/>
    <w:rsid w:val="00CC0C96"/>
    <w:rsid w:val="00CC63D3"/>
    <w:rsid w:val="00CC7775"/>
    <w:rsid w:val="00CD01B7"/>
    <w:rsid w:val="00CD1B46"/>
    <w:rsid w:val="00CD5117"/>
    <w:rsid w:val="00CD5805"/>
    <w:rsid w:val="00CD63A7"/>
    <w:rsid w:val="00CE1648"/>
    <w:rsid w:val="00CE2C3B"/>
    <w:rsid w:val="00CE7AE8"/>
    <w:rsid w:val="00CF104B"/>
    <w:rsid w:val="00CF1906"/>
    <w:rsid w:val="00CF2030"/>
    <w:rsid w:val="00D00813"/>
    <w:rsid w:val="00D062D7"/>
    <w:rsid w:val="00D1072F"/>
    <w:rsid w:val="00D17CD9"/>
    <w:rsid w:val="00D1E57F"/>
    <w:rsid w:val="00D344B2"/>
    <w:rsid w:val="00D37E7B"/>
    <w:rsid w:val="00D40334"/>
    <w:rsid w:val="00D416E0"/>
    <w:rsid w:val="00D45C4B"/>
    <w:rsid w:val="00D464AC"/>
    <w:rsid w:val="00D50548"/>
    <w:rsid w:val="00D505BE"/>
    <w:rsid w:val="00D62316"/>
    <w:rsid w:val="00D64AB6"/>
    <w:rsid w:val="00D705E4"/>
    <w:rsid w:val="00D72260"/>
    <w:rsid w:val="00D774A2"/>
    <w:rsid w:val="00D8551F"/>
    <w:rsid w:val="00D87AEF"/>
    <w:rsid w:val="00D93D27"/>
    <w:rsid w:val="00D95EA4"/>
    <w:rsid w:val="00DA5598"/>
    <w:rsid w:val="00DB0A2C"/>
    <w:rsid w:val="00DB254C"/>
    <w:rsid w:val="00DB361D"/>
    <w:rsid w:val="00DB4AD7"/>
    <w:rsid w:val="00DC42F4"/>
    <w:rsid w:val="00DC49F0"/>
    <w:rsid w:val="00DC7CFE"/>
    <w:rsid w:val="00DD3962"/>
    <w:rsid w:val="00DD3AD3"/>
    <w:rsid w:val="00DD40A6"/>
    <w:rsid w:val="00DDBA9E"/>
    <w:rsid w:val="00DE3E6E"/>
    <w:rsid w:val="00DF0739"/>
    <w:rsid w:val="00DF0D76"/>
    <w:rsid w:val="00DF5278"/>
    <w:rsid w:val="00E14C7A"/>
    <w:rsid w:val="00E21255"/>
    <w:rsid w:val="00E227D9"/>
    <w:rsid w:val="00E2516D"/>
    <w:rsid w:val="00E25C23"/>
    <w:rsid w:val="00E26E57"/>
    <w:rsid w:val="00E301BA"/>
    <w:rsid w:val="00E30BC3"/>
    <w:rsid w:val="00E32865"/>
    <w:rsid w:val="00E43377"/>
    <w:rsid w:val="00E43931"/>
    <w:rsid w:val="00E54B65"/>
    <w:rsid w:val="00E577C3"/>
    <w:rsid w:val="00E57CCC"/>
    <w:rsid w:val="00E60C26"/>
    <w:rsid w:val="00E64131"/>
    <w:rsid w:val="00E65461"/>
    <w:rsid w:val="00E815F9"/>
    <w:rsid w:val="00E8271C"/>
    <w:rsid w:val="00E860F0"/>
    <w:rsid w:val="00E96F17"/>
    <w:rsid w:val="00E97326"/>
    <w:rsid w:val="00EA222D"/>
    <w:rsid w:val="00EB3AFF"/>
    <w:rsid w:val="00EB40F2"/>
    <w:rsid w:val="00EB414E"/>
    <w:rsid w:val="00EB75AB"/>
    <w:rsid w:val="00EC2837"/>
    <w:rsid w:val="00EC434F"/>
    <w:rsid w:val="00ED423F"/>
    <w:rsid w:val="00EE0982"/>
    <w:rsid w:val="00EE3DF4"/>
    <w:rsid w:val="00EE428C"/>
    <w:rsid w:val="00EE5008"/>
    <w:rsid w:val="00EE73BC"/>
    <w:rsid w:val="00EE7FF0"/>
    <w:rsid w:val="00EF72D6"/>
    <w:rsid w:val="00F01A76"/>
    <w:rsid w:val="00F07C2F"/>
    <w:rsid w:val="00F10099"/>
    <w:rsid w:val="00F105F8"/>
    <w:rsid w:val="00F11782"/>
    <w:rsid w:val="00F1364B"/>
    <w:rsid w:val="00F206E4"/>
    <w:rsid w:val="00F244DC"/>
    <w:rsid w:val="00F311BE"/>
    <w:rsid w:val="00F31D37"/>
    <w:rsid w:val="00F321D9"/>
    <w:rsid w:val="00F402CD"/>
    <w:rsid w:val="00F416DC"/>
    <w:rsid w:val="00F43C4B"/>
    <w:rsid w:val="00F45C71"/>
    <w:rsid w:val="00F47783"/>
    <w:rsid w:val="00F607CD"/>
    <w:rsid w:val="00F60FB5"/>
    <w:rsid w:val="00F6132E"/>
    <w:rsid w:val="00F655F6"/>
    <w:rsid w:val="00F75894"/>
    <w:rsid w:val="00F76CC8"/>
    <w:rsid w:val="00F96AF7"/>
    <w:rsid w:val="00FA0453"/>
    <w:rsid w:val="00FA214F"/>
    <w:rsid w:val="00FA7E13"/>
    <w:rsid w:val="00FC77CC"/>
    <w:rsid w:val="00FD10AB"/>
    <w:rsid w:val="00FD4FA5"/>
    <w:rsid w:val="00FD70C0"/>
    <w:rsid w:val="00FE0307"/>
    <w:rsid w:val="00FF300D"/>
    <w:rsid w:val="00FF5D30"/>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B0EEF"/>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6D660A"/>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341521"/>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92BA53"/>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D7DFA6"/>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2F4D9"/>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A41BE1"/>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900322"/>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BFDF3"/>
    <w:rsid w:val="570F4E63"/>
    <w:rsid w:val="5762DEEC"/>
    <w:rsid w:val="57B95A60"/>
    <w:rsid w:val="57C08829"/>
    <w:rsid w:val="57C17EFA"/>
    <w:rsid w:val="57C5205F"/>
    <w:rsid w:val="57CA7738"/>
    <w:rsid w:val="57E27BEB"/>
    <w:rsid w:val="5883B465"/>
    <w:rsid w:val="58A329DD"/>
    <w:rsid w:val="58B4698C"/>
    <w:rsid w:val="58BE259D"/>
    <w:rsid w:val="58E2D4C0"/>
    <w:rsid w:val="58EDECA9"/>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DD00BA"/>
    <w:rsid w:val="5CFB405C"/>
    <w:rsid w:val="5CFBF4A4"/>
    <w:rsid w:val="5D19FF87"/>
    <w:rsid w:val="5D4951F2"/>
    <w:rsid w:val="5D6A6632"/>
    <w:rsid w:val="5D7845D4"/>
    <w:rsid w:val="5E299EB2"/>
    <w:rsid w:val="5E374CD7"/>
    <w:rsid w:val="5E57589A"/>
    <w:rsid w:val="5E653D03"/>
    <w:rsid w:val="5E6A3080"/>
    <w:rsid w:val="5E724502"/>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1D5E90"/>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45CC6B"/>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055261"/>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D99E3D"/>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D5D772"/>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895D90DA-BFFB-42C6-90FC-3137A2B2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C5E79"/>
    <w:rPr>
      <w:rFonts w:ascii="Arial" w:hAnsi="Arial"/>
    </w:rPr>
  </w:style>
  <w:style w:type="paragraph" w:styleId="Heading1">
    <w:name w:val="heading 1"/>
    <w:next w:val="Normal"/>
    <w:rsid w:val="000037D7"/>
    <w:pPr>
      <w:keepNext/>
      <w:keepLines/>
      <w:pBdr>
        <w:top w:val="single" w:color="FF0000" w:sz="18" w:space="0"/>
        <w:left w:val="single" w:color="FF0000" w:sz="18" w:space="0"/>
        <w:bottom w:val="single" w:color="FF0000" w:sz="18" w:space="0"/>
        <w:right w:val="single" w:color="FF0000" w:sz="18" w:space="0"/>
      </w:pBdr>
      <w:suppressAutoHyphens/>
      <w:spacing w:line="240" w:lineRule="auto"/>
      <w:ind w:left="595"/>
      <w:outlineLvl w:val="0"/>
    </w:pPr>
    <w:rPr>
      <w:rFonts w:ascii="Arial" w:hAnsi="Arial" w:eastAsia="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hAnsi="Calibri Light" w:eastAsia="Times New Roman"/>
      <w:color w:val="2F5496"/>
      <w:sz w:val="26"/>
      <w:szCs w:val="26"/>
    </w:rPr>
  </w:style>
  <w:style w:type="paragraph" w:styleId="Heading3">
    <w:name w:val="heading 3"/>
    <w:basedOn w:val="Normal"/>
    <w:next w:val="Normal"/>
    <w:pPr>
      <w:keepNext/>
      <w:keepLines/>
      <w:spacing w:before="40"/>
      <w:outlineLvl w:val="2"/>
    </w:pPr>
    <w:rPr>
      <w:rFonts w:ascii="Calibri Light" w:hAnsi="Calibri Light" w:eastAsia="Times New Roman"/>
      <w:color w:val="1F3763"/>
      <w:sz w:val="24"/>
      <w:szCs w:val="24"/>
    </w:rPr>
  </w:style>
  <w:style w:type="paragraph" w:styleId="Heading4">
    <w:name w:val="heading 4"/>
    <w:basedOn w:val="Normal"/>
    <w:next w:val="Normal"/>
    <w:pPr>
      <w:keepNext/>
      <w:keepLines/>
      <w:spacing w:before="40"/>
      <w:outlineLvl w:val="3"/>
    </w:pPr>
    <w:rPr>
      <w:rFonts w:ascii="Calibri Light" w:hAnsi="Calibri Light" w:eastAsia="Times New Roman"/>
      <w:i/>
      <w:iCs/>
      <w:color w:val="2F5496"/>
    </w:rPr>
  </w:style>
  <w:style w:type="paragraph" w:styleId="Heading6">
    <w:name w:val="heading 6"/>
    <w:basedOn w:val="Normal"/>
    <w:next w:val="Normal"/>
    <w:pPr>
      <w:keepNext/>
      <w:keepLines/>
      <w:spacing w:before="40"/>
      <w:outlineLvl w:val="5"/>
    </w:pPr>
    <w:rPr>
      <w:rFonts w:ascii="Calibri Light" w:hAnsi="Calibri Light" w:eastAsia="Times New Roman"/>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sid w:val="000037D7"/>
  </w:style>
  <w:style w:type="character" w:styleId="Heading3Char" w:customStyle="1">
    <w:name w:val="Heading 3 Char"/>
    <w:basedOn w:val="DefaultParagraphFont"/>
    <w:rPr>
      <w:rFonts w:ascii="Calibri Light" w:hAnsi="Calibri Light" w:eastAsia="Times New Roman"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styleId="Heading2Char" w:customStyle="1">
    <w:name w:val="Heading 2 Char"/>
    <w:basedOn w:val="DefaultParagraphFont"/>
    <w:rPr>
      <w:rFonts w:ascii="Calibri Light" w:hAnsi="Calibri Light" w:eastAsia="Times New Roman" w:cs="Times New Roman"/>
      <w:color w:val="2F5496"/>
      <w:sz w:val="26"/>
      <w:szCs w:val="26"/>
    </w:rPr>
  </w:style>
  <w:style w:type="character" w:styleId="Heading4Char" w:customStyle="1">
    <w:name w:val="Heading 4 Char"/>
    <w:basedOn w:val="DefaultParagraphFont"/>
    <w:rPr>
      <w:rFonts w:ascii="Calibri Light" w:hAnsi="Calibri Light" w:eastAsia="Times New Roman" w:cs="Times New Roman"/>
      <w:i/>
      <w:iCs/>
      <w:color w:val="2F5496"/>
    </w:rPr>
  </w:style>
  <w:style w:type="character" w:styleId="Heading6Char" w:customStyle="1">
    <w:name w:val="Heading 6 Char"/>
    <w:basedOn w:val="DefaultParagraphFont"/>
    <w:rPr>
      <w:rFonts w:ascii="Calibri Light" w:hAnsi="Calibri Light" w:eastAsia="Times New Roman" w:cs="Times New Roman"/>
      <w:color w:val="1F3763"/>
    </w:rPr>
  </w:style>
  <w:style w:type="character" w:styleId="Heading8Char" w:customStyle="1">
    <w:name w:val="Heading 8 Char"/>
    <w:basedOn w:val="DefaultParagraphFont"/>
    <w:rPr>
      <w:rFonts w:ascii="Arial" w:hAnsi="Arial" w:eastAsia="Times New Roman"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styleId="HeaderChar" w:customStyle="1">
    <w:name w:val="Header Char"/>
    <w:basedOn w:val="DefaultParagraphFont"/>
    <w:uiPriority w:val="99"/>
    <w:rPr>
      <w:rFonts w:ascii="Calibri" w:hAnsi="Calibri" w:eastAsia="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styleId="FooterChar" w:customStyle="1">
    <w:name w:val="Footer Char"/>
    <w:basedOn w:val="DefaultParagraphFont"/>
    <w:uiPriority w:val="99"/>
    <w:rPr>
      <w:rFonts w:ascii="Calibri" w:hAnsi="Calibri" w:eastAsia="Calibri" w:cs="Calibri"/>
      <w:color w:val="000000"/>
      <w:lang w:eastAsia="en-GB"/>
    </w:rPr>
  </w:style>
  <w:style w:type="paragraph" w:styleId="BalloonText">
    <w:name w:val="Balloon Text"/>
    <w:basedOn w:val="Normal"/>
    <w:rPr>
      <w:rFonts w:ascii="Segoe UI" w:hAnsi="Segoe UI" w:cs="Segoe UI"/>
      <w:sz w:val="18"/>
      <w:szCs w:val="18"/>
    </w:rPr>
  </w:style>
  <w:style w:type="character" w:styleId="BalloonTextChar" w:customStyle="1">
    <w:name w:val="Balloon Text Char"/>
    <w:basedOn w:val="DefaultParagraphFont"/>
    <w:rPr>
      <w:rFonts w:ascii="Segoe UI" w:hAnsi="Segoe UI" w:eastAsia="Calibri" w:cs="Segoe UI"/>
      <w:sz w:val="18"/>
      <w:szCs w:val="18"/>
    </w:rPr>
  </w:style>
  <w:style w:type="character" w:styleId="Hyperlink">
    <w:name w:val="Hyperlink"/>
    <w:basedOn w:val="DefaultParagraphFont"/>
    <w:uiPriority w:val="99"/>
    <w:rPr>
      <w:color w:val="0563C1"/>
      <w:u w:val="single"/>
    </w:rPr>
  </w:style>
  <w:style w:type="character" w:styleId="UnresolvedMention1" w:customStyle="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styleId="Default" w:customStyle="1">
    <w:name w:val="Default"/>
    <w:rsid w:val="002B41B5"/>
    <w:pPr>
      <w:autoSpaceDE w:val="0"/>
      <w:adjustRightInd w:val="0"/>
      <w:spacing w:line="240" w:lineRule="auto"/>
    </w:pPr>
    <w:rPr>
      <w:rFonts w:ascii="Arial" w:hAnsi="Arial" w:cs="Arial"/>
      <w:color w:val="000000"/>
      <w:sz w:val="24"/>
      <w:szCs w:val="24"/>
    </w:rPr>
  </w:style>
  <w:style w:type="character" w:styleId="UnresolvedMention2" w:customStyle="1">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styleId="yiv0236036730msonormal" w:customStyle="1">
    <w:name w:val="yiv0236036730msonormal"/>
    <w:basedOn w:val="Normal"/>
    <w:rsid w:val="00B62E5F"/>
    <w:pPr>
      <w:spacing w:before="100" w:beforeAutospacing="1" w:after="100" w:afterAutospacing="1"/>
    </w:pPr>
    <w:rPr>
      <w:rFonts w:cs="Calibri" w:eastAsiaTheme="minorHAnsi"/>
      <w:lang w:eastAsia="en-GB"/>
    </w:rPr>
  </w:style>
  <w:style w:type="table" w:styleId="TableGrid">
    <w:name w:val="Table Grid"/>
    <w:basedOn w:val="TableNormal"/>
    <w:uiPriority w:val="59"/>
    <w:rsid w:val="008216E6"/>
    <w:pPr>
      <w:spacing w:line="240" w:lineRule="auto"/>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8216E6"/>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uiPriority w:val="99"/>
    <w:semiHidden/>
    <w:rsid w:val="008216E6"/>
    <w:rPr>
      <w:rFonts w:asciiTheme="minorHAnsi" w:hAnsiTheme="minorHAnsi" w:eastAsiaTheme="minorHAnsi" w:cstheme="minorBidi"/>
      <w:sz w:val="20"/>
      <w:szCs w:val="20"/>
    </w:rPr>
  </w:style>
  <w:style w:type="paragraph" w:styleId="Revision">
    <w:name w:val="Revision"/>
    <w:hidden/>
    <w:uiPriority w:val="99"/>
    <w:semiHidden/>
    <w:rsid w:val="00D8551F"/>
    <w:pPr>
      <w:spacing w:line="240" w:lineRule="auto"/>
    </w:pPr>
  </w:style>
  <w:style w:type="table" w:styleId="TableGrid0" w:customStyle="1">
    <w:name w:val="TableGrid"/>
    <w:rsid w:val="006626D3"/>
    <w:pPr>
      <w:spacing w:line="240" w:lineRule="auto"/>
    </w:pPr>
    <w:rPr>
      <w:rFonts w:asciiTheme="minorHAnsi" w:hAnsiTheme="minorHAnsi" w:eastAsiaTheme="minorEastAsia"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styleId="CommentTextChar" w:customStyle="1">
    <w:name w:val="Comment Text Char"/>
    <w:basedOn w:val="DefaultParagraphFont"/>
    <w:link w:val="CommentText"/>
    <w:uiPriority w:val="99"/>
    <w:rsid w:val="00891AE6"/>
    <w:rPr>
      <w:rFonts w:ascii="Arial" w:hAnsi="Arial" w:eastAsia="Times New Roman"/>
      <w:sz w:val="20"/>
      <w:szCs w:val="20"/>
      <w:lang w:eastAsia="en-GB"/>
    </w:rPr>
  </w:style>
  <w:style w:type="paragraph" w:styleId="paragraph" w:customStyle="1">
    <w:name w:val="paragraph"/>
    <w:basedOn w:val="Normal"/>
    <w:rsid w:val="0044790B"/>
    <w:pPr>
      <w:spacing w:before="100" w:beforeAutospacing="1" w:after="100" w:afterAutospacing="1"/>
    </w:pPr>
    <w:rPr>
      <w:rFonts w:ascii="Times New Roman" w:hAnsi="Times New Roman" w:eastAsia="Times New Roman"/>
      <w:sz w:val="24"/>
      <w:szCs w:val="24"/>
      <w:lang w:eastAsia="en-GB"/>
    </w:rPr>
  </w:style>
  <w:style w:type="character" w:styleId="normaltextrun" w:customStyle="1">
    <w:name w:val="normaltextrun"/>
    <w:basedOn w:val="DefaultParagraphFont"/>
    <w:rsid w:val="0044790B"/>
  </w:style>
  <w:style w:type="character" w:styleId="eop" w:customStyle="1">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color="auto" w:sz="0" w:space="0"/>
        <w:left w:val="none" w:color="auto" w:sz="0" w:space="0"/>
        <w:bottom w:val="none" w:color="auto" w:sz="0" w:space="0"/>
        <w:right w:val="none" w:color="auto" w:sz="0" w:space="0"/>
      </w:pBdr>
      <w:suppressAutoHyphens w:val="0"/>
      <w:spacing w:before="240" w:line="259" w:lineRule="auto"/>
      <w:ind w:left="0"/>
      <w:outlineLvl w:val="9"/>
    </w:pPr>
    <w:rPr>
      <w:rFonts w:asciiTheme="majorHAnsi" w:hAnsiTheme="majorHAnsi" w:eastAsiaTheme="majorEastAsia"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styleId="HeadingPol" w:customStyle="1">
    <w:name w:val="Heading Pol"/>
    <w:basedOn w:val="Heading2"/>
    <w:link w:val="HeadingPolChar"/>
    <w:qFormat/>
    <w:rsid w:val="00DD3962"/>
    <w:pPr>
      <w:spacing w:after="177"/>
    </w:pPr>
    <w:rPr>
      <w:rFonts w:ascii="Arial" w:hAnsi="Arial" w:cs="Arial"/>
      <w:b/>
      <w:bCs/>
      <w:color w:val="auto"/>
      <w:sz w:val="24"/>
      <w:szCs w:val="24"/>
    </w:rPr>
  </w:style>
  <w:style w:type="paragraph" w:styleId="HeadingPol2" w:customStyle="1">
    <w:name w:val="Heading Pol 2"/>
    <w:basedOn w:val="Normal"/>
    <w:link w:val="HeadingPol2Char"/>
    <w:qFormat/>
    <w:rsid w:val="00DD3962"/>
    <w:rPr>
      <w:rFonts w:cstheme="minorHAnsi"/>
      <w:b/>
    </w:rPr>
  </w:style>
  <w:style w:type="character" w:styleId="Heading2Char1" w:customStyle="1">
    <w:name w:val="Heading 2 Char1"/>
    <w:basedOn w:val="DefaultParagraphFont"/>
    <w:link w:val="Heading2"/>
    <w:rsid w:val="00DD3962"/>
    <w:rPr>
      <w:rFonts w:ascii="Calibri Light" w:hAnsi="Calibri Light" w:eastAsia="Times New Roman"/>
      <w:color w:val="2F5496"/>
      <w:sz w:val="26"/>
      <w:szCs w:val="26"/>
    </w:rPr>
  </w:style>
  <w:style w:type="character" w:styleId="HeadingPolChar" w:customStyle="1">
    <w:name w:val="Heading Pol Char"/>
    <w:basedOn w:val="Heading2Char1"/>
    <w:link w:val="HeadingPol"/>
    <w:rsid w:val="00DD3962"/>
    <w:rPr>
      <w:rFonts w:ascii="Arial" w:hAnsi="Arial" w:eastAsia="Times New Roman" w:cs="Arial"/>
      <w:b/>
      <w:bCs/>
      <w:color w:val="2F5496"/>
      <w:sz w:val="24"/>
      <w:szCs w:val="24"/>
    </w:rPr>
  </w:style>
  <w:style w:type="character" w:styleId="markedcontent" w:customStyle="1">
    <w:name w:val="markedcontent"/>
    <w:basedOn w:val="DefaultParagraphFont"/>
    <w:rsid w:val="0075305D"/>
  </w:style>
  <w:style w:type="character" w:styleId="HeadingPol2Char" w:customStyle="1">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hAnsi="Tahoma" w:eastAsia="Tahoma" w:cs="Tahoma"/>
      <w:sz w:val="20"/>
      <w:szCs w:val="20"/>
      <w:lang w:val="en-US"/>
    </w:rPr>
  </w:style>
  <w:style w:type="character" w:styleId="BodyTextChar" w:customStyle="1">
    <w:name w:val="Body Text Char"/>
    <w:basedOn w:val="DefaultParagraphFont"/>
    <w:link w:val="BodyText"/>
    <w:uiPriority w:val="1"/>
    <w:rsid w:val="004C79B5"/>
    <w:rPr>
      <w:rFonts w:ascii="Tahoma" w:hAnsi="Tahoma" w:eastAsia="Tahoma" w:cs="Tahoma"/>
      <w:sz w:val="20"/>
      <w:szCs w:val="20"/>
      <w:lang w:val="en-US"/>
    </w:rPr>
  </w:style>
  <w:style w:type="paragraph" w:styleId="NoSpacing">
    <w:name w:val="No Spacing"/>
    <w:uiPriority w:val="1"/>
    <w:qFormat/>
    <w:rsid w:val="00457ADD"/>
    <w:pPr>
      <w:spacing w:line="240" w:lineRule="auto"/>
    </w:pPr>
    <w:rPr>
      <w:rFonts w:asciiTheme="minorHAnsi" w:hAnsiTheme="minorHAnsi" w:eastAsiaTheme="minorHAnsi" w:cstheme="minorBidi"/>
    </w:rPr>
  </w:style>
  <w:style w:type="paragraph" w:styleId="Bullet1" w:customStyle="1">
    <w:name w:val="Bullet 1"/>
    <w:basedOn w:val="Normal"/>
    <w:uiPriority w:val="29"/>
    <w:qFormat/>
    <w:rsid w:val="001C44DC"/>
    <w:pPr>
      <w:numPr>
        <w:numId w:val="17"/>
      </w:numPr>
      <w:spacing w:after="240" w:line="240" w:lineRule="auto"/>
      <w:jc w:val="both"/>
    </w:pPr>
    <w:rPr>
      <w:rFonts w:eastAsiaTheme="minorHAnsi"/>
      <w:sz w:val="21"/>
    </w:rPr>
  </w:style>
  <w:style w:type="paragraph" w:styleId="Bullet2" w:customStyle="1">
    <w:name w:val="Bullet 2"/>
    <w:basedOn w:val="Normal"/>
    <w:uiPriority w:val="29"/>
    <w:qFormat/>
    <w:rsid w:val="001C44DC"/>
    <w:pPr>
      <w:numPr>
        <w:ilvl w:val="1"/>
        <w:numId w:val="17"/>
      </w:numPr>
      <w:spacing w:after="240" w:line="240" w:lineRule="auto"/>
      <w:contextualSpacing/>
      <w:jc w:val="both"/>
    </w:pPr>
    <w:rPr>
      <w:rFonts w:eastAsiaTheme="minorHAnsi"/>
      <w:sz w:val="21"/>
    </w:rPr>
  </w:style>
  <w:style w:type="paragraph" w:styleId="Bullet3" w:customStyle="1">
    <w:name w:val="Bullet 3"/>
    <w:basedOn w:val="Normal"/>
    <w:uiPriority w:val="29"/>
    <w:qFormat/>
    <w:rsid w:val="001C44DC"/>
    <w:pPr>
      <w:numPr>
        <w:ilvl w:val="2"/>
        <w:numId w:val="17"/>
      </w:numPr>
      <w:spacing w:after="240" w:line="240" w:lineRule="auto"/>
      <w:jc w:val="both"/>
    </w:pPr>
    <w:rPr>
      <w:rFonts w:eastAsiaTheme="minorHAnsi"/>
      <w:sz w:val="21"/>
    </w:rPr>
  </w:style>
  <w:style w:type="numbering" w:styleId="Bullets" w:customStyle="1">
    <w:name w:val="Bullets"/>
    <w:uiPriority w:val="99"/>
    <w:rsid w:val="001C44DC"/>
    <w:pPr>
      <w:numPr>
        <w:numId w:val="17"/>
      </w:numPr>
    </w:pPr>
  </w:style>
  <w:style w:type="paragraph" w:styleId="Sch1Number" w:customStyle="1">
    <w:name w:val="Sch 1 Number"/>
    <w:basedOn w:val="Normal"/>
    <w:uiPriority w:val="59"/>
    <w:qFormat/>
    <w:rsid w:val="001C44DC"/>
    <w:pPr>
      <w:numPr>
        <w:ilvl w:val="1"/>
        <w:numId w:val="41"/>
      </w:numPr>
      <w:spacing w:after="240" w:line="240" w:lineRule="auto"/>
      <w:jc w:val="both"/>
    </w:pPr>
    <w:rPr>
      <w:rFonts w:eastAsiaTheme="minorHAnsi" w:cstheme="minorBidi"/>
      <w:sz w:val="21"/>
      <w:szCs w:val="20"/>
    </w:rPr>
  </w:style>
  <w:style w:type="paragraph" w:styleId="Sch2Number" w:customStyle="1">
    <w:name w:val="Sch 2 Number"/>
    <w:basedOn w:val="Normal"/>
    <w:uiPriority w:val="59"/>
    <w:qFormat/>
    <w:rsid w:val="001C44DC"/>
    <w:pPr>
      <w:numPr>
        <w:ilvl w:val="2"/>
        <w:numId w:val="41"/>
      </w:numPr>
      <w:spacing w:after="240" w:line="240" w:lineRule="auto"/>
      <w:jc w:val="both"/>
    </w:pPr>
    <w:rPr>
      <w:rFonts w:eastAsiaTheme="minorHAnsi" w:cstheme="minorBidi"/>
      <w:sz w:val="21"/>
      <w:szCs w:val="20"/>
    </w:rPr>
  </w:style>
  <w:style w:type="paragraph" w:styleId="Sch3Number" w:customStyle="1">
    <w:name w:val="Sch 3 Number"/>
    <w:basedOn w:val="Normal"/>
    <w:uiPriority w:val="59"/>
    <w:qFormat/>
    <w:rsid w:val="001C44DC"/>
    <w:pPr>
      <w:numPr>
        <w:ilvl w:val="3"/>
        <w:numId w:val="41"/>
      </w:numPr>
      <w:spacing w:after="240" w:line="240" w:lineRule="auto"/>
      <w:jc w:val="both"/>
    </w:pPr>
    <w:rPr>
      <w:rFonts w:eastAsiaTheme="minorHAnsi" w:cstheme="minorBidi"/>
      <w:sz w:val="21"/>
      <w:szCs w:val="20"/>
    </w:rPr>
  </w:style>
  <w:style w:type="paragraph" w:styleId="Sch4Number" w:customStyle="1">
    <w:name w:val="Sch 4 Number"/>
    <w:basedOn w:val="Normal"/>
    <w:uiPriority w:val="59"/>
    <w:qFormat/>
    <w:rsid w:val="001C44DC"/>
    <w:pPr>
      <w:numPr>
        <w:ilvl w:val="4"/>
        <w:numId w:val="41"/>
      </w:numPr>
      <w:spacing w:after="240" w:line="240" w:lineRule="auto"/>
      <w:jc w:val="both"/>
    </w:pPr>
    <w:rPr>
      <w:rFonts w:eastAsiaTheme="minorHAnsi" w:cstheme="minorBidi"/>
      <w:sz w:val="21"/>
      <w:szCs w:val="20"/>
    </w:rPr>
  </w:style>
  <w:style w:type="paragraph" w:styleId="Sch5Number" w:customStyle="1">
    <w:name w:val="Sch 5 Number"/>
    <w:basedOn w:val="Normal"/>
    <w:uiPriority w:val="59"/>
    <w:qFormat/>
    <w:rsid w:val="001C44DC"/>
    <w:pPr>
      <w:numPr>
        <w:ilvl w:val="5"/>
        <w:numId w:val="41"/>
      </w:numPr>
      <w:spacing w:after="240" w:line="240" w:lineRule="auto"/>
      <w:jc w:val="both"/>
    </w:pPr>
    <w:rPr>
      <w:rFonts w:eastAsiaTheme="minorHAnsi" w:cstheme="minorBidi"/>
      <w:sz w:val="21"/>
      <w:szCs w:val="20"/>
    </w:rPr>
  </w:style>
  <w:style w:type="paragraph" w:styleId="Schedule" w:customStyle="1">
    <w:name w:val="Schedule"/>
    <w:basedOn w:val="Normal"/>
    <w:next w:val="Normal"/>
    <w:uiPriority w:val="49"/>
    <w:qFormat/>
    <w:rsid w:val="001C44DC"/>
    <w:pPr>
      <w:keepNext/>
      <w:pageBreakBefore/>
      <w:numPr>
        <w:numId w:val="41"/>
      </w:numPr>
      <w:tabs>
        <w:tab w:val="left" w:pos="2160"/>
      </w:tabs>
      <w:spacing w:after="240" w:line="240" w:lineRule="auto"/>
      <w:ind w:left="0" w:firstLine="0"/>
      <w:jc w:val="center"/>
      <w:outlineLvl w:val="0"/>
    </w:pPr>
    <w:rPr>
      <w:rFonts w:eastAsiaTheme="minorHAnsi" w:cstheme="minorBidi"/>
      <w:b/>
      <w:bCs/>
      <w:sz w:val="24"/>
      <w:szCs w:val="32"/>
    </w:rPr>
  </w:style>
  <w:style w:type="numbering" w:styleId="ScheduleNumbering" w:customStyle="1">
    <w:name w:val="Schedule Numbering"/>
    <w:uiPriority w:val="99"/>
    <w:rsid w:val="001C44DC"/>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3-18education.co.uk"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image" Target="/media/image2.png" Id="R0990275437634a0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Props1.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2.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3.xml><?xml version="1.0" encoding="utf-8"?>
<ds:datastoreItem xmlns:ds="http://schemas.openxmlformats.org/officeDocument/2006/customXml" ds:itemID="{CDF5D364-A46A-4CB2-9765-05EE187A9A6D}"/>
</file>

<file path=customXml/itemProps4.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8a96ff6d-2c3b-4741-88b4-8c8e9b95f4b6"/>
    <ds:schemaRef ds:uri="47a75083-7264-406e-914b-5f7b4ab82b0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Shropshire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Emma Price</cp:lastModifiedBy>
  <cp:revision>48</cp:revision>
  <cp:lastPrinted>2024-10-14T07:27:00Z</cp:lastPrinted>
  <dcterms:created xsi:type="dcterms:W3CDTF">2025-04-11T11:41:00Z</dcterms:created>
  <dcterms:modified xsi:type="dcterms:W3CDTF">2026-09-12T14:39:58Z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Approval Level">
    <vt:lpwstr>Complete</vt:lpwstr>
  </property>
  <property fmtid="{D5CDD505-2E9C-101B-9397-08002B2CF9AE}" pid="5" name="docLang">
    <vt:lpwstr>en</vt:lpwstr>
  </property>
  <property fmtid="{D5CDD505-2E9C-101B-9397-08002B2CF9AE}" pid="6" name="MediaServiceImageTags">
    <vt:lpwstr/>
  </property>
</Properties>
</file>