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965FA" w:rsidR="00C17BB1" w:rsidP="00BA315A" w:rsidRDefault="00F6132E" w14:paraId="4369CF8A" w14:textId="165A8539">
      <w:pPr>
        <w:ind w:right="30"/>
        <w:rPr>
          <w:rFonts w:cs="Arial"/>
          <w:b/>
          <w:bCs/>
          <w:sz w:val="24"/>
          <w:szCs w:val="24"/>
        </w:rPr>
      </w:pPr>
      <w:r w:rsidRPr="007635E9">
        <w:rPr>
          <w:rFonts w:cs="Arial"/>
          <w:noProof/>
        </w:rPr>
        <w:drawing>
          <wp:anchor distT="0" distB="0" distL="114300" distR="114300" simplePos="0" relativeHeight="251659264" behindDoc="0" locked="0" layoutInCell="1" allowOverlap="1" wp14:anchorId="29B5A031" wp14:editId="011A5628">
            <wp:simplePos x="0" y="0"/>
            <wp:positionH relativeFrom="margin">
              <wp:align>left</wp:align>
            </wp:positionH>
            <wp:positionV relativeFrom="margin">
              <wp:align>top</wp:align>
            </wp:positionV>
            <wp:extent cx="2088000" cy="619200"/>
            <wp:effectExtent l="0" t="0" r="7620" b="9525"/>
            <wp:wrapSquare wrapText="bothSides"/>
            <wp:docPr id="1" name="Picture 1"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rsidRPr="007965FA" w:rsidR="000160AA" w:rsidP="007965FA" w:rsidRDefault="000160AA" w14:paraId="4BCED0F0" w14:textId="4FAA7889">
      <w:pPr>
        <w:widowControl w:val="0"/>
        <w:ind w:left="720" w:firstLine="720"/>
        <w:rPr>
          <w:rFonts w:cs="Arial"/>
          <w:b/>
          <w:bCs/>
          <w:sz w:val="24"/>
          <w:szCs w:val="24"/>
        </w:rPr>
      </w:pPr>
    </w:p>
    <w:p w:rsidRPr="007965FA" w:rsidR="007965FA" w:rsidP="007965FA" w:rsidRDefault="007965FA" w14:paraId="640EB1CC" w14:textId="54076C67">
      <w:pPr>
        <w:widowControl w:val="0"/>
        <w:ind w:left="720" w:firstLine="720"/>
        <w:rPr>
          <w:rFonts w:cs="Arial"/>
          <w:b/>
          <w:bCs/>
          <w:sz w:val="24"/>
          <w:szCs w:val="24"/>
        </w:rPr>
      </w:pPr>
    </w:p>
    <w:p w:rsidRPr="007965FA" w:rsidR="007965FA" w:rsidP="007965FA" w:rsidRDefault="007965FA" w14:paraId="645C84F2" w14:textId="68A92E35">
      <w:pPr>
        <w:widowControl w:val="0"/>
        <w:ind w:left="720" w:firstLine="720"/>
        <w:rPr>
          <w:rFonts w:cs="Arial"/>
          <w:b/>
          <w:bCs/>
          <w:sz w:val="24"/>
          <w:szCs w:val="24"/>
        </w:rPr>
      </w:pPr>
    </w:p>
    <w:p w:rsidR="007965FA" w:rsidP="007965FA" w:rsidRDefault="007965FA" w14:paraId="5F6F07DE" w14:textId="361F0078">
      <w:pPr>
        <w:widowControl w:val="0"/>
        <w:ind w:left="720" w:firstLine="720"/>
        <w:rPr>
          <w:rFonts w:cs="Arial"/>
          <w:b/>
          <w:bCs/>
          <w:sz w:val="24"/>
          <w:szCs w:val="24"/>
        </w:rPr>
      </w:pPr>
    </w:p>
    <w:p w:rsidR="00C85208" w:rsidP="007965FA" w:rsidRDefault="00C85208" w14:paraId="2B36DCC0" w14:textId="7BF99B14">
      <w:pPr>
        <w:widowControl w:val="0"/>
        <w:ind w:left="720" w:firstLine="720"/>
        <w:rPr>
          <w:rFonts w:cs="Arial"/>
          <w:b/>
          <w:bCs/>
          <w:sz w:val="24"/>
          <w:szCs w:val="24"/>
        </w:rPr>
      </w:pPr>
    </w:p>
    <w:p w:rsidR="00C85208" w:rsidP="007965FA" w:rsidRDefault="00C85208" w14:paraId="54384470" w14:textId="0DA65807">
      <w:pPr>
        <w:widowControl w:val="0"/>
        <w:ind w:left="720" w:firstLine="720"/>
        <w:rPr>
          <w:rFonts w:cs="Arial"/>
          <w:b/>
          <w:bCs/>
          <w:sz w:val="24"/>
          <w:szCs w:val="24"/>
        </w:rPr>
      </w:pPr>
    </w:p>
    <w:p w:rsidR="00C85208" w:rsidP="007965FA" w:rsidRDefault="00C85208" w14:paraId="418BC821" w14:textId="2A896DAF">
      <w:pPr>
        <w:widowControl w:val="0"/>
        <w:ind w:left="720" w:firstLine="720"/>
        <w:rPr>
          <w:rFonts w:cs="Arial"/>
          <w:b/>
          <w:bCs/>
          <w:sz w:val="24"/>
          <w:szCs w:val="24"/>
        </w:rPr>
      </w:pPr>
    </w:p>
    <w:p w:rsidR="00C85208" w:rsidP="007965FA" w:rsidRDefault="00C85208" w14:paraId="7541A84A" w14:textId="444A962D">
      <w:pPr>
        <w:widowControl w:val="0"/>
        <w:ind w:left="720" w:firstLine="720"/>
        <w:rPr>
          <w:rFonts w:cs="Arial"/>
          <w:b/>
          <w:bCs/>
          <w:sz w:val="24"/>
          <w:szCs w:val="24"/>
        </w:rPr>
      </w:pPr>
    </w:p>
    <w:p w:rsidR="00BA315A" w:rsidP="007965FA" w:rsidRDefault="00BA315A" w14:paraId="7C702565" w14:textId="755786DA">
      <w:pPr>
        <w:widowControl w:val="0"/>
        <w:ind w:left="720" w:firstLine="720"/>
        <w:rPr>
          <w:rFonts w:cs="Arial"/>
          <w:b/>
          <w:bCs/>
          <w:sz w:val="24"/>
          <w:szCs w:val="24"/>
        </w:rPr>
      </w:pPr>
    </w:p>
    <w:p w:rsidRPr="007965FA" w:rsidR="00BA315A" w:rsidP="007965FA" w:rsidRDefault="00BA315A" w14:paraId="39DD6071" w14:textId="77777777">
      <w:pPr>
        <w:widowControl w:val="0"/>
        <w:ind w:left="720" w:firstLine="720"/>
        <w:rPr>
          <w:rFonts w:cs="Arial"/>
          <w:b/>
          <w:bCs/>
          <w:sz w:val="24"/>
          <w:szCs w:val="24"/>
        </w:rPr>
      </w:pPr>
    </w:p>
    <w:p w:rsidRPr="00F6132E" w:rsidR="00FD4FA5" w:rsidP="007965FA" w:rsidRDefault="00F311BE" w14:paraId="73C3F2F1" w14:textId="7147AADE">
      <w:pPr>
        <w:widowControl w:val="0"/>
        <w:jc w:val="center"/>
        <w:rPr>
          <w:rFonts w:cs="Arial"/>
          <w:b/>
          <w:bCs/>
          <w:color w:val="111A51"/>
          <w:sz w:val="48"/>
          <w:szCs w:val="24"/>
        </w:rPr>
      </w:pPr>
      <w:r w:rsidRPr="00F6132E">
        <w:rPr>
          <w:rFonts w:cs="Arial"/>
          <w:b/>
          <w:bCs/>
          <w:color w:val="111A51"/>
          <w:sz w:val="48"/>
          <w:szCs w:val="24"/>
        </w:rPr>
        <w:t>The 3</w:t>
      </w:r>
      <w:r w:rsidRPr="00F6132E" w:rsidR="00705FEA">
        <w:rPr>
          <w:rFonts w:cs="Arial"/>
          <w:b/>
          <w:bCs/>
          <w:color w:val="111A51"/>
          <w:sz w:val="48"/>
          <w:szCs w:val="24"/>
        </w:rPr>
        <w:t>-</w:t>
      </w:r>
      <w:r w:rsidRPr="00F6132E">
        <w:rPr>
          <w:rFonts w:cs="Arial"/>
          <w:b/>
          <w:bCs/>
          <w:color w:val="111A51"/>
          <w:sz w:val="48"/>
          <w:szCs w:val="24"/>
        </w:rPr>
        <w:t xml:space="preserve">18 </w:t>
      </w:r>
      <w:r w:rsidRPr="00960885">
        <w:rPr>
          <w:rFonts w:cs="Arial"/>
          <w:b/>
          <w:bCs/>
          <w:color w:val="111A51"/>
          <w:sz w:val="48"/>
          <w:szCs w:val="24"/>
        </w:rPr>
        <w:t>Education</w:t>
      </w:r>
      <w:r w:rsidRPr="00F6132E">
        <w:rPr>
          <w:rFonts w:cs="Arial"/>
          <w:b/>
          <w:bCs/>
          <w:color w:val="111A51"/>
          <w:sz w:val="48"/>
          <w:szCs w:val="24"/>
        </w:rPr>
        <w:t xml:space="preserve"> Trust</w:t>
      </w:r>
    </w:p>
    <w:p w:rsidRPr="00F6132E" w:rsidR="00FD4FA5" w:rsidP="007965FA" w:rsidRDefault="00FD4FA5" w14:paraId="00DF534A" w14:textId="77777777">
      <w:pPr>
        <w:widowControl w:val="0"/>
        <w:jc w:val="center"/>
        <w:rPr>
          <w:rFonts w:cs="Arial"/>
          <w:b/>
          <w:bCs/>
          <w:color w:val="111A51"/>
          <w:sz w:val="48"/>
          <w:szCs w:val="24"/>
        </w:rPr>
      </w:pPr>
    </w:p>
    <w:p w:rsidRPr="00F6132E" w:rsidR="007965FA" w:rsidP="007965FA" w:rsidRDefault="00E72EC2" w14:paraId="3DFFB17F" w14:textId="4A9986F1">
      <w:pPr>
        <w:widowControl w:val="0"/>
        <w:jc w:val="center"/>
        <w:rPr>
          <w:rFonts w:cs="Arial"/>
          <w:b/>
          <w:bCs/>
          <w:color w:val="111A51"/>
          <w:sz w:val="48"/>
          <w:szCs w:val="24"/>
        </w:rPr>
      </w:pPr>
      <w:r>
        <w:rPr>
          <w:rFonts w:cs="Arial"/>
          <w:b/>
          <w:bCs/>
          <w:color w:val="111A51"/>
          <w:sz w:val="48"/>
          <w:szCs w:val="24"/>
        </w:rPr>
        <w:t>Anti-bullying Strategy</w:t>
      </w:r>
      <w:r w:rsidRPr="00F6132E" w:rsidR="007965FA">
        <w:rPr>
          <w:rFonts w:cs="Arial"/>
          <w:b/>
          <w:bCs/>
          <w:color w:val="111A51"/>
          <w:sz w:val="48"/>
          <w:szCs w:val="24"/>
        </w:rPr>
        <w:t xml:space="preserve"> </w:t>
      </w:r>
    </w:p>
    <w:p w:rsidRPr="00F6132E" w:rsidR="007965FA" w:rsidP="00C85208" w:rsidRDefault="007965FA" w14:paraId="15491DAC" w14:textId="1AB8E065">
      <w:pPr>
        <w:widowControl w:val="0"/>
        <w:rPr>
          <w:rFonts w:cs="Arial"/>
          <w:color w:val="111A51"/>
        </w:rPr>
      </w:pPr>
    </w:p>
    <w:p w:rsidRPr="00F6132E" w:rsidR="007965FA" w:rsidP="00C85208" w:rsidRDefault="007965FA" w14:paraId="638017A4" w14:textId="72E2174A">
      <w:pPr>
        <w:widowControl w:val="0"/>
        <w:rPr>
          <w:rFonts w:cs="Arial"/>
          <w:color w:val="111A51"/>
        </w:rPr>
      </w:pPr>
    </w:p>
    <w:p w:rsidRPr="00F6132E" w:rsidR="00C85208" w:rsidP="00C85208" w:rsidRDefault="00C85208" w14:paraId="66A46E30" w14:textId="4D240E77">
      <w:pPr>
        <w:widowControl w:val="0"/>
        <w:rPr>
          <w:rFonts w:cs="Arial"/>
          <w:color w:val="111A51"/>
        </w:rPr>
      </w:pPr>
    </w:p>
    <w:p w:rsidRPr="00F6132E" w:rsidR="00C85208" w:rsidP="00C85208" w:rsidRDefault="00C85208" w14:paraId="5277B129" w14:textId="00B5878C">
      <w:pPr>
        <w:widowControl w:val="0"/>
        <w:rPr>
          <w:rFonts w:cs="Arial"/>
          <w:color w:val="111A51"/>
        </w:rPr>
      </w:pPr>
    </w:p>
    <w:p w:rsidRPr="00F6132E" w:rsidR="00BA315A" w:rsidP="00C85208" w:rsidRDefault="00BA315A" w14:paraId="4F1DB9DC" w14:textId="42700903">
      <w:pPr>
        <w:widowControl w:val="0"/>
        <w:rPr>
          <w:rFonts w:cs="Arial"/>
          <w:color w:val="111A51"/>
        </w:rPr>
      </w:pPr>
    </w:p>
    <w:p w:rsidRPr="00F6132E" w:rsidR="00BA315A" w:rsidP="00C85208" w:rsidRDefault="00BA315A" w14:paraId="5F168018" w14:textId="77777777">
      <w:pPr>
        <w:widowControl w:val="0"/>
        <w:rPr>
          <w:rFonts w:cs="Arial"/>
          <w:color w:val="111A51"/>
        </w:rPr>
      </w:pPr>
    </w:p>
    <w:p w:rsidRPr="00F6132E" w:rsidR="00C85208" w:rsidP="00C85208" w:rsidRDefault="00C85208" w14:paraId="6E30EB10" w14:textId="65B6B966">
      <w:pPr>
        <w:widowControl w:val="0"/>
        <w:rPr>
          <w:rFonts w:cs="Arial"/>
          <w:color w:val="111A51"/>
        </w:rPr>
      </w:pPr>
    </w:p>
    <w:p w:rsidRPr="00F6132E" w:rsidR="00C85208" w:rsidP="00C85208" w:rsidRDefault="00C85208" w14:paraId="2DF3702C" w14:textId="7A45DE06">
      <w:pPr>
        <w:widowControl w:val="0"/>
        <w:rPr>
          <w:rFonts w:cs="Arial"/>
          <w:color w:val="111A51"/>
        </w:rPr>
      </w:pPr>
    </w:p>
    <w:p w:rsidRPr="00F6132E" w:rsidR="00004A25" w:rsidP="00004A25" w:rsidRDefault="008D6359" w14:paraId="65639200" w14:textId="30C1149E">
      <w:pPr>
        <w:widowControl w:val="0"/>
        <w:jc w:val="center"/>
        <w:rPr>
          <w:rStyle w:val="normaltextrun"/>
          <w:rFonts w:cs="Arial"/>
          <w:b/>
          <w:bCs/>
          <w:i/>
          <w:iCs/>
          <w:color w:val="111A51"/>
          <w:sz w:val="36"/>
          <w:szCs w:val="36"/>
          <w:shd w:val="clear" w:color="auto" w:fill="FFFFFF"/>
          <w:lang w:val="en-US"/>
        </w:rPr>
      </w:pPr>
      <w:r w:rsidRPr="00F6132E">
        <w:rPr>
          <w:rStyle w:val="normaltextrun"/>
          <w:rFonts w:cs="Arial"/>
          <w:b/>
          <w:bCs/>
          <w:i/>
          <w:iCs/>
          <w:color w:val="111A51"/>
          <w:sz w:val="36"/>
          <w:szCs w:val="36"/>
          <w:shd w:val="clear" w:color="auto" w:fill="FFFFFF"/>
          <w:lang w:val="en-US"/>
        </w:rPr>
        <w:t>E</w:t>
      </w:r>
      <w:r w:rsidRPr="00F6132E" w:rsidR="0037628B">
        <w:rPr>
          <w:rStyle w:val="normaltextrun"/>
          <w:rFonts w:cs="Arial"/>
          <w:b/>
          <w:bCs/>
          <w:i/>
          <w:iCs/>
          <w:color w:val="111A51"/>
          <w:sz w:val="36"/>
          <w:szCs w:val="36"/>
          <w:shd w:val="clear" w:color="auto" w:fill="FFFFFF"/>
          <w:lang w:val="en-US"/>
        </w:rPr>
        <w:t>very individual is in a great school.</w:t>
      </w:r>
    </w:p>
    <w:p w:rsidRPr="00BA315A" w:rsidR="008D6359" w:rsidP="00BA315A" w:rsidRDefault="008D6359" w14:paraId="7A40D114" w14:textId="23A1EABF">
      <w:pPr>
        <w:widowControl w:val="0"/>
        <w:rPr>
          <w:rStyle w:val="normaltextrun"/>
          <w:rFonts w:cs="Arial"/>
          <w:color w:val="000000"/>
          <w:shd w:val="clear" w:color="auto" w:fill="FFFFFF"/>
          <w:lang w:val="en-US"/>
        </w:rPr>
      </w:pPr>
    </w:p>
    <w:p w:rsidR="008D6359" w:rsidP="00BA315A" w:rsidRDefault="008D6359" w14:paraId="15B76C3E" w14:textId="6B1EBF03">
      <w:pPr>
        <w:widowControl w:val="0"/>
        <w:rPr>
          <w:rFonts w:cs="Arial"/>
        </w:rPr>
      </w:pPr>
    </w:p>
    <w:p w:rsidRPr="00BA315A" w:rsidR="00BA315A" w:rsidP="00BA315A" w:rsidRDefault="00BA315A" w14:paraId="1592B57A" w14:textId="77777777">
      <w:pPr>
        <w:widowControl w:val="0"/>
        <w:rPr>
          <w:rFonts w:cs="Arial"/>
        </w:rPr>
      </w:pPr>
    </w:p>
    <w:p w:rsidR="00C85208" w:rsidP="00C85208" w:rsidRDefault="00C85208" w14:paraId="2FC1A540" w14:textId="32ED5CD8">
      <w:pPr>
        <w:widowControl w:val="0"/>
        <w:rPr>
          <w:rFonts w:cs="Arial"/>
        </w:rPr>
      </w:pPr>
    </w:p>
    <w:p w:rsidR="00C85208" w:rsidP="00C85208" w:rsidRDefault="00C85208" w14:paraId="570FA714" w14:textId="0E899797">
      <w:pPr>
        <w:widowControl w:val="0"/>
        <w:rPr>
          <w:rFonts w:cs="Arial"/>
        </w:rPr>
      </w:pPr>
    </w:p>
    <w:p w:rsidR="00587E04" w:rsidP="00C85208" w:rsidRDefault="00587E04" w14:paraId="5E56B6CC" w14:textId="3FAF9770">
      <w:pPr>
        <w:widowControl w:val="0"/>
        <w:rPr>
          <w:rFonts w:cs="Arial"/>
        </w:rPr>
      </w:pPr>
    </w:p>
    <w:p w:rsidR="00587E04" w:rsidP="00C85208" w:rsidRDefault="00587E04" w14:paraId="4E5169AC" w14:textId="77777777">
      <w:pPr>
        <w:widowControl w:val="0"/>
        <w:rPr>
          <w:rFonts w:cs="Arial"/>
        </w:rPr>
      </w:pPr>
    </w:p>
    <w:p w:rsidR="0037652E" w:rsidP="00C85208" w:rsidRDefault="0037652E" w14:paraId="115E7FDC" w14:textId="715BE33A">
      <w:pPr>
        <w:widowControl w:val="0"/>
        <w:rPr>
          <w:rFonts w:cs="Arial"/>
        </w:rPr>
      </w:pPr>
    </w:p>
    <w:p w:rsidR="0037652E" w:rsidP="00C85208" w:rsidRDefault="0037652E" w14:paraId="6D290CC6" w14:textId="77777777">
      <w:pPr>
        <w:widowControl w:val="0"/>
        <w:rPr>
          <w:rFonts w:cs="Arial"/>
        </w:rPr>
      </w:pPr>
    </w:p>
    <w:p w:rsidR="0037652E" w:rsidP="00C85208" w:rsidRDefault="0037652E" w14:paraId="3B4D2447" w14:textId="4F5947AD">
      <w:pPr>
        <w:widowControl w:val="0"/>
        <w:rPr>
          <w:rFonts w:cs="Arial"/>
        </w:rPr>
      </w:pPr>
    </w:p>
    <w:p w:rsidR="00BA315A" w:rsidP="00C85208" w:rsidRDefault="00BA315A" w14:paraId="2F1F906A" w14:textId="68F400CE">
      <w:pPr>
        <w:widowControl w:val="0"/>
        <w:rPr>
          <w:rFonts w:cs="Arial"/>
        </w:rPr>
      </w:pPr>
    </w:p>
    <w:p w:rsidR="00BA315A" w:rsidP="00C85208" w:rsidRDefault="00BA315A" w14:paraId="73CFD7EB" w14:textId="77777777">
      <w:pPr>
        <w:widowControl w:val="0"/>
        <w:rPr>
          <w:rFonts w:cs="Arial"/>
        </w:rPr>
      </w:pPr>
    </w:p>
    <w:p w:rsidR="0037652E" w:rsidP="00C85208" w:rsidRDefault="0037652E" w14:paraId="4BF6C154" w14:textId="77777777">
      <w:pPr>
        <w:widowControl w:val="0"/>
        <w:rPr>
          <w:rFonts w:cs="Arial"/>
        </w:rPr>
      </w:pPr>
    </w:p>
    <w:p w:rsidR="00C85208" w:rsidP="00C85208" w:rsidRDefault="00C85208" w14:paraId="5FB8C24C" w14:textId="2CF8C0F7">
      <w:pPr>
        <w:widowControl w:val="0"/>
        <w:rPr>
          <w:rFonts w:cs="Arial"/>
        </w:rPr>
      </w:pPr>
    </w:p>
    <w:p w:rsidR="00F6132E" w:rsidP="00C85208" w:rsidRDefault="00F6132E" w14:paraId="408077E5" w14:textId="77777777">
      <w:pPr>
        <w:widowControl w:val="0"/>
        <w:rPr>
          <w:rFonts w:cs="Arial"/>
        </w:rPr>
      </w:pPr>
    </w:p>
    <w:p w:rsidR="0070474E" w:rsidP="00C85208" w:rsidRDefault="0070474E" w14:paraId="5E0F9CE5" w14:textId="0697A021">
      <w:pPr>
        <w:widowControl w:val="0"/>
        <w:rPr>
          <w:rFonts w:cs="Arial"/>
        </w:rPr>
      </w:pPr>
    </w:p>
    <w:p w:rsidRPr="008B7A35" w:rsidR="00C85208" w:rsidP="00C85208" w:rsidRDefault="00C85208" w14:paraId="5BC4E59B" w14:textId="7E046D66">
      <w:pPr>
        <w:widowControl w:val="0"/>
        <w:rPr>
          <w:rFonts w:cs="Arial"/>
          <w:b/>
          <w:bCs/>
          <w:color w:val="111A51"/>
        </w:rPr>
      </w:pPr>
      <w:r w:rsidRPr="008B7A35">
        <w:rPr>
          <w:rFonts w:cs="Arial"/>
          <w:b/>
          <w:bCs/>
          <w:color w:val="111A51"/>
        </w:rPr>
        <w:t>Approved</w:t>
      </w:r>
      <w:r w:rsidRPr="00F6132E">
        <w:rPr>
          <w:rFonts w:cs="Arial"/>
          <w:b/>
          <w:bCs/>
          <w:color w:val="111A51"/>
        </w:rPr>
        <w:t>:</w:t>
      </w:r>
      <w:r w:rsidRPr="00F6132E" w:rsidR="0032291B">
        <w:rPr>
          <w:rFonts w:cs="Arial"/>
          <w:b/>
          <w:bCs/>
          <w:color w:val="111A51"/>
        </w:rPr>
        <w:t xml:space="preserve">  </w:t>
      </w:r>
      <w:r w:rsidRPr="008B7A35" w:rsidR="004976D2">
        <w:rPr>
          <w:rFonts w:cs="Arial"/>
          <w:b/>
          <w:bCs/>
          <w:color w:val="111A51"/>
        </w:rPr>
        <w:t>S</w:t>
      </w:r>
      <w:r w:rsidRPr="008B7A35" w:rsidR="00E72EC2">
        <w:rPr>
          <w:rFonts w:cs="Arial"/>
          <w:b/>
          <w:bCs/>
          <w:color w:val="111A51"/>
        </w:rPr>
        <w:t>ummer</w:t>
      </w:r>
      <w:r w:rsidRPr="008B7A35" w:rsidR="00021E87">
        <w:rPr>
          <w:rFonts w:cs="Arial"/>
          <w:b/>
          <w:bCs/>
          <w:color w:val="111A51"/>
        </w:rPr>
        <w:t xml:space="preserve"> </w:t>
      </w:r>
      <w:r w:rsidRPr="008B7A35" w:rsidR="00974F1F">
        <w:rPr>
          <w:rFonts w:cs="Arial"/>
          <w:b/>
          <w:bCs/>
          <w:color w:val="111A51"/>
        </w:rPr>
        <w:t xml:space="preserve">Term </w:t>
      </w:r>
      <w:r w:rsidRPr="008B7A35" w:rsidR="00021E87">
        <w:rPr>
          <w:rFonts w:cs="Arial"/>
          <w:b/>
          <w:bCs/>
          <w:color w:val="111A51"/>
        </w:rPr>
        <w:t>202</w:t>
      </w:r>
      <w:r w:rsidRPr="008B7A35" w:rsidR="00EB75AB">
        <w:rPr>
          <w:rFonts w:cs="Arial"/>
          <w:b/>
          <w:bCs/>
          <w:color w:val="111A51"/>
        </w:rPr>
        <w:t>4</w:t>
      </w:r>
    </w:p>
    <w:p w:rsidRPr="008B7A35" w:rsidR="00C85208" w:rsidP="00C85208" w:rsidRDefault="00C85208" w14:paraId="168EEE5B" w14:textId="35DD71E6">
      <w:pPr>
        <w:widowControl w:val="0"/>
        <w:rPr>
          <w:rFonts w:cs="Arial"/>
          <w:b/>
          <w:bCs/>
          <w:color w:val="111A51"/>
        </w:rPr>
      </w:pPr>
    </w:p>
    <w:tbl>
      <w:tblPr>
        <w:tblStyle w:val="TableGrid"/>
        <w:tblW w:w="5000" w:type="pct"/>
        <w:tblLook w:val="04A0" w:firstRow="1" w:lastRow="0" w:firstColumn="1" w:lastColumn="0" w:noHBand="0" w:noVBand="1"/>
      </w:tblPr>
      <w:tblGrid>
        <w:gridCol w:w="4819"/>
        <w:gridCol w:w="4819"/>
      </w:tblGrid>
      <w:tr w:rsidR="0070474E" w:rsidTr="00D17CD9" w14:paraId="473AE87A" w14:textId="77777777">
        <w:tc>
          <w:tcPr>
            <w:tcW w:w="2500" w:type="pct"/>
            <w:tcBorders>
              <w:top w:val="nil"/>
              <w:left w:val="nil"/>
              <w:bottom w:val="nil"/>
              <w:right w:val="nil"/>
            </w:tcBorders>
          </w:tcPr>
          <w:p w:rsidR="0070474E" w:rsidP="0070474E" w:rsidRDefault="001F0075" w14:paraId="27599D4E" w14:textId="1FC41B3F">
            <w:pPr>
              <w:widowControl w:val="0"/>
              <w:rPr>
                <w:rFonts w:cs="Arial"/>
                <w:b/>
                <w:bCs/>
              </w:rPr>
            </w:pPr>
            <w:hyperlink w:history="1" r:id="rId12">
              <w:r w:rsidRPr="0046353D" w:rsidR="00E72EC2">
                <w:rPr>
                  <w:rStyle w:val="Hyperlink"/>
                  <w:rFonts w:cs="Arial"/>
                  <w:b/>
                  <w:bCs/>
                </w:rPr>
                <w:t>www.3-18education.co.uk</w:t>
              </w:r>
            </w:hyperlink>
            <w:r w:rsidR="0070474E">
              <w:rPr>
                <w:rFonts w:cs="Arial"/>
                <w:b/>
                <w:bCs/>
              </w:rPr>
              <w:tab/>
            </w:r>
          </w:p>
        </w:tc>
        <w:tc>
          <w:tcPr>
            <w:tcW w:w="2500" w:type="pct"/>
            <w:tcBorders>
              <w:top w:val="nil"/>
              <w:left w:val="nil"/>
              <w:bottom w:val="nil"/>
              <w:right w:val="nil"/>
            </w:tcBorders>
          </w:tcPr>
          <w:p w:rsidR="0070474E" w:rsidP="0070474E" w:rsidRDefault="0070474E" w14:paraId="33F48910" w14:textId="6167FEAD">
            <w:pPr>
              <w:widowControl w:val="0"/>
              <w:jc w:val="right"/>
              <w:rPr>
                <w:rFonts w:cs="Arial"/>
                <w:b/>
                <w:bCs/>
              </w:rPr>
            </w:pPr>
          </w:p>
        </w:tc>
      </w:tr>
      <w:tr w:rsidR="00004A25" w:rsidTr="00D17CD9" w14:paraId="376CF397" w14:textId="77777777">
        <w:tc>
          <w:tcPr>
            <w:tcW w:w="2500" w:type="pct"/>
            <w:tcBorders>
              <w:top w:val="nil"/>
              <w:left w:val="nil"/>
              <w:bottom w:val="nil"/>
              <w:right w:val="nil"/>
            </w:tcBorders>
          </w:tcPr>
          <w:p w:rsidRPr="00F6132E" w:rsidR="00F6132E" w:rsidP="00F6132E" w:rsidRDefault="00F6132E" w14:paraId="256B67C2" w14:textId="77777777"/>
        </w:tc>
        <w:tc>
          <w:tcPr>
            <w:tcW w:w="2500" w:type="pct"/>
            <w:tcBorders>
              <w:top w:val="nil"/>
              <w:left w:val="nil"/>
              <w:bottom w:val="nil"/>
              <w:right w:val="nil"/>
            </w:tcBorders>
          </w:tcPr>
          <w:p w:rsidR="00004A25" w:rsidP="0070474E" w:rsidRDefault="00004A25" w14:paraId="2478554B" w14:textId="77777777">
            <w:pPr>
              <w:widowControl w:val="0"/>
              <w:jc w:val="right"/>
            </w:pPr>
          </w:p>
        </w:tc>
      </w:tr>
    </w:tbl>
    <w:p w:rsidRPr="00181345" w:rsidR="00C8303F" w:rsidP="00C8303F" w:rsidRDefault="00DD3962" w14:paraId="0A6E2140" w14:textId="5257DA5F">
      <w:pPr>
        <w:rPr>
          <w:rFonts w:cs="Arial"/>
          <w:b/>
          <w:bCs/>
          <w:sz w:val="24"/>
          <w:szCs w:val="24"/>
        </w:rPr>
      </w:pPr>
      <w:r w:rsidRPr="00181345">
        <w:rPr>
          <w:rFonts w:cs="Arial"/>
          <w:b/>
          <w:bCs/>
          <w:sz w:val="24"/>
          <w:szCs w:val="24"/>
        </w:rPr>
        <w:lastRenderedPageBreak/>
        <w:t>Contents</w:t>
      </w:r>
    </w:p>
    <w:p w:rsidR="00C8303F" w:rsidP="00F45C71" w:rsidRDefault="00C8303F" w14:paraId="751862B3" w14:textId="6D93C3FE">
      <w:pPr>
        <w:rPr>
          <w:rFonts w:asciiTheme="minorHAnsi" w:hAnsiTheme="minorHAnsi" w:cstheme="minorHAnsi"/>
          <w:b/>
        </w:rPr>
      </w:pPr>
    </w:p>
    <w:p w:rsidR="006C4701" w:rsidRDefault="00EE73BC" w14:paraId="6780222E" w14:textId="73D66221">
      <w:pPr>
        <w:pStyle w:val="TOC1"/>
        <w:tabs>
          <w:tab w:val="right" w:leader="dot" w:pos="9628"/>
        </w:tabs>
        <w:rPr>
          <w:rFonts w:asciiTheme="minorHAnsi" w:hAnsiTheme="minorHAnsi" w:eastAsiaTheme="minorEastAsia" w:cstheme="minorBidi"/>
          <w:noProof/>
          <w:kern w:val="2"/>
          <w:szCs w:val="24"/>
          <w:lang w:eastAsia="en-GB"/>
          <w14:ligatures w14:val="standardContextual"/>
        </w:rPr>
      </w:pPr>
      <w:r>
        <w:rPr>
          <w:rFonts w:asciiTheme="minorHAnsi" w:hAnsiTheme="minorHAnsi" w:cstheme="minorHAnsi"/>
          <w:b/>
        </w:rPr>
        <w:fldChar w:fldCharType="begin"/>
      </w:r>
      <w:r>
        <w:rPr>
          <w:rFonts w:asciiTheme="minorHAnsi" w:hAnsiTheme="minorHAnsi" w:cstheme="minorHAnsi"/>
          <w:b/>
        </w:rPr>
        <w:instrText xml:space="preserve"> TOC \h \z \t "Heading Pol,1,Heading Pol 2,2" </w:instrText>
      </w:r>
      <w:r>
        <w:rPr>
          <w:rFonts w:asciiTheme="minorHAnsi" w:hAnsiTheme="minorHAnsi" w:cstheme="minorHAnsi"/>
          <w:b/>
        </w:rPr>
        <w:fldChar w:fldCharType="separate"/>
      </w:r>
      <w:hyperlink w:history="1" w:anchor="_Toc165357353">
        <w:r w:rsidRPr="009F38DE" w:rsidR="006C4701">
          <w:rPr>
            <w:rStyle w:val="Hyperlink"/>
            <w:noProof/>
          </w:rPr>
          <w:t>Introduction</w:t>
        </w:r>
        <w:r w:rsidR="006C4701">
          <w:rPr>
            <w:noProof/>
            <w:webHidden/>
          </w:rPr>
          <w:tab/>
        </w:r>
        <w:r w:rsidR="006C4701">
          <w:rPr>
            <w:noProof/>
            <w:webHidden/>
          </w:rPr>
          <w:fldChar w:fldCharType="begin"/>
        </w:r>
        <w:r w:rsidR="006C4701">
          <w:rPr>
            <w:noProof/>
            <w:webHidden/>
          </w:rPr>
          <w:instrText xml:space="preserve"> PAGEREF _Toc165357353 \h </w:instrText>
        </w:r>
        <w:r w:rsidR="006C4701">
          <w:rPr>
            <w:noProof/>
            <w:webHidden/>
          </w:rPr>
        </w:r>
        <w:r w:rsidR="006C4701">
          <w:rPr>
            <w:noProof/>
            <w:webHidden/>
          </w:rPr>
          <w:fldChar w:fldCharType="separate"/>
        </w:r>
        <w:r w:rsidR="006C4701">
          <w:rPr>
            <w:noProof/>
            <w:webHidden/>
          </w:rPr>
          <w:t>3</w:t>
        </w:r>
        <w:r w:rsidR="006C4701">
          <w:rPr>
            <w:noProof/>
            <w:webHidden/>
          </w:rPr>
          <w:fldChar w:fldCharType="end"/>
        </w:r>
      </w:hyperlink>
    </w:p>
    <w:p w:rsidR="006C4701" w:rsidRDefault="001F0075" w14:paraId="39AC3D44" w14:textId="275689F7">
      <w:pPr>
        <w:pStyle w:val="TOC1"/>
        <w:tabs>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65357354">
        <w:r w:rsidRPr="009F38DE" w:rsidR="006C4701">
          <w:rPr>
            <w:rStyle w:val="Hyperlink"/>
            <w:noProof/>
          </w:rPr>
          <w:t>Aims</w:t>
        </w:r>
        <w:r w:rsidR="006C4701">
          <w:rPr>
            <w:noProof/>
            <w:webHidden/>
          </w:rPr>
          <w:tab/>
        </w:r>
        <w:r w:rsidR="006C4701">
          <w:rPr>
            <w:noProof/>
            <w:webHidden/>
          </w:rPr>
          <w:fldChar w:fldCharType="begin"/>
        </w:r>
        <w:r w:rsidR="006C4701">
          <w:rPr>
            <w:noProof/>
            <w:webHidden/>
          </w:rPr>
          <w:instrText xml:space="preserve"> PAGEREF _Toc165357354 \h </w:instrText>
        </w:r>
        <w:r w:rsidR="006C4701">
          <w:rPr>
            <w:noProof/>
            <w:webHidden/>
          </w:rPr>
        </w:r>
        <w:r w:rsidR="006C4701">
          <w:rPr>
            <w:noProof/>
            <w:webHidden/>
          </w:rPr>
          <w:fldChar w:fldCharType="separate"/>
        </w:r>
        <w:r w:rsidR="006C4701">
          <w:rPr>
            <w:noProof/>
            <w:webHidden/>
          </w:rPr>
          <w:t>3</w:t>
        </w:r>
        <w:r w:rsidR="006C4701">
          <w:rPr>
            <w:noProof/>
            <w:webHidden/>
          </w:rPr>
          <w:fldChar w:fldCharType="end"/>
        </w:r>
      </w:hyperlink>
    </w:p>
    <w:p w:rsidR="006C4701" w:rsidRDefault="001F0075" w14:paraId="1FB72B87" w14:textId="5CE8B1F5">
      <w:pPr>
        <w:pStyle w:val="TOC1"/>
        <w:tabs>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65357355">
        <w:r w:rsidRPr="009F38DE" w:rsidR="006C4701">
          <w:rPr>
            <w:rStyle w:val="Hyperlink"/>
            <w:noProof/>
          </w:rPr>
          <w:t>Defining Bullying</w:t>
        </w:r>
        <w:r w:rsidR="006C4701">
          <w:rPr>
            <w:noProof/>
            <w:webHidden/>
          </w:rPr>
          <w:tab/>
        </w:r>
        <w:r w:rsidR="006C4701">
          <w:rPr>
            <w:noProof/>
            <w:webHidden/>
          </w:rPr>
          <w:fldChar w:fldCharType="begin"/>
        </w:r>
        <w:r w:rsidR="006C4701">
          <w:rPr>
            <w:noProof/>
            <w:webHidden/>
          </w:rPr>
          <w:instrText xml:space="preserve"> PAGEREF _Toc165357355 \h </w:instrText>
        </w:r>
        <w:r w:rsidR="006C4701">
          <w:rPr>
            <w:noProof/>
            <w:webHidden/>
          </w:rPr>
        </w:r>
        <w:r w:rsidR="006C4701">
          <w:rPr>
            <w:noProof/>
            <w:webHidden/>
          </w:rPr>
          <w:fldChar w:fldCharType="separate"/>
        </w:r>
        <w:r w:rsidR="006C4701">
          <w:rPr>
            <w:noProof/>
            <w:webHidden/>
          </w:rPr>
          <w:t>3</w:t>
        </w:r>
        <w:r w:rsidR="006C4701">
          <w:rPr>
            <w:noProof/>
            <w:webHidden/>
          </w:rPr>
          <w:fldChar w:fldCharType="end"/>
        </w:r>
      </w:hyperlink>
    </w:p>
    <w:p w:rsidR="006C4701" w:rsidRDefault="001F0075" w14:paraId="510D9B01" w14:textId="23813E0F">
      <w:pPr>
        <w:pStyle w:val="TOC1"/>
        <w:tabs>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65357356">
        <w:r w:rsidRPr="009F38DE" w:rsidR="006C4701">
          <w:rPr>
            <w:rStyle w:val="Hyperlink"/>
            <w:noProof/>
          </w:rPr>
          <w:t>How will Bullying Behaviour be prevented?</w:t>
        </w:r>
        <w:r w:rsidR="006C4701">
          <w:rPr>
            <w:noProof/>
            <w:webHidden/>
          </w:rPr>
          <w:tab/>
        </w:r>
        <w:r w:rsidR="006C4701">
          <w:rPr>
            <w:noProof/>
            <w:webHidden/>
          </w:rPr>
          <w:fldChar w:fldCharType="begin"/>
        </w:r>
        <w:r w:rsidR="006C4701">
          <w:rPr>
            <w:noProof/>
            <w:webHidden/>
          </w:rPr>
          <w:instrText xml:space="preserve"> PAGEREF _Toc165357356 \h </w:instrText>
        </w:r>
        <w:r w:rsidR="006C4701">
          <w:rPr>
            <w:noProof/>
            <w:webHidden/>
          </w:rPr>
        </w:r>
        <w:r w:rsidR="006C4701">
          <w:rPr>
            <w:noProof/>
            <w:webHidden/>
          </w:rPr>
          <w:fldChar w:fldCharType="separate"/>
        </w:r>
        <w:r w:rsidR="006C4701">
          <w:rPr>
            <w:noProof/>
            <w:webHidden/>
          </w:rPr>
          <w:t>4</w:t>
        </w:r>
        <w:r w:rsidR="006C4701">
          <w:rPr>
            <w:noProof/>
            <w:webHidden/>
          </w:rPr>
          <w:fldChar w:fldCharType="end"/>
        </w:r>
      </w:hyperlink>
    </w:p>
    <w:p w:rsidR="006C4701" w:rsidRDefault="001F0075" w14:paraId="120061B6" w14:textId="3531691D">
      <w:pPr>
        <w:pStyle w:val="TOC1"/>
        <w:tabs>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65357357">
        <w:r w:rsidRPr="009F38DE" w:rsidR="006C4701">
          <w:rPr>
            <w:rStyle w:val="Hyperlink"/>
            <w:noProof/>
          </w:rPr>
          <w:t>How are schools and learning communities expected to respond to bullying behaviour?</w:t>
        </w:r>
        <w:r w:rsidR="006C4701">
          <w:rPr>
            <w:noProof/>
            <w:webHidden/>
          </w:rPr>
          <w:tab/>
        </w:r>
        <w:r w:rsidR="006C4701">
          <w:rPr>
            <w:noProof/>
            <w:webHidden/>
          </w:rPr>
          <w:fldChar w:fldCharType="begin"/>
        </w:r>
        <w:r w:rsidR="006C4701">
          <w:rPr>
            <w:noProof/>
            <w:webHidden/>
          </w:rPr>
          <w:instrText xml:space="preserve"> PAGEREF _Toc165357357 \h </w:instrText>
        </w:r>
        <w:r w:rsidR="006C4701">
          <w:rPr>
            <w:noProof/>
            <w:webHidden/>
          </w:rPr>
        </w:r>
        <w:r w:rsidR="006C4701">
          <w:rPr>
            <w:noProof/>
            <w:webHidden/>
          </w:rPr>
          <w:fldChar w:fldCharType="separate"/>
        </w:r>
        <w:r w:rsidR="006C4701">
          <w:rPr>
            <w:noProof/>
            <w:webHidden/>
          </w:rPr>
          <w:t>5</w:t>
        </w:r>
        <w:r w:rsidR="006C4701">
          <w:rPr>
            <w:noProof/>
            <w:webHidden/>
          </w:rPr>
          <w:fldChar w:fldCharType="end"/>
        </w:r>
      </w:hyperlink>
    </w:p>
    <w:p w:rsidR="006C4701" w:rsidRDefault="001F0075" w14:paraId="33B14F9F" w14:textId="13C90788">
      <w:pPr>
        <w:pStyle w:val="TOC1"/>
        <w:tabs>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65357358">
        <w:r w:rsidRPr="009F38DE" w:rsidR="006C4701">
          <w:rPr>
            <w:rStyle w:val="Hyperlink"/>
            <w:noProof/>
          </w:rPr>
          <w:t>Prejudice-Based and Discriminatory Bullying</w:t>
        </w:r>
        <w:r w:rsidR="006C4701">
          <w:rPr>
            <w:noProof/>
            <w:webHidden/>
          </w:rPr>
          <w:tab/>
        </w:r>
        <w:r w:rsidR="006C4701">
          <w:rPr>
            <w:noProof/>
            <w:webHidden/>
          </w:rPr>
          <w:fldChar w:fldCharType="begin"/>
        </w:r>
        <w:r w:rsidR="006C4701">
          <w:rPr>
            <w:noProof/>
            <w:webHidden/>
          </w:rPr>
          <w:instrText xml:space="preserve"> PAGEREF _Toc165357358 \h </w:instrText>
        </w:r>
        <w:r w:rsidR="006C4701">
          <w:rPr>
            <w:noProof/>
            <w:webHidden/>
          </w:rPr>
        </w:r>
        <w:r w:rsidR="006C4701">
          <w:rPr>
            <w:noProof/>
            <w:webHidden/>
          </w:rPr>
          <w:fldChar w:fldCharType="separate"/>
        </w:r>
        <w:r w:rsidR="006C4701">
          <w:rPr>
            <w:noProof/>
            <w:webHidden/>
          </w:rPr>
          <w:t>6</w:t>
        </w:r>
        <w:r w:rsidR="006C4701">
          <w:rPr>
            <w:noProof/>
            <w:webHidden/>
          </w:rPr>
          <w:fldChar w:fldCharType="end"/>
        </w:r>
      </w:hyperlink>
    </w:p>
    <w:p w:rsidR="006C4701" w:rsidRDefault="001F0075" w14:paraId="34484BB2" w14:textId="0D0F5D0D">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65357359">
        <w:r w:rsidRPr="009F38DE" w:rsidR="006C4701">
          <w:rPr>
            <w:rStyle w:val="Hyperlink"/>
            <w:noProof/>
          </w:rPr>
          <w:t>Bullying behaviour related to race, religion, culture or nationality.</w:t>
        </w:r>
        <w:r w:rsidR="006C4701">
          <w:rPr>
            <w:noProof/>
            <w:webHidden/>
          </w:rPr>
          <w:tab/>
        </w:r>
        <w:r w:rsidR="006C4701">
          <w:rPr>
            <w:noProof/>
            <w:webHidden/>
          </w:rPr>
          <w:fldChar w:fldCharType="begin"/>
        </w:r>
        <w:r w:rsidR="006C4701">
          <w:rPr>
            <w:noProof/>
            <w:webHidden/>
          </w:rPr>
          <w:instrText xml:space="preserve"> PAGEREF _Toc165357359 \h </w:instrText>
        </w:r>
        <w:r w:rsidR="006C4701">
          <w:rPr>
            <w:noProof/>
            <w:webHidden/>
          </w:rPr>
        </w:r>
        <w:r w:rsidR="006C4701">
          <w:rPr>
            <w:noProof/>
            <w:webHidden/>
          </w:rPr>
          <w:fldChar w:fldCharType="separate"/>
        </w:r>
        <w:r w:rsidR="006C4701">
          <w:rPr>
            <w:noProof/>
            <w:webHidden/>
          </w:rPr>
          <w:t>6</w:t>
        </w:r>
        <w:r w:rsidR="006C4701">
          <w:rPr>
            <w:noProof/>
            <w:webHidden/>
          </w:rPr>
          <w:fldChar w:fldCharType="end"/>
        </w:r>
      </w:hyperlink>
    </w:p>
    <w:p w:rsidR="006C4701" w:rsidRDefault="001F0075" w14:paraId="548CC9B3" w14:textId="176D8D15">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65357360">
        <w:r w:rsidRPr="009F38DE" w:rsidR="006C4701">
          <w:rPr>
            <w:rStyle w:val="Hyperlink"/>
            <w:noProof/>
          </w:rPr>
          <w:t>Bullying behaviour related to sexual identity.</w:t>
        </w:r>
        <w:r w:rsidR="006C4701">
          <w:rPr>
            <w:noProof/>
            <w:webHidden/>
          </w:rPr>
          <w:tab/>
        </w:r>
        <w:r w:rsidR="006C4701">
          <w:rPr>
            <w:noProof/>
            <w:webHidden/>
          </w:rPr>
          <w:fldChar w:fldCharType="begin"/>
        </w:r>
        <w:r w:rsidR="006C4701">
          <w:rPr>
            <w:noProof/>
            <w:webHidden/>
          </w:rPr>
          <w:instrText xml:space="preserve"> PAGEREF _Toc165357360 \h </w:instrText>
        </w:r>
        <w:r w:rsidR="006C4701">
          <w:rPr>
            <w:noProof/>
            <w:webHidden/>
          </w:rPr>
        </w:r>
        <w:r w:rsidR="006C4701">
          <w:rPr>
            <w:noProof/>
            <w:webHidden/>
          </w:rPr>
          <w:fldChar w:fldCharType="separate"/>
        </w:r>
        <w:r w:rsidR="006C4701">
          <w:rPr>
            <w:noProof/>
            <w:webHidden/>
          </w:rPr>
          <w:t>6</w:t>
        </w:r>
        <w:r w:rsidR="006C4701">
          <w:rPr>
            <w:noProof/>
            <w:webHidden/>
          </w:rPr>
          <w:fldChar w:fldCharType="end"/>
        </w:r>
      </w:hyperlink>
    </w:p>
    <w:p w:rsidR="006C4701" w:rsidRDefault="001F0075" w14:paraId="3822B04B" w14:textId="445BD983">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65357361">
        <w:r w:rsidRPr="009F38DE" w:rsidR="006C4701">
          <w:rPr>
            <w:rStyle w:val="Hyperlink"/>
            <w:noProof/>
          </w:rPr>
          <w:t>Bullying behaviour related to gender.</w:t>
        </w:r>
        <w:r w:rsidR="006C4701">
          <w:rPr>
            <w:noProof/>
            <w:webHidden/>
          </w:rPr>
          <w:tab/>
        </w:r>
        <w:r w:rsidR="006C4701">
          <w:rPr>
            <w:noProof/>
            <w:webHidden/>
          </w:rPr>
          <w:fldChar w:fldCharType="begin"/>
        </w:r>
        <w:r w:rsidR="006C4701">
          <w:rPr>
            <w:noProof/>
            <w:webHidden/>
          </w:rPr>
          <w:instrText xml:space="preserve"> PAGEREF _Toc165357361 \h </w:instrText>
        </w:r>
        <w:r w:rsidR="006C4701">
          <w:rPr>
            <w:noProof/>
            <w:webHidden/>
          </w:rPr>
        </w:r>
        <w:r w:rsidR="006C4701">
          <w:rPr>
            <w:noProof/>
            <w:webHidden/>
          </w:rPr>
          <w:fldChar w:fldCharType="separate"/>
        </w:r>
        <w:r w:rsidR="006C4701">
          <w:rPr>
            <w:noProof/>
            <w:webHidden/>
          </w:rPr>
          <w:t>6</w:t>
        </w:r>
        <w:r w:rsidR="006C4701">
          <w:rPr>
            <w:noProof/>
            <w:webHidden/>
          </w:rPr>
          <w:fldChar w:fldCharType="end"/>
        </w:r>
      </w:hyperlink>
    </w:p>
    <w:p w:rsidR="006C4701" w:rsidRDefault="001F0075" w14:paraId="25D2060A" w14:textId="2CB78407">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65357362">
        <w:r w:rsidRPr="009F38DE" w:rsidR="006C4701">
          <w:rPr>
            <w:rStyle w:val="Hyperlink"/>
            <w:noProof/>
          </w:rPr>
          <w:t>Bullying behaviour related to disabilities or Additional Support Needs.</w:t>
        </w:r>
        <w:r w:rsidR="006C4701">
          <w:rPr>
            <w:noProof/>
            <w:webHidden/>
          </w:rPr>
          <w:tab/>
        </w:r>
        <w:r w:rsidR="006C4701">
          <w:rPr>
            <w:noProof/>
            <w:webHidden/>
          </w:rPr>
          <w:fldChar w:fldCharType="begin"/>
        </w:r>
        <w:r w:rsidR="006C4701">
          <w:rPr>
            <w:noProof/>
            <w:webHidden/>
          </w:rPr>
          <w:instrText xml:space="preserve"> PAGEREF _Toc165357362 \h </w:instrText>
        </w:r>
        <w:r w:rsidR="006C4701">
          <w:rPr>
            <w:noProof/>
            <w:webHidden/>
          </w:rPr>
        </w:r>
        <w:r w:rsidR="006C4701">
          <w:rPr>
            <w:noProof/>
            <w:webHidden/>
          </w:rPr>
          <w:fldChar w:fldCharType="separate"/>
        </w:r>
        <w:r w:rsidR="006C4701">
          <w:rPr>
            <w:noProof/>
            <w:webHidden/>
          </w:rPr>
          <w:t>6</w:t>
        </w:r>
        <w:r w:rsidR="006C4701">
          <w:rPr>
            <w:noProof/>
            <w:webHidden/>
          </w:rPr>
          <w:fldChar w:fldCharType="end"/>
        </w:r>
      </w:hyperlink>
    </w:p>
    <w:p w:rsidR="006C4701" w:rsidRDefault="001F0075" w14:paraId="053E6A7A" w14:textId="1238C5E6">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65357363">
        <w:r w:rsidRPr="009F38DE" w:rsidR="006C4701">
          <w:rPr>
            <w:rStyle w:val="Hyperlink"/>
            <w:noProof/>
          </w:rPr>
          <w:t>Bullying behaviour related to young carers or care circumstances.</w:t>
        </w:r>
        <w:r w:rsidR="006C4701">
          <w:rPr>
            <w:noProof/>
            <w:webHidden/>
          </w:rPr>
          <w:tab/>
        </w:r>
        <w:r w:rsidR="006C4701">
          <w:rPr>
            <w:noProof/>
            <w:webHidden/>
          </w:rPr>
          <w:fldChar w:fldCharType="begin"/>
        </w:r>
        <w:r w:rsidR="006C4701">
          <w:rPr>
            <w:noProof/>
            <w:webHidden/>
          </w:rPr>
          <w:instrText xml:space="preserve"> PAGEREF _Toc165357363 \h </w:instrText>
        </w:r>
        <w:r w:rsidR="006C4701">
          <w:rPr>
            <w:noProof/>
            <w:webHidden/>
          </w:rPr>
        </w:r>
        <w:r w:rsidR="006C4701">
          <w:rPr>
            <w:noProof/>
            <w:webHidden/>
          </w:rPr>
          <w:fldChar w:fldCharType="separate"/>
        </w:r>
        <w:r w:rsidR="006C4701">
          <w:rPr>
            <w:noProof/>
            <w:webHidden/>
          </w:rPr>
          <w:t>6</w:t>
        </w:r>
        <w:r w:rsidR="006C4701">
          <w:rPr>
            <w:noProof/>
            <w:webHidden/>
          </w:rPr>
          <w:fldChar w:fldCharType="end"/>
        </w:r>
      </w:hyperlink>
    </w:p>
    <w:p w:rsidR="006C4701" w:rsidRDefault="001F0075" w14:paraId="468790AE" w14:textId="3136F251">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65357364">
        <w:r w:rsidRPr="009F38DE" w:rsidR="006C4701">
          <w:rPr>
            <w:rStyle w:val="Hyperlink"/>
            <w:noProof/>
          </w:rPr>
          <w:t>Bullying behaviour related to appearance or health/medical conditions.</w:t>
        </w:r>
        <w:r w:rsidR="006C4701">
          <w:rPr>
            <w:noProof/>
            <w:webHidden/>
          </w:rPr>
          <w:tab/>
        </w:r>
        <w:r w:rsidR="006C4701">
          <w:rPr>
            <w:noProof/>
            <w:webHidden/>
          </w:rPr>
          <w:fldChar w:fldCharType="begin"/>
        </w:r>
        <w:r w:rsidR="006C4701">
          <w:rPr>
            <w:noProof/>
            <w:webHidden/>
          </w:rPr>
          <w:instrText xml:space="preserve"> PAGEREF _Toc165357364 \h </w:instrText>
        </w:r>
        <w:r w:rsidR="006C4701">
          <w:rPr>
            <w:noProof/>
            <w:webHidden/>
          </w:rPr>
        </w:r>
        <w:r w:rsidR="006C4701">
          <w:rPr>
            <w:noProof/>
            <w:webHidden/>
          </w:rPr>
          <w:fldChar w:fldCharType="separate"/>
        </w:r>
        <w:r w:rsidR="006C4701">
          <w:rPr>
            <w:noProof/>
            <w:webHidden/>
          </w:rPr>
          <w:t>6</w:t>
        </w:r>
        <w:r w:rsidR="006C4701">
          <w:rPr>
            <w:noProof/>
            <w:webHidden/>
          </w:rPr>
          <w:fldChar w:fldCharType="end"/>
        </w:r>
      </w:hyperlink>
    </w:p>
    <w:p w:rsidR="006C4701" w:rsidRDefault="001F0075" w14:paraId="59C62C31" w14:textId="6AAC7734">
      <w:pPr>
        <w:pStyle w:val="TOC1"/>
        <w:tabs>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65357365">
        <w:r w:rsidRPr="009F38DE" w:rsidR="006C4701">
          <w:rPr>
            <w:rStyle w:val="Hyperlink"/>
            <w:noProof/>
          </w:rPr>
          <w:t>Strategies for Prevention</w:t>
        </w:r>
        <w:r w:rsidR="006C4701">
          <w:rPr>
            <w:noProof/>
            <w:webHidden/>
          </w:rPr>
          <w:tab/>
        </w:r>
        <w:r w:rsidR="006C4701">
          <w:rPr>
            <w:noProof/>
            <w:webHidden/>
          </w:rPr>
          <w:fldChar w:fldCharType="begin"/>
        </w:r>
        <w:r w:rsidR="006C4701">
          <w:rPr>
            <w:noProof/>
            <w:webHidden/>
          </w:rPr>
          <w:instrText xml:space="preserve"> PAGEREF _Toc165357365 \h </w:instrText>
        </w:r>
        <w:r w:rsidR="006C4701">
          <w:rPr>
            <w:noProof/>
            <w:webHidden/>
          </w:rPr>
        </w:r>
        <w:r w:rsidR="006C4701">
          <w:rPr>
            <w:noProof/>
            <w:webHidden/>
          </w:rPr>
          <w:fldChar w:fldCharType="separate"/>
        </w:r>
        <w:r w:rsidR="006C4701">
          <w:rPr>
            <w:noProof/>
            <w:webHidden/>
          </w:rPr>
          <w:t>7</w:t>
        </w:r>
        <w:r w:rsidR="006C4701">
          <w:rPr>
            <w:noProof/>
            <w:webHidden/>
          </w:rPr>
          <w:fldChar w:fldCharType="end"/>
        </w:r>
      </w:hyperlink>
    </w:p>
    <w:p w:rsidR="006C4701" w:rsidRDefault="001F0075" w14:paraId="229A2A7F" w14:textId="61251084">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65357366">
        <w:r w:rsidRPr="009F38DE" w:rsidR="006C4701">
          <w:rPr>
            <w:rStyle w:val="Hyperlink"/>
            <w:noProof/>
          </w:rPr>
          <w:t>Education and awareness of rights through</w:t>
        </w:r>
        <w:r w:rsidR="006C4701">
          <w:rPr>
            <w:noProof/>
            <w:webHidden/>
          </w:rPr>
          <w:tab/>
        </w:r>
        <w:r w:rsidR="006C4701">
          <w:rPr>
            <w:noProof/>
            <w:webHidden/>
          </w:rPr>
          <w:fldChar w:fldCharType="begin"/>
        </w:r>
        <w:r w:rsidR="006C4701">
          <w:rPr>
            <w:noProof/>
            <w:webHidden/>
          </w:rPr>
          <w:instrText xml:space="preserve"> PAGEREF _Toc165357366 \h </w:instrText>
        </w:r>
        <w:r w:rsidR="006C4701">
          <w:rPr>
            <w:noProof/>
            <w:webHidden/>
          </w:rPr>
        </w:r>
        <w:r w:rsidR="006C4701">
          <w:rPr>
            <w:noProof/>
            <w:webHidden/>
          </w:rPr>
          <w:fldChar w:fldCharType="separate"/>
        </w:r>
        <w:r w:rsidR="006C4701">
          <w:rPr>
            <w:noProof/>
            <w:webHidden/>
          </w:rPr>
          <w:t>7</w:t>
        </w:r>
        <w:r w:rsidR="006C4701">
          <w:rPr>
            <w:noProof/>
            <w:webHidden/>
          </w:rPr>
          <w:fldChar w:fldCharType="end"/>
        </w:r>
      </w:hyperlink>
    </w:p>
    <w:p w:rsidR="006C4701" w:rsidRDefault="001F0075" w14:paraId="0F5D03AF" w14:textId="64562211">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65357367">
        <w:r w:rsidRPr="009F38DE" w:rsidR="006C4701">
          <w:rPr>
            <w:rStyle w:val="Hyperlink"/>
            <w:noProof/>
          </w:rPr>
          <w:t>Developing an inclusive and positive ethos in school through</w:t>
        </w:r>
        <w:r w:rsidR="006C4701">
          <w:rPr>
            <w:noProof/>
            <w:webHidden/>
          </w:rPr>
          <w:tab/>
        </w:r>
        <w:r w:rsidR="006C4701">
          <w:rPr>
            <w:noProof/>
            <w:webHidden/>
          </w:rPr>
          <w:fldChar w:fldCharType="begin"/>
        </w:r>
        <w:r w:rsidR="006C4701">
          <w:rPr>
            <w:noProof/>
            <w:webHidden/>
          </w:rPr>
          <w:instrText xml:space="preserve"> PAGEREF _Toc165357367 \h </w:instrText>
        </w:r>
        <w:r w:rsidR="006C4701">
          <w:rPr>
            <w:noProof/>
            <w:webHidden/>
          </w:rPr>
        </w:r>
        <w:r w:rsidR="006C4701">
          <w:rPr>
            <w:noProof/>
            <w:webHidden/>
          </w:rPr>
          <w:fldChar w:fldCharType="separate"/>
        </w:r>
        <w:r w:rsidR="006C4701">
          <w:rPr>
            <w:noProof/>
            <w:webHidden/>
          </w:rPr>
          <w:t>7</w:t>
        </w:r>
        <w:r w:rsidR="006C4701">
          <w:rPr>
            <w:noProof/>
            <w:webHidden/>
          </w:rPr>
          <w:fldChar w:fldCharType="end"/>
        </w:r>
      </w:hyperlink>
    </w:p>
    <w:p w:rsidR="006C4701" w:rsidRDefault="001F0075" w14:paraId="7E63173A" w14:textId="783BCBD3">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65357368">
        <w:r w:rsidRPr="009F38DE" w:rsidR="006C4701">
          <w:rPr>
            <w:rStyle w:val="Hyperlink"/>
            <w:noProof/>
          </w:rPr>
          <w:t>Proactive information strategies and campaigns through:</w:t>
        </w:r>
        <w:r w:rsidR="006C4701">
          <w:rPr>
            <w:noProof/>
            <w:webHidden/>
          </w:rPr>
          <w:tab/>
        </w:r>
        <w:r w:rsidR="006C4701">
          <w:rPr>
            <w:noProof/>
            <w:webHidden/>
          </w:rPr>
          <w:fldChar w:fldCharType="begin"/>
        </w:r>
        <w:r w:rsidR="006C4701">
          <w:rPr>
            <w:noProof/>
            <w:webHidden/>
          </w:rPr>
          <w:instrText xml:space="preserve"> PAGEREF _Toc165357368 \h </w:instrText>
        </w:r>
        <w:r w:rsidR="006C4701">
          <w:rPr>
            <w:noProof/>
            <w:webHidden/>
          </w:rPr>
        </w:r>
        <w:r w:rsidR="006C4701">
          <w:rPr>
            <w:noProof/>
            <w:webHidden/>
          </w:rPr>
          <w:fldChar w:fldCharType="separate"/>
        </w:r>
        <w:r w:rsidR="006C4701">
          <w:rPr>
            <w:noProof/>
            <w:webHidden/>
          </w:rPr>
          <w:t>7</w:t>
        </w:r>
        <w:r w:rsidR="006C4701">
          <w:rPr>
            <w:noProof/>
            <w:webHidden/>
          </w:rPr>
          <w:fldChar w:fldCharType="end"/>
        </w:r>
      </w:hyperlink>
    </w:p>
    <w:p w:rsidR="006C4701" w:rsidRDefault="001F0075" w14:paraId="3A7F174A" w14:textId="1A9CECD3">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65357369">
        <w:r w:rsidRPr="009F38DE" w:rsidR="006C4701">
          <w:rPr>
            <w:rStyle w:val="Hyperlink"/>
            <w:noProof/>
          </w:rPr>
          <w:t>Enabling pupils to have a voice through:</w:t>
        </w:r>
        <w:r w:rsidR="006C4701">
          <w:rPr>
            <w:noProof/>
            <w:webHidden/>
          </w:rPr>
          <w:tab/>
        </w:r>
        <w:r w:rsidR="006C4701">
          <w:rPr>
            <w:noProof/>
            <w:webHidden/>
          </w:rPr>
          <w:fldChar w:fldCharType="begin"/>
        </w:r>
        <w:r w:rsidR="006C4701">
          <w:rPr>
            <w:noProof/>
            <w:webHidden/>
          </w:rPr>
          <w:instrText xml:space="preserve"> PAGEREF _Toc165357369 \h </w:instrText>
        </w:r>
        <w:r w:rsidR="006C4701">
          <w:rPr>
            <w:noProof/>
            <w:webHidden/>
          </w:rPr>
        </w:r>
        <w:r w:rsidR="006C4701">
          <w:rPr>
            <w:noProof/>
            <w:webHidden/>
          </w:rPr>
          <w:fldChar w:fldCharType="separate"/>
        </w:r>
        <w:r w:rsidR="006C4701">
          <w:rPr>
            <w:noProof/>
            <w:webHidden/>
          </w:rPr>
          <w:t>7</w:t>
        </w:r>
        <w:r w:rsidR="006C4701">
          <w:rPr>
            <w:noProof/>
            <w:webHidden/>
          </w:rPr>
          <w:fldChar w:fldCharType="end"/>
        </w:r>
      </w:hyperlink>
    </w:p>
    <w:p w:rsidR="006C4701" w:rsidRDefault="001F0075" w14:paraId="38AD383E" w14:textId="653B51F5">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65357370">
        <w:r w:rsidRPr="009F38DE" w:rsidR="006C4701">
          <w:rPr>
            <w:rStyle w:val="Hyperlink"/>
            <w:noProof/>
          </w:rPr>
          <w:t>Police involvement or engagement</w:t>
        </w:r>
        <w:r w:rsidR="006C4701">
          <w:rPr>
            <w:noProof/>
            <w:webHidden/>
          </w:rPr>
          <w:tab/>
        </w:r>
        <w:r w:rsidR="006C4701">
          <w:rPr>
            <w:noProof/>
            <w:webHidden/>
          </w:rPr>
          <w:fldChar w:fldCharType="begin"/>
        </w:r>
        <w:r w:rsidR="006C4701">
          <w:rPr>
            <w:noProof/>
            <w:webHidden/>
          </w:rPr>
          <w:instrText xml:space="preserve"> PAGEREF _Toc165357370 \h </w:instrText>
        </w:r>
        <w:r w:rsidR="006C4701">
          <w:rPr>
            <w:noProof/>
            <w:webHidden/>
          </w:rPr>
        </w:r>
        <w:r w:rsidR="006C4701">
          <w:rPr>
            <w:noProof/>
            <w:webHidden/>
          </w:rPr>
          <w:fldChar w:fldCharType="separate"/>
        </w:r>
        <w:r w:rsidR="006C4701">
          <w:rPr>
            <w:noProof/>
            <w:webHidden/>
          </w:rPr>
          <w:t>7</w:t>
        </w:r>
        <w:r w:rsidR="006C4701">
          <w:rPr>
            <w:noProof/>
            <w:webHidden/>
          </w:rPr>
          <w:fldChar w:fldCharType="end"/>
        </w:r>
      </w:hyperlink>
    </w:p>
    <w:p w:rsidR="006C4701" w:rsidRDefault="001F0075" w14:paraId="68536B80" w14:textId="0CFC787F">
      <w:pPr>
        <w:pStyle w:val="TOC1"/>
        <w:tabs>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65357371">
        <w:r w:rsidRPr="009F38DE" w:rsidR="006C4701">
          <w:rPr>
            <w:rStyle w:val="Hyperlink"/>
            <w:noProof/>
          </w:rPr>
          <w:t>Strategy Monitoring and Review</w:t>
        </w:r>
        <w:r w:rsidR="006C4701">
          <w:rPr>
            <w:noProof/>
            <w:webHidden/>
          </w:rPr>
          <w:tab/>
        </w:r>
        <w:r w:rsidR="006C4701">
          <w:rPr>
            <w:noProof/>
            <w:webHidden/>
          </w:rPr>
          <w:fldChar w:fldCharType="begin"/>
        </w:r>
        <w:r w:rsidR="006C4701">
          <w:rPr>
            <w:noProof/>
            <w:webHidden/>
          </w:rPr>
          <w:instrText xml:space="preserve"> PAGEREF _Toc165357371 \h </w:instrText>
        </w:r>
        <w:r w:rsidR="006C4701">
          <w:rPr>
            <w:noProof/>
            <w:webHidden/>
          </w:rPr>
        </w:r>
        <w:r w:rsidR="006C4701">
          <w:rPr>
            <w:noProof/>
            <w:webHidden/>
          </w:rPr>
          <w:fldChar w:fldCharType="separate"/>
        </w:r>
        <w:r w:rsidR="006C4701">
          <w:rPr>
            <w:noProof/>
            <w:webHidden/>
          </w:rPr>
          <w:t>7</w:t>
        </w:r>
        <w:r w:rsidR="006C4701">
          <w:rPr>
            <w:noProof/>
            <w:webHidden/>
          </w:rPr>
          <w:fldChar w:fldCharType="end"/>
        </w:r>
      </w:hyperlink>
    </w:p>
    <w:p w:rsidR="006C4701" w:rsidRDefault="001F0075" w14:paraId="63500A8E" w14:textId="4CD781D5">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65357372">
        <w:r w:rsidRPr="009F38DE" w:rsidR="006C4701">
          <w:rPr>
            <w:rStyle w:val="Hyperlink"/>
            <w:noProof/>
          </w:rPr>
          <w:t>Monitoring</w:t>
        </w:r>
        <w:r w:rsidR="006C4701">
          <w:rPr>
            <w:noProof/>
            <w:webHidden/>
          </w:rPr>
          <w:tab/>
        </w:r>
        <w:r w:rsidR="006C4701">
          <w:rPr>
            <w:noProof/>
            <w:webHidden/>
          </w:rPr>
          <w:fldChar w:fldCharType="begin"/>
        </w:r>
        <w:r w:rsidR="006C4701">
          <w:rPr>
            <w:noProof/>
            <w:webHidden/>
          </w:rPr>
          <w:instrText xml:space="preserve"> PAGEREF _Toc165357372 \h </w:instrText>
        </w:r>
        <w:r w:rsidR="006C4701">
          <w:rPr>
            <w:noProof/>
            <w:webHidden/>
          </w:rPr>
        </w:r>
        <w:r w:rsidR="006C4701">
          <w:rPr>
            <w:noProof/>
            <w:webHidden/>
          </w:rPr>
          <w:fldChar w:fldCharType="separate"/>
        </w:r>
        <w:r w:rsidR="006C4701">
          <w:rPr>
            <w:noProof/>
            <w:webHidden/>
          </w:rPr>
          <w:t>7</w:t>
        </w:r>
        <w:r w:rsidR="006C4701">
          <w:rPr>
            <w:noProof/>
            <w:webHidden/>
          </w:rPr>
          <w:fldChar w:fldCharType="end"/>
        </w:r>
      </w:hyperlink>
    </w:p>
    <w:p w:rsidR="006C4701" w:rsidRDefault="001F0075" w14:paraId="10B1C97F" w14:textId="4F07E481">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65357373">
        <w:r w:rsidRPr="009F38DE" w:rsidR="006C4701">
          <w:rPr>
            <w:rStyle w:val="Hyperlink"/>
            <w:noProof/>
          </w:rPr>
          <w:t>Review</w:t>
        </w:r>
        <w:r w:rsidR="006C4701">
          <w:rPr>
            <w:noProof/>
            <w:webHidden/>
          </w:rPr>
          <w:tab/>
        </w:r>
        <w:r w:rsidR="006C4701">
          <w:rPr>
            <w:noProof/>
            <w:webHidden/>
          </w:rPr>
          <w:fldChar w:fldCharType="begin"/>
        </w:r>
        <w:r w:rsidR="006C4701">
          <w:rPr>
            <w:noProof/>
            <w:webHidden/>
          </w:rPr>
          <w:instrText xml:space="preserve"> PAGEREF _Toc165357373 \h </w:instrText>
        </w:r>
        <w:r w:rsidR="006C4701">
          <w:rPr>
            <w:noProof/>
            <w:webHidden/>
          </w:rPr>
        </w:r>
        <w:r w:rsidR="006C4701">
          <w:rPr>
            <w:noProof/>
            <w:webHidden/>
          </w:rPr>
          <w:fldChar w:fldCharType="separate"/>
        </w:r>
        <w:r w:rsidR="006C4701">
          <w:rPr>
            <w:noProof/>
            <w:webHidden/>
          </w:rPr>
          <w:t>7</w:t>
        </w:r>
        <w:r w:rsidR="006C4701">
          <w:rPr>
            <w:noProof/>
            <w:webHidden/>
          </w:rPr>
          <w:fldChar w:fldCharType="end"/>
        </w:r>
      </w:hyperlink>
    </w:p>
    <w:p w:rsidR="00F45C71" w:rsidRDefault="00EE73BC" w14:paraId="58D2EA52" w14:textId="0F8BD3CC">
      <w:pPr>
        <w:spacing w:line="247" w:lineRule="auto"/>
        <w:rPr>
          <w:rFonts w:asciiTheme="minorHAnsi" w:hAnsiTheme="minorHAnsi" w:cstheme="minorHAnsi"/>
          <w:b/>
        </w:rPr>
      </w:pPr>
      <w:r>
        <w:rPr>
          <w:rFonts w:asciiTheme="minorHAnsi" w:hAnsiTheme="minorHAnsi" w:cstheme="minorHAnsi"/>
          <w:b/>
        </w:rPr>
        <w:fldChar w:fldCharType="end"/>
      </w:r>
    </w:p>
    <w:p w:rsidR="00D344B2" w:rsidRDefault="00D344B2" w14:paraId="2565F0BC" w14:textId="395C1298">
      <w:pPr>
        <w:spacing w:line="247" w:lineRule="auto"/>
        <w:rPr>
          <w:rFonts w:asciiTheme="minorHAnsi" w:hAnsiTheme="minorHAnsi" w:cstheme="minorHAnsi"/>
          <w:b/>
        </w:rPr>
      </w:pPr>
      <w:r>
        <w:rPr>
          <w:rFonts w:asciiTheme="minorHAnsi" w:hAnsiTheme="minorHAnsi" w:cstheme="minorHAnsi"/>
          <w:b/>
        </w:rPr>
        <w:br w:type="page"/>
      </w:r>
    </w:p>
    <w:p w:rsidRPr="000F302C" w:rsidR="000037D7" w:rsidP="000F302C" w:rsidRDefault="000037D7" w14:paraId="0CBF823A" w14:textId="1A9C1B29">
      <w:pPr>
        <w:pStyle w:val="HeadingPol"/>
      </w:pPr>
      <w:bookmarkStart w:name="_Toc165357353" w:id="0"/>
      <w:r w:rsidRPr="000F302C">
        <w:lastRenderedPageBreak/>
        <w:t>Introduction</w:t>
      </w:r>
      <w:bookmarkEnd w:id="0"/>
    </w:p>
    <w:p w:rsidRPr="000F302C" w:rsidR="00E72EC2" w:rsidP="000F302C" w:rsidRDefault="00E72EC2" w14:paraId="53A00BE3" w14:textId="772EFF03">
      <w:r w:rsidRPr="000F302C">
        <w:t xml:space="preserve">Each school within the 3-18 Education Trust </w:t>
      </w:r>
      <w:r w:rsidR="002C5C78">
        <w:t xml:space="preserve">(Trust) </w:t>
      </w:r>
      <w:r w:rsidRPr="000F302C">
        <w:t xml:space="preserve">is a community in which everyone has an interest in developing an atmosphere </w:t>
      </w:r>
      <w:r w:rsidR="0063291E">
        <w:t xml:space="preserve">and environment </w:t>
      </w:r>
      <w:r w:rsidRPr="000F302C">
        <w:t>conducive to learning and personal development.  As such all the Trust’s schools are working towards reducing the number of bullying incidents by taking preventative measures.</w:t>
      </w:r>
    </w:p>
    <w:p w:rsidR="002C5C78" w:rsidP="000F302C" w:rsidRDefault="002C5C78" w14:paraId="6F4A5FAD" w14:textId="77777777"/>
    <w:p w:rsidRPr="000F302C" w:rsidR="00E72EC2" w:rsidP="000F302C" w:rsidRDefault="00E72EC2" w14:paraId="3DF4D37D" w14:textId="7A56CED9">
      <w:r w:rsidRPr="000F302C">
        <w:t>Adults in all the schools should establish open, positive and supportive relationships where children and young people feel safe, secure, listened to and secure in their ability to discuss sensitive issues.</w:t>
      </w:r>
    </w:p>
    <w:p w:rsidR="00E72EC2" w:rsidP="000F302C" w:rsidRDefault="00E72EC2" w14:paraId="65F3C926" w14:textId="77777777"/>
    <w:p w:rsidRPr="000F302C" w:rsidR="000F302C" w:rsidP="000F302C" w:rsidRDefault="000F302C" w14:paraId="01A3601E" w14:textId="77777777"/>
    <w:p w:rsidR="00E72EC2" w:rsidP="00E72EC2" w:rsidRDefault="00E72EC2" w14:paraId="74623BF2" w14:textId="77777777">
      <w:pPr>
        <w:pStyle w:val="HeadingPol"/>
      </w:pPr>
      <w:bookmarkStart w:name="_Toc165357354" w:id="1"/>
      <w:r>
        <w:t>Aims</w:t>
      </w:r>
      <w:bookmarkEnd w:id="1"/>
    </w:p>
    <w:p w:rsidRPr="00E72EC2" w:rsidR="00E72EC2" w:rsidP="00E72EC2" w:rsidRDefault="00E72EC2" w14:paraId="77A2B570" w14:textId="2A6BDD39">
      <w:r w:rsidRPr="00E72EC2">
        <w:t>The aims of the Trust’</w:t>
      </w:r>
      <w:r w:rsidR="00BE6A6B">
        <w:t>s</w:t>
      </w:r>
      <w:r w:rsidRPr="00E72EC2">
        <w:t xml:space="preserve"> Anti-bullying Strategy are as follows:</w:t>
      </w:r>
    </w:p>
    <w:p w:rsidRPr="00E72EC2" w:rsidR="00E72EC2" w:rsidP="00E72EC2" w:rsidRDefault="00E72EC2" w14:paraId="381773B6" w14:textId="55C697F0">
      <w:pPr>
        <w:pStyle w:val="ListParagraph"/>
        <w:numPr>
          <w:ilvl w:val="0"/>
          <w:numId w:val="24"/>
        </w:numPr>
      </w:pPr>
      <w:r w:rsidRPr="00E72EC2">
        <w:t>To ensure a positive learning environment is created in which everyone feels safe</w:t>
      </w:r>
      <w:r w:rsidR="0063291E">
        <w:t xml:space="preserve"> and secure</w:t>
      </w:r>
      <w:r w:rsidRPr="00E72EC2">
        <w:t>.</w:t>
      </w:r>
    </w:p>
    <w:p w:rsidRPr="00E72EC2" w:rsidR="00E72EC2" w:rsidP="00E72EC2" w:rsidRDefault="00E72EC2" w14:paraId="76BEE7DA" w14:textId="129F9DCE">
      <w:pPr>
        <w:pStyle w:val="ListParagraph"/>
        <w:numPr>
          <w:ilvl w:val="0"/>
          <w:numId w:val="24"/>
        </w:numPr>
      </w:pPr>
      <w:r w:rsidRPr="00E72EC2">
        <w:t xml:space="preserve">To encourage an ethos of respect irrespective of race, gender, age, religious belief, sexuality, ability or </w:t>
      </w:r>
      <w:r>
        <w:t>disability.</w:t>
      </w:r>
    </w:p>
    <w:p w:rsidRPr="00E72EC2" w:rsidR="00E72EC2" w:rsidP="00E72EC2" w:rsidRDefault="00E72EC2" w14:paraId="14D19520" w14:textId="07DA27DC">
      <w:pPr>
        <w:pStyle w:val="ListParagraph"/>
        <w:numPr>
          <w:ilvl w:val="0"/>
          <w:numId w:val="24"/>
        </w:numPr>
      </w:pPr>
      <w:r w:rsidRPr="00E72EC2">
        <w:t xml:space="preserve">To raise awareness of what is considered bullying behaviour and ensure that </w:t>
      </w:r>
      <w:r>
        <w:t>pupil</w:t>
      </w:r>
      <w:r w:rsidRPr="00E72EC2">
        <w:t xml:space="preserve">s are equipped with the skills to deal confidently and positively with incidents of bullying if they occur. </w:t>
      </w:r>
    </w:p>
    <w:p w:rsidRPr="00E72EC2" w:rsidR="00E72EC2" w:rsidP="00E72EC2" w:rsidRDefault="00E72EC2" w14:paraId="4752BB13" w14:textId="7D7D5ABB">
      <w:pPr>
        <w:pStyle w:val="ListParagraph"/>
        <w:numPr>
          <w:ilvl w:val="0"/>
          <w:numId w:val="24"/>
        </w:numPr>
      </w:pPr>
      <w:r w:rsidRPr="00E72EC2">
        <w:t xml:space="preserve">To engage with all members of the community to ensure that learning environments </w:t>
      </w:r>
      <w:r>
        <w:t xml:space="preserve">are created </w:t>
      </w:r>
      <w:r w:rsidRPr="00E72EC2">
        <w:t xml:space="preserve">within </w:t>
      </w:r>
      <w:r>
        <w:t>the</w:t>
      </w:r>
      <w:r w:rsidRPr="00E72EC2">
        <w:t xml:space="preserve"> schools in which bullying will not be tolerated. </w:t>
      </w:r>
    </w:p>
    <w:p w:rsidR="00E72EC2" w:rsidP="00E72EC2" w:rsidRDefault="00E72EC2" w14:paraId="4BDFA88F" w14:textId="77777777"/>
    <w:p w:rsidRPr="00E72EC2" w:rsidR="00E72EC2" w:rsidP="00E72EC2" w:rsidRDefault="00E72EC2" w14:paraId="6DE6FA98" w14:textId="77777777"/>
    <w:p w:rsidRPr="00E72EC2" w:rsidR="00E72EC2" w:rsidP="00E72EC2" w:rsidRDefault="00E72EC2" w14:paraId="5E525BED" w14:textId="77777777">
      <w:pPr>
        <w:pStyle w:val="HeadingPol"/>
      </w:pPr>
      <w:bookmarkStart w:name="_Toc165357355" w:id="2"/>
      <w:r w:rsidRPr="00E72EC2">
        <w:t>Defining Bullying</w:t>
      </w:r>
      <w:bookmarkEnd w:id="2"/>
    </w:p>
    <w:p w:rsidRPr="00E72EC2" w:rsidR="00E72EC2" w:rsidP="00E72EC2" w:rsidRDefault="00E72EC2" w14:paraId="189D751B" w14:textId="70C693BD">
      <w:r w:rsidRPr="00E72EC2">
        <w:t xml:space="preserve">Bullying is defined as the repetitive, intentional harming of </w:t>
      </w:r>
      <w:r w:rsidR="00BE6A6B">
        <w:t>one</w:t>
      </w:r>
      <w:r w:rsidRPr="00E72EC2">
        <w:t xml:space="preserve"> person or group by another person or group, where the relationship involves an imbalance of power.</w:t>
      </w:r>
    </w:p>
    <w:p w:rsidRPr="00E72EC2" w:rsidR="00E72EC2" w:rsidP="00E72EC2" w:rsidRDefault="00E72EC2" w14:paraId="6BA256C3" w14:textId="77777777">
      <w:r w:rsidRPr="00E72EC2">
        <w:t>Bullying is, therefore:</w:t>
      </w:r>
    </w:p>
    <w:p w:rsidRPr="00E72EC2" w:rsidR="00E72EC2" w:rsidP="00E72EC2" w:rsidRDefault="00E72EC2" w14:paraId="4DE75B65" w14:textId="19305324">
      <w:pPr>
        <w:pStyle w:val="ListParagraph"/>
        <w:numPr>
          <w:ilvl w:val="0"/>
          <w:numId w:val="25"/>
        </w:numPr>
      </w:pPr>
      <w:r w:rsidRPr="00E72EC2">
        <w:t>Deliberately hurtful</w:t>
      </w:r>
      <w:r w:rsidR="000F302C">
        <w:t>.</w:t>
      </w:r>
    </w:p>
    <w:p w:rsidR="000F302C" w:rsidP="00E72EC2" w:rsidRDefault="00E72EC2" w14:paraId="3253F999" w14:textId="77777777">
      <w:pPr>
        <w:pStyle w:val="ListParagraph"/>
        <w:numPr>
          <w:ilvl w:val="0"/>
          <w:numId w:val="25"/>
        </w:numPr>
      </w:pPr>
      <w:r w:rsidRPr="00E72EC2">
        <w:t>Repeated, often over a period of time</w:t>
      </w:r>
      <w:r w:rsidR="000F302C">
        <w:t>.</w:t>
      </w:r>
    </w:p>
    <w:p w:rsidRPr="00E72EC2" w:rsidR="00E72EC2" w:rsidP="00E72EC2" w:rsidRDefault="00E72EC2" w14:paraId="78304198" w14:textId="584A3805">
      <w:pPr>
        <w:pStyle w:val="ListParagraph"/>
        <w:numPr>
          <w:ilvl w:val="0"/>
          <w:numId w:val="25"/>
        </w:numPr>
      </w:pPr>
      <w:r w:rsidRPr="00E72EC2">
        <w:t>Difficult to defend against</w:t>
      </w:r>
    </w:p>
    <w:p w:rsidRPr="00E72EC2" w:rsidR="00E72EC2" w:rsidP="00E72EC2" w:rsidRDefault="00E72EC2" w14:paraId="4733FA0D" w14:textId="77777777"/>
    <w:p w:rsidRPr="00E72EC2" w:rsidR="00E72EC2" w:rsidP="00E72EC2" w:rsidRDefault="00E72EC2" w14:paraId="6E515FC6" w14:textId="4D0EADF2">
      <w:r w:rsidRPr="00E72EC2">
        <w:t>Bullying can include:</w:t>
      </w:r>
    </w:p>
    <w:tbl>
      <w:tblPr>
        <w:tblW w:w="5000" w:type="pct"/>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Look w:val="04A0" w:firstRow="1" w:lastRow="0" w:firstColumn="1" w:lastColumn="0" w:noHBand="0" w:noVBand="1"/>
      </w:tblPr>
      <w:tblGrid>
        <w:gridCol w:w="2671"/>
        <w:gridCol w:w="6957"/>
      </w:tblGrid>
      <w:tr w:rsidRPr="00E72EC2" w:rsidR="00E72EC2" w:rsidTr="00E72EC2" w14:paraId="0B0A6EE7" w14:textId="77777777">
        <w:trPr>
          <w:cantSplit/>
          <w:tblHeader/>
        </w:trPr>
        <w:tc>
          <w:tcPr>
            <w:tcW w:w="1387" w:type="pct"/>
            <w:tcBorders>
              <w:top w:val="single" w:color="B9B9B9" w:sz="4" w:space="0"/>
              <w:left w:val="single" w:color="B9B9B9" w:sz="4" w:space="0"/>
              <w:bottom w:val="single" w:color="B9B9B9" w:sz="4" w:space="0"/>
              <w:right w:val="single" w:color="B9B9B9" w:sz="4" w:space="0"/>
              <w:tl2br w:val="nil"/>
              <w:tr2bl w:val="nil"/>
            </w:tcBorders>
            <w:shd w:val="clear" w:color="auto" w:fill="D8DFDE"/>
          </w:tcPr>
          <w:p w:rsidRPr="00E72EC2" w:rsidR="00E72EC2" w:rsidP="00E72EC2" w:rsidRDefault="00E72EC2" w14:paraId="42D41D00" w14:textId="56F06F83">
            <w:pPr>
              <w:rPr>
                <w:b/>
                <w:bCs/>
              </w:rPr>
            </w:pPr>
            <w:r w:rsidRPr="00E72EC2">
              <w:rPr>
                <w:b/>
                <w:bCs/>
              </w:rPr>
              <w:t>Type Of Bullying</w:t>
            </w:r>
          </w:p>
        </w:tc>
        <w:tc>
          <w:tcPr>
            <w:tcW w:w="3613" w:type="pct"/>
            <w:tcBorders>
              <w:top w:val="single" w:color="B9B9B9" w:sz="4" w:space="0"/>
              <w:left w:val="single" w:color="B9B9B9" w:sz="4" w:space="0"/>
              <w:bottom w:val="single" w:color="B9B9B9" w:sz="4" w:space="0"/>
              <w:right w:val="single" w:color="B9B9B9" w:sz="4" w:space="0"/>
              <w:tl2br w:val="nil"/>
              <w:tr2bl w:val="nil"/>
            </w:tcBorders>
            <w:shd w:val="clear" w:color="auto" w:fill="D8DFDE"/>
          </w:tcPr>
          <w:p w:rsidRPr="00E72EC2" w:rsidR="00E72EC2" w:rsidP="00E72EC2" w:rsidRDefault="00E72EC2" w14:paraId="5E695C65" w14:textId="5F0B5671">
            <w:pPr>
              <w:rPr>
                <w:b/>
                <w:bCs/>
              </w:rPr>
            </w:pPr>
            <w:r w:rsidRPr="00E72EC2">
              <w:rPr>
                <w:b/>
                <w:bCs/>
              </w:rPr>
              <w:t>Definition</w:t>
            </w:r>
          </w:p>
        </w:tc>
      </w:tr>
      <w:tr w:rsidRPr="00E72EC2" w:rsidR="00E72EC2" w:rsidTr="00E72EC2" w14:paraId="4F7A277E" w14:textId="77777777">
        <w:trPr>
          <w:cantSplit/>
          <w:trHeight w:val="283"/>
        </w:trPr>
        <w:tc>
          <w:tcPr>
            <w:tcW w:w="1387" w:type="pct"/>
            <w:shd w:val="clear" w:color="auto" w:fill="auto"/>
            <w:vAlign w:val="center"/>
          </w:tcPr>
          <w:p w:rsidRPr="00E72EC2" w:rsidR="00E72EC2" w:rsidP="00E72EC2" w:rsidRDefault="00E72EC2" w14:paraId="2A4D5016" w14:textId="6C9B6058">
            <w:pPr>
              <w:rPr>
                <w:lang w:val="en-US"/>
              </w:rPr>
            </w:pPr>
            <w:r w:rsidRPr="00E72EC2">
              <w:t>Emotional</w:t>
            </w:r>
          </w:p>
        </w:tc>
        <w:tc>
          <w:tcPr>
            <w:tcW w:w="3613" w:type="pct"/>
            <w:shd w:val="clear" w:color="auto" w:fill="auto"/>
          </w:tcPr>
          <w:p w:rsidRPr="00E72EC2" w:rsidR="00E72EC2" w:rsidP="00E72EC2" w:rsidRDefault="00E72EC2" w14:paraId="7306305C" w14:textId="77777777">
            <w:r w:rsidRPr="00E72EC2">
              <w:t>Being unfriendly, excluding, tormenting</w:t>
            </w:r>
          </w:p>
        </w:tc>
      </w:tr>
      <w:tr w:rsidRPr="00E72EC2" w:rsidR="00E72EC2" w:rsidTr="00E72EC2" w14:paraId="2F97F48C" w14:textId="77777777">
        <w:trPr>
          <w:cantSplit/>
        </w:trPr>
        <w:tc>
          <w:tcPr>
            <w:tcW w:w="1387" w:type="pct"/>
            <w:shd w:val="clear" w:color="auto" w:fill="auto"/>
          </w:tcPr>
          <w:p w:rsidRPr="00E72EC2" w:rsidR="00E72EC2" w:rsidP="00E72EC2" w:rsidRDefault="00E72EC2" w14:paraId="1C49E02C" w14:textId="2EE4ED5A">
            <w:pPr>
              <w:rPr>
                <w:lang w:val="en-US"/>
              </w:rPr>
            </w:pPr>
            <w:r w:rsidRPr="00E72EC2">
              <w:t>Physical</w:t>
            </w:r>
          </w:p>
        </w:tc>
        <w:tc>
          <w:tcPr>
            <w:tcW w:w="3613" w:type="pct"/>
            <w:shd w:val="clear" w:color="auto" w:fill="auto"/>
          </w:tcPr>
          <w:p w:rsidRPr="00E72EC2" w:rsidR="00E72EC2" w:rsidP="00E72EC2" w:rsidRDefault="00E72EC2" w14:paraId="5929B1D4" w14:textId="77777777">
            <w:r w:rsidRPr="00E72EC2">
              <w:t>Hitting, kicking, pushing, taking another’s belongings, any use of violence</w:t>
            </w:r>
          </w:p>
        </w:tc>
      </w:tr>
      <w:tr w:rsidRPr="00E72EC2" w:rsidR="00E72EC2" w:rsidTr="00E72EC2" w14:paraId="23ACEDEA" w14:textId="77777777">
        <w:trPr>
          <w:cantSplit/>
        </w:trPr>
        <w:tc>
          <w:tcPr>
            <w:tcW w:w="1387" w:type="pct"/>
            <w:shd w:val="clear" w:color="auto" w:fill="auto"/>
          </w:tcPr>
          <w:p w:rsidRPr="00E72EC2" w:rsidR="00E72EC2" w:rsidP="00E72EC2" w:rsidRDefault="00E72EC2" w14:paraId="738D733A" w14:textId="77777777">
            <w:r w:rsidRPr="00E72EC2">
              <w:t>Prejudice-based and discriminatory, including:</w:t>
            </w:r>
          </w:p>
          <w:p w:rsidRPr="00E72EC2" w:rsidR="00E72EC2" w:rsidP="00E72EC2" w:rsidRDefault="00E72EC2" w14:paraId="148A6625" w14:textId="77777777">
            <w:r w:rsidRPr="00E72EC2">
              <w:t>Racial</w:t>
            </w:r>
          </w:p>
          <w:p w:rsidRPr="00E72EC2" w:rsidR="00E72EC2" w:rsidP="00E72EC2" w:rsidRDefault="00E72EC2" w14:paraId="1C7D467A" w14:textId="77777777">
            <w:r w:rsidRPr="00E72EC2">
              <w:t>Faith-based</w:t>
            </w:r>
          </w:p>
          <w:p w:rsidRPr="00E72EC2" w:rsidR="00E72EC2" w:rsidP="00E72EC2" w:rsidRDefault="00E72EC2" w14:paraId="0D05702B" w14:textId="77777777">
            <w:r w:rsidRPr="00E72EC2">
              <w:t>Gendered (sexist)</w:t>
            </w:r>
          </w:p>
          <w:p w:rsidRPr="00E72EC2" w:rsidR="00E72EC2" w:rsidP="00E72EC2" w:rsidRDefault="00E72EC2" w14:paraId="24ACDDCA" w14:textId="77777777">
            <w:r w:rsidRPr="00E72EC2">
              <w:t>Homophobic/</w:t>
            </w:r>
            <w:proofErr w:type="spellStart"/>
            <w:r w:rsidRPr="00E72EC2">
              <w:t>biphobic</w:t>
            </w:r>
            <w:proofErr w:type="spellEnd"/>
          </w:p>
          <w:p w:rsidRPr="00E72EC2" w:rsidR="00E72EC2" w:rsidP="00E72EC2" w:rsidRDefault="00E72EC2" w14:paraId="16C562C1" w14:textId="77777777">
            <w:r w:rsidRPr="00E72EC2">
              <w:t>Transphobic</w:t>
            </w:r>
          </w:p>
          <w:p w:rsidRPr="00E72EC2" w:rsidR="00E72EC2" w:rsidP="00E72EC2" w:rsidRDefault="00E72EC2" w14:paraId="2D6A4DD2" w14:textId="1F7265B9">
            <w:r w:rsidRPr="00E72EC2">
              <w:t>Disability-based</w:t>
            </w:r>
          </w:p>
        </w:tc>
        <w:tc>
          <w:tcPr>
            <w:tcW w:w="3613" w:type="pct"/>
            <w:shd w:val="clear" w:color="auto" w:fill="auto"/>
          </w:tcPr>
          <w:p w:rsidRPr="00E72EC2" w:rsidR="00E72EC2" w:rsidP="00E72EC2" w:rsidRDefault="00E72EC2" w14:paraId="6238449C" w14:textId="77777777">
            <w:r w:rsidRPr="00E72EC2">
              <w:t>Taunts, gestures, graffiti or physical abuse focused on a particular characteristic (</w:t>
            </w:r>
            <w:proofErr w:type="gramStart"/>
            <w:r w:rsidRPr="00E72EC2">
              <w:t>e.g.</w:t>
            </w:r>
            <w:proofErr w:type="gramEnd"/>
            <w:r w:rsidRPr="00E72EC2">
              <w:t xml:space="preserve"> gender, race, sexuality)</w:t>
            </w:r>
          </w:p>
        </w:tc>
      </w:tr>
      <w:tr w:rsidRPr="00E72EC2" w:rsidR="00E72EC2" w:rsidTr="00E72EC2" w14:paraId="427ABA89" w14:textId="77777777">
        <w:trPr>
          <w:cantSplit/>
        </w:trPr>
        <w:tc>
          <w:tcPr>
            <w:tcW w:w="1387" w:type="pct"/>
            <w:shd w:val="clear" w:color="auto" w:fill="auto"/>
          </w:tcPr>
          <w:p w:rsidRPr="00E72EC2" w:rsidR="00E72EC2" w:rsidP="00E72EC2" w:rsidRDefault="00E72EC2" w14:paraId="3C2FEA4C" w14:textId="77777777">
            <w:r w:rsidRPr="00E72EC2">
              <w:lastRenderedPageBreak/>
              <w:t>Sexual</w:t>
            </w:r>
          </w:p>
        </w:tc>
        <w:tc>
          <w:tcPr>
            <w:tcW w:w="3613" w:type="pct"/>
            <w:shd w:val="clear" w:color="auto" w:fill="auto"/>
          </w:tcPr>
          <w:p w:rsidRPr="00E72EC2" w:rsidR="00E72EC2" w:rsidP="00E72EC2" w:rsidRDefault="00E72EC2" w14:paraId="153C399B" w14:textId="77777777">
            <w:r w:rsidRPr="00E72EC2">
              <w:t>Explicit sexual remarks, display of sexual material, sexual gestures, unwanted physical attention, comments about sexual reputation or performance, or inappropriate touching</w:t>
            </w:r>
          </w:p>
        </w:tc>
      </w:tr>
      <w:tr w:rsidRPr="00E72EC2" w:rsidR="00E72EC2" w:rsidTr="00E72EC2" w14:paraId="1EE9C1F4" w14:textId="77777777">
        <w:trPr>
          <w:cantSplit/>
        </w:trPr>
        <w:tc>
          <w:tcPr>
            <w:tcW w:w="1387" w:type="pct"/>
            <w:shd w:val="clear" w:color="auto" w:fill="auto"/>
          </w:tcPr>
          <w:p w:rsidRPr="00E72EC2" w:rsidR="00E72EC2" w:rsidP="00E72EC2" w:rsidRDefault="00E72EC2" w14:paraId="795301B1" w14:textId="77777777">
            <w:r w:rsidRPr="00E72EC2">
              <w:t>Direct or indirect verbal</w:t>
            </w:r>
          </w:p>
        </w:tc>
        <w:tc>
          <w:tcPr>
            <w:tcW w:w="3613" w:type="pct"/>
            <w:shd w:val="clear" w:color="auto" w:fill="auto"/>
          </w:tcPr>
          <w:p w:rsidRPr="00E72EC2" w:rsidR="00E72EC2" w:rsidP="00E72EC2" w:rsidRDefault="00E72EC2" w14:paraId="0074E109" w14:textId="77777777">
            <w:r w:rsidRPr="00E72EC2">
              <w:t>Name-calling, sarcasm, spreading rumours, teasing</w:t>
            </w:r>
          </w:p>
        </w:tc>
      </w:tr>
      <w:tr w:rsidRPr="00E72EC2" w:rsidR="00E72EC2" w:rsidTr="00E72EC2" w14:paraId="7D810B63" w14:textId="77777777">
        <w:trPr>
          <w:cantSplit/>
        </w:trPr>
        <w:tc>
          <w:tcPr>
            <w:tcW w:w="1387" w:type="pct"/>
            <w:shd w:val="clear" w:color="auto" w:fill="auto"/>
          </w:tcPr>
          <w:p w:rsidRPr="00E72EC2" w:rsidR="00E72EC2" w:rsidP="00E72EC2" w:rsidRDefault="00E72EC2" w14:paraId="08C28383" w14:textId="77777777">
            <w:r w:rsidRPr="00E72EC2">
              <w:t>Cyber-bullying</w:t>
            </w:r>
          </w:p>
        </w:tc>
        <w:tc>
          <w:tcPr>
            <w:tcW w:w="3613" w:type="pct"/>
            <w:shd w:val="clear" w:color="auto" w:fill="auto"/>
          </w:tcPr>
          <w:p w:rsidRPr="00E72EC2" w:rsidR="00E72EC2" w:rsidP="00E72EC2" w:rsidRDefault="00E72EC2" w14:paraId="293BFDB7" w14:textId="77777777">
            <w:r w:rsidRPr="00E72EC2">
              <w:t>Bullying that takes place online, such as through social networking sites, messaging apps, gaming sites, devices or via images, audio, video, or written content generated by artificial intelligence (AI)</w:t>
            </w:r>
          </w:p>
        </w:tc>
      </w:tr>
    </w:tbl>
    <w:p w:rsidR="00E72EC2" w:rsidP="00E72EC2" w:rsidRDefault="00E72EC2" w14:paraId="793514C3" w14:textId="77777777">
      <w:pPr>
        <w:widowControl w:val="0"/>
        <w:rPr>
          <w:rStyle w:val="normaltextrun"/>
          <w:rFonts w:cs="Arial"/>
          <w:b/>
          <w:bCs/>
          <w:shd w:val="clear" w:color="auto" w:fill="FFFFFF"/>
          <w:lang w:val="en-US"/>
        </w:rPr>
      </w:pPr>
    </w:p>
    <w:p w:rsidRPr="00E72EC2" w:rsidR="00DA6275" w:rsidP="00E72EC2" w:rsidRDefault="00DA6275" w14:paraId="343E4284" w14:textId="77777777">
      <w:pPr>
        <w:widowControl w:val="0"/>
        <w:rPr>
          <w:rStyle w:val="normaltextrun"/>
          <w:rFonts w:cs="Arial"/>
          <w:b/>
          <w:bCs/>
          <w:shd w:val="clear" w:color="auto" w:fill="FFFFFF"/>
          <w:lang w:val="en-US"/>
        </w:rPr>
      </w:pPr>
    </w:p>
    <w:p w:rsidRPr="00E72EC2" w:rsidR="00E72EC2" w:rsidP="00DA6275" w:rsidRDefault="00E72EC2" w14:paraId="1B7CE7CC" w14:textId="02B51D63">
      <w:pPr>
        <w:pStyle w:val="HeadingPol"/>
      </w:pPr>
      <w:bookmarkStart w:name="_Toc165357356" w:id="3"/>
      <w:r w:rsidRPr="00E72EC2">
        <w:t>How will Bullying Behaviour be prevented?</w:t>
      </w:r>
      <w:bookmarkEnd w:id="3"/>
    </w:p>
    <w:p w:rsidRPr="00E72EC2" w:rsidR="00E72EC2" w:rsidP="00E72EC2" w:rsidRDefault="002C5C78" w14:paraId="0F3C280D" w14:textId="5469DD26">
      <w:r>
        <w:t xml:space="preserve">The Trust’s </w:t>
      </w:r>
      <w:r w:rsidRPr="00E72EC2" w:rsidR="00E72EC2">
        <w:t xml:space="preserve">aim is to build a community where bullying behaviour is unacceptable.  </w:t>
      </w:r>
      <w:r>
        <w:t xml:space="preserve">This </w:t>
      </w:r>
      <w:r w:rsidRPr="00E72EC2" w:rsidR="00E72EC2">
        <w:t>can</w:t>
      </w:r>
      <w:r>
        <w:t xml:space="preserve"> be</w:t>
      </w:r>
      <w:r w:rsidRPr="00E72EC2" w:rsidR="00E72EC2">
        <w:t xml:space="preserve"> achieve</w:t>
      </w:r>
      <w:r>
        <w:t>d</w:t>
      </w:r>
      <w:r w:rsidRPr="00E72EC2" w:rsidR="00E72EC2">
        <w:t xml:space="preserve"> by developing positive relationships which are underpinned by preventative strategies.</w:t>
      </w:r>
    </w:p>
    <w:p w:rsidRPr="00E72EC2" w:rsidR="00E72EC2" w:rsidP="00E72EC2" w:rsidRDefault="00E72EC2" w14:paraId="11D92296" w14:textId="77777777"/>
    <w:p w:rsidRPr="00E72EC2" w:rsidR="00E72EC2" w:rsidP="00E72EC2" w:rsidRDefault="00E72EC2" w14:paraId="5210A03E" w14:textId="11E92643">
      <w:r w:rsidRPr="00E72EC2">
        <w:t xml:space="preserve">Effective preventative strategies must involve all members of a community building a culture where everyone feels safe, secure and nurtured.  Adults should be </w:t>
      </w:r>
      <w:r w:rsidR="002C5C78">
        <w:t>a</w:t>
      </w:r>
      <w:r w:rsidRPr="00E72EC2">
        <w:t>ware of their responsibility to be role models for children and young people and should support others in the wider community to do the same.</w:t>
      </w:r>
    </w:p>
    <w:p w:rsidRPr="00E72EC2" w:rsidR="00E72EC2" w:rsidP="00E72EC2" w:rsidRDefault="00E72EC2" w14:paraId="62E05CDD" w14:textId="77777777"/>
    <w:p w:rsidRPr="00E72EC2" w:rsidR="00E72EC2" w:rsidP="00E72EC2" w:rsidRDefault="00E72EC2" w14:paraId="54576B2B" w14:textId="44B9CD78">
      <w:r w:rsidRPr="00E72EC2">
        <w:t xml:space="preserve">It is essential that all schools within </w:t>
      </w:r>
      <w:r w:rsidR="002C5C78">
        <w:t>the Trust</w:t>
      </w:r>
      <w:r w:rsidRPr="00E72EC2">
        <w:t xml:space="preserve"> recogni</w:t>
      </w:r>
      <w:r w:rsidR="002C5C78">
        <w:t>s</w:t>
      </w:r>
      <w:r w:rsidRPr="00E72EC2">
        <w:t xml:space="preserve">e that everyone matters and should be valued for who they are; it is acceptable to be different.  </w:t>
      </w:r>
      <w:r w:rsidR="002C5C78">
        <w:t>S</w:t>
      </w:r>
      <w:r w:rsidRPr="00E72EC2">
        <w:t>chools will be proactive in developing approaches to celebrate diversity, change attitudes and behaviour by promoting an ethos and culture of inclusion.</w:t>
      </w:r>
    </w:p>
    <w:p w:rsidRPr="00E72EC2" w:rsidR="00E72EC2" w:rsidP="00E72EC2" w:rsidRDefault="00E72EC2" w14:paraId="38B72524" w14:textId="77777777"/>
    <w:p w:rsidRPr="00E72EC2" w:rsidR="00E72EC2" w:rsidP="00E72EC2" w:rsidRDefault="00E72EC2" w14:paraId="6518ABB8" w14:textId="6ACCE44C">
      <w:r w:rsidRPr="00E72EC2">
        <w:t xml:space="preserve">Understanding the impact of bullying behaviours on health and wellbeing and on learning and development will help </w:t>
      </w:r>
      <w:r w:rsidR="002C5C78">
        <w:t xml:space="preserve">the Trust </w:t>
      </w:r>
      <w:r w:rsidRPr="00E72EC2">
        <w:t xml:space="preserve">take action to prevent and manage incidents.  All </w:t>
      </w:r>
      <w:r w:rsidR="002C5C78">
        <w:t xml:space="preserve">Trust </w:t>
      </w:r>
      <w:r w:rsidRPr="00E72EC2">
        <w:t>schools and communities will therefore take steps to ensure that:</w:t>
      </w:r>
    </w:p>
    <w:p w:rsidRPr="00E72EC2" w:rsidR="00E72EC2" w:rsidP="00DA6275" w:rsidRDefault="00E72EC2" w14:paraId="28050183" w14:textId="77777777">
      <w:pPr>
        <w:pStyle w:val="ListParagraph"/>
        <w:numPr>
          <w:ilvl w:val="0"/>
          <w:numId w:val="26"/>
        </w:numPr>
      </w:pPr>
      <w:r w:rsidRPr="00E72EC2">
        <w:t>Regular staff training takes place to raise awareness and ensure that staff develop the skills to recognize, respond and take action appropriately to tackle bullying behaviour.  This includes cyberbullying which is often the same type of behaviour as other bullying but takes place online.</w:t>
      </w:r>
    </w:p>
    <w:p w:rsidRPr="00E72EC2" w:rsidR="00E72EC2" w:rsidP="00DA6275" w:rsidRDefault="00E72EC2" w14:paraId="6317B7E8" w14:textId="77777777">
      <w:pPr>
        <w:pStyle w:val="ListParagraph"/>
        <w:numPr>
          <w:ilvl w:val="0"/>
          <w:numId w:val="26"/>
        </w:numPr>
      </w:pPr>
      <w:r w:rsidRPr="00E72EC2">
        <w:t>Teachers will plan opportunities through the curriculum to support young people to develop effective relationships, build resilience and skills for life.  This will include developing self-awareness and awareness of others, responsibility taking and problem solving.</w:t>
      </w:r>
    </w:p>
    <w:p w:rsidRPr="00E72EC2" w:rsidR="00E72EC2" w:rsidP="00DA6275" w:rsidRDefault="00E72EC2" w14:paraId="1FF73DC3" w14:textId="4C12C4DB">
      <w:pPr>
        <w:pStyle w:val="ListParagraph"/>
        <w:numPr>
          <w:ilvl w:val="0"/>
          <w:numId w:val="26"/>
        </w:numPr>
      </w:pPr>
      <w:r w:rsidRPr="00E72EC2">
        <w:t xml:space="preserve">Schools and learning communities will take action to ensure all children and young people are fully aware of the anti-bullying strategy and of the school </w:t>
      </w:r>
      <w:r w:rsidR="002C5C78">
        <w:t>P</w:t>
      </w:r>
      <w:r w:rsidRPr="00E72EC2">
        <w:t>olicy</w:t>
      </w:r>
      <w:r w:rsidR="0063291E">
        <w:t xml:space="preserve"> and guidelines.</w:t>
      </w:r>
    </w:p>
    <w:p w:rsidRPr="00E72EC2" w:rsidR="00E72EC2" w:rsidP="00DA6275" w:rsidRDefault="00E72EC2" w14:paraId="6B092CB1" w14:textId="77777777">
      <w:pPr>
        <w:pStyle w:val="ListParagraph"/>
        <w:numPr>
          <w:ilvl w:val="0"/>
          <w:numId w:val="26"/>
        </w:numPr>
      </w:pPr>
      <w:r w:rsidRPr="00E72EC2">
        <w:t>Proactive approaches, for example Restorative Approaches may be used to support and develop a culture which aims to prevent incidents of bullying behaviour.</w:t>
      </w:r>
    </w:p>
    <w:p w:rsidRPr="00E72EC2" w:rsidR="00E72EC2" w:rsidP="00DA6275" w:rsidRDefault="00E72EC2" w14:paraId="5A046DBF" w14:textId="77777777">
      <w:pPr>
        <w:pStyle w:val="ListParagraph"/>
        <w:numPr>
          <w:ilvl w:val="0"/>
          <w:numId w:val="26"/>
        </w:numPr>
      </w:pPr>
      <w:r w:rsidRPr="00E72EC2">
        <w:t xml:space="preserve">There will be clear and effective communication about acceptable standards of behaviour for all which reinforce our values and aims in relation to anti-bullying. </w:t>
      </w:r>
    </w:p>
    <w:p w:rsidRPr="00E72EC2" w:rsidR="00E72EC2" w:rsidP="00DA6275" w:rsidRDefault="00E72EC2" w14:paraId="76F32481" w14:textId="43DFDCBE">
      <w:pPr>
        <w:pStyle w:val="ListParagraph"/>
        <w:numPr>
          <w:ilvl w:val="0"/>
          <w:numId w:val="26"/>
        </w:numPr>
      </w:pPr>
      <w:r w:rsidRPr="00E72EC2">
        <w:t>Children and young people should know who to speak to, be confident they will be listened to and taken seriously and know that appropriate action will be taken.</w:t>
      </w:r>
    </w:p>
    <w:p w:rsidRPr="00E72EC2" w:rsidR="00DA6275" w:rsidP="00E72EC2" w:rsidRDefault="00DA6275" w14:paraId="51E653C6" w14:textId="77777777"/>
    <w:p w:rsidRPr="00E72EC2" w:rsidR="00E72EC2" w:rsidP="00DA6275" w:rsidRDefault="00E72EC2" w14:paraId="05859BE3" w14:textId="77777777">
      <w:pPr>
        <w:pStyle w:val="HeadingPol"/>
      </w:pPr>
      <w:bookmarkStart w:name="_Toc165357357" w:id="4"/>
      <w:r w:rsidRPr="00E72EC2">
        <w:lastRenderedPageBreak/>
        <w:t>How are schools and learning communities expected to respond to bullying behaviour?</w:t>
      </w:r>
      <w:bookmarkEnd w:id="4"/>
      <w:r w:rsidRPr="00E72EC2">
        <w:t xml:space="preserve"> </w:t>
      </w:r>
    </w:p>
    <w:p w:rsidRPr="00E72EC2" w:rsidR="00E72EC2" w:rsidP="00E72EC2" w:rsidRDefault="00E72EC2" w14:paraId="0B359FDF" w14:textId="6B1FA2C7">
      <w:r w:rsidRPr="00E72EC2">
        <w:t xml:space="preserve">When bullying behaviour does take place in any of </w:t>
      </w:r>
      <w:r w:rsidR="002C5C78">
        <w:t>the Trust’s</w:t>
      </w:r>
      <w:r w:rsidRPr="00E72EC2">
        <w:t xml:space="preserve"> schools, staff need to respond appropriately by addressing the needs of children and young people who experience bullying behaviour as well as those who exhibit these behaviours. This should be carried out within a framework of respect, responsibility, resolution and support. </w:t>
      </w:r>
    </w:p>
    <w:p w:rsidRPr="00E72EC2" w:rsidR="00E72EC2" w:rsidP="00DA6275" w:rsidRDefault="00E72EC2" w14:paraId="558CA434" w14:textId="77777777">
      <w:pPr>
        <w:pStyle w:val="ListParagraph"/>
        <w:numPr>
          <w:ilvl w:val="0"/>
          <w:numId w:val="27"/>
        </w:numPr>
      </w:pPr>
      <w:r w:rsidRPr="00E72EC2">
        <w:t xml:space="preserve">Recognition should be given to the needs of all involved. </w:t>
      </w:r>
    </w:p>
    <w:p w:rsidRPr="00E72EC2" w:rsidR="00E72EC2" w:rsidP="00DA6275" w:rsidRDefault="00E72EC2" w14:paraId="0F84531C" w14:textId="3EBFA5F5">
      <w:pPr>
        <w:pStyle w:val="ListParagraph"/>
        <w:numPr>
          <w:ilvl w:val="0"/>
          <w:numId w:val="27"/>
        </w:numPr>
      </w:pPr>
      <w:r w:rsidRPr="00E72EC2">
        <w:t>Young people should be encouraged/enabled to speak up and speak out, either verbally or through the use of a ‘worry box’, peer supporter, circle time, circle of friends, mediation or other appropriate method</w:t>
      </w:r>
      <w:r w:rsidR="0063291E">
        <w:t>s</w:t>
      </w:r>
      <w:r w:rsidRPr="00E72EC2">
        <w:t xml:space="preserve">. </w:t>
      </w:r>
    </w:p>
    <w:p w:rsidRPr="00E72EC2" w:rsidR="00E72EC2" w:rsidP="00DA6275" w:rsidRDefault="00E72EC2" w14:paraId="62750215" w14:textId="77777777">
      <w:pPr>
        <w:pStyle w:val="ListParagraph"/>
        <w:numPr>
          <w:ilvl w:val="0"/>
          <w:numId w:val="27"/>
        </w:numPr>
      </w:pPr>
      <w:r w:rsidRPr="00E72EC2">
        <w:t xml:space="preserve">In each school, pupils should know who to report any concerns to. </w:t>
      </w:r>
    </w:p>
    <w:p w:rsidRPr="00E72EC2" w:rsidR="00E72EC2" w:rsidP="00DA6275" w:rsidRDefault="00E72EC2" w14:paraId="3DDDC036" w14:textId="77777777">
      <w:pPr>
        <w:pStyle w:val="ListParagraph"/>
        <w:numPr>
          <w:ilvl w:val="0"/>
          <w:numId w:val="27"/>
        </w:numPr>
      </w:pPr>
      <w:r w:rsidRPr="00E72EC2">
        <w:t xml:space="preserve">Incidents of bullying behaviour, including cyberbullying, should be investigated promptly and thoroughly by an appropriate member of staff. All involved should be given the opportunity to talk and be listened to. </w:t>
      </w:r>
    </w:p>
    <w:p w:rsidRPr="00E72EC2" w:rsidR="00E72EC2" w:rsidP="00DA6275" w:rsidRDefault="00E72EC2" w14:paraId="7F23B69F" w14:textId="77777777">
      <w:pPr>
        <w:pStyle w:val="ListParagraph"/>
        <w:numPr>
          <w:ilvl w:val="0"/>
          <w:numId w:val="27"/>
        </w:numPr>
      </w:pPr>
      <w:r w:rsidRPr="00E72EC2">
        <w:t xml:space="preserve">Where appropriate, parents/carers will be involved. </w:t>
      </w:r>
    </w:p>
    <w:p w:rsidRPr="00E72EC2" w:rsidR="00E72EC2" w:rsidP="00DA6275" w:rsidRDefault="00E72EC2" w14:paraId="1821FE41" w14:textId="77777777">
      <w:pPr>
        <w:pStyle w:val="ListParagraph"/>
        <w:numPr>
          <w:ilvl w:val="0"/>
          <w:numId w:val="27"/>
        </w:numPr>
      </w:pPr>
      <w:r w:rsidRPr="00E72EC2">
        <w:t xml:space="preserve">Feedback should be given to appropriate people. </w:t>
      </w:r>
    </w:p>
    <w:p w:rsidRPr="00E72EC2" w:rsidR="00E72EC2" w:rsidP="00DA6275" w:rsidRDefault="00E72EC2" w14:paraId="6B23CD44" w14:textId="77777777">
      <w:pPr>
        <w:pStyle w:val="ListParagraph"/>
        <w:numPr>
          <w:ilvl w:val="0"/>
          <w:numId w:val="27"/>
        </w:numPr>
      </w:pPr>
      <w:r w:rsidRPr="00E72EC2">
        <w:t xml:space="preserve">Both the emotional and physical effects of bullying behaviour should be considered. </w:t>
      </w:r>
    </w:p>
    <w:p w:rsidRPr="00E72EC2" w:rsidR="00E72EC2" w:rsidP="00E72EC2" w:rsidRDefault="00E72EC2" w14:paraId="578698BF" w14:textId="77777777"/>
    <w:p w:rsidRPr="00E72EC2" w:rsidR="00E72EC2" w:rsidP="00E72EC2" w:rsidRDefault="00E72EC2" w14:paraId="619EB8B8" w14:textId="77777777">
      <w:r w:rsidRPr="00E72EC2">
        <w:t>Where bullying behaviour has taken place, this should be recorded appropriately in line with individual school systems. The recording of incidents of bullying behaviour is essential to allow schools and learning communities to monitor responses and the effectiveness of their practice. It can provide information on recurring patterns such as:</w:t>
      </w:r>
    </w:p>
    <w:p w:rsidRPr="00E72EC2" w:rsidR="00E72EC2" w:rsidP="00DA6275" w:rsidRDefault="00E72EC2" w14:paraId="140CE27B" w14:textId="77777777">
      <w:pPr>
        <w:pStyle w:val="ListParagraph"/>
        <w:numPr>
          <w:ilvl w:val="0"/>
          <w:numId w:val="28"/>
        </w:numPr>
      </w:pPr>
      <w:r w:rsidRPr="00E72EC2">
        <w:t>Involvement of particular young people, staff, or other adults.</w:t>
      </w:r>
    </w:p>
    <w:p w:rsidRPr="00E72EC2" w:rsidR="00E72EC2" w:rsidP="00DA6275" w:rsidRDefault="00E72EC2" w14:paraId="4D595602" w14:textId="77777777">
      <w:pPr>
        <w:pStyle w:val="ListParagraph"/>
        <w:numPr>
          <w:ilvl w:val="0"/>
          <w:numId w:val="28"/>
        </w:numPr>
      </w:pPr>
      <w:r w:rsidRPr="00E72EC2">
        <w:t>Where and when bullying behaviour takes place.</w:t>
      </w:r>
    </w:p>
    <w:p w:rsidRPr="00E72EC2" w:rsidR="00E72EC2" w:rsidP="00DA6275" w:rsidRDefault="00E72EC2" w14:paraId="774575F2" w14:textId="77777777">
      <w:pPr>
        <w:pStyle w:val="ListParagraph"/>
        <w:numPr>
          <w:ilvl w:val="0"/>
          <w:numId w:val="28"/>
        </w:numPr>
      </w:pPr>
      <w:r w:rsidRPr="00E72EC2">
        <w:t>Identification of any aspects of discrimination or prejudice.</w:t>
      </w:r>
    </w:p>
    <w:p w:rsidRPr="00E72EC2" w:rsidR="00E72EC2" w:rsidP="00DA6275" w:rsidRDefault="00E72EC2" w14:paraId="3ECAC258" w14:textId="77777777">
      <w:pPr>
        <w:pStyle w:val="ListParagraph"/>
        <w:numPr>
          <w:ilvl w:val="0"/>
          <w:numId w:val="28"/>
        </w:numPr>
      </w:pPr>
      <w:r w:rsidRPr="00E72EC2">
        <w:t xml:space="preserve">The effectiveness of any action taken. </w:t>
      </w:r>
    </w:p>
    <w:p w:rsidRPr="00E72EC2" w:rsidR="00E72EC2" w:rsidP="00E72EC2" w:rsidRDefault="00E72EC2" w14:paraId="038E8682" w14:textId="77777777"/>
    <w:p w:rsidRPr="00E72EC2" w:rsidR="00E72EC2" w:rsidP="00E72EC2" w:rsidRDefault="00E72EC2" w14:paraId="0DCAE938" w14:textId="77777777">
      <w:r w:rsidRPr="00E72EC2">
        <w:t xml:space="preserve">All aspects of bullying incidents should be dealt with in a way that fosters mutual respect, individual responsibility, resolution and support. Staff must be confident that a resolution has been reached and bullying behaviour has stopped. </w:t>
      </w:r>
    </w:p>
    <w:p w:rsidRPr="00E72EC2" w:rsidR="00E72EC2" w:rsidP="00E72EC2" w:rsidRDefault="00E72EC2" w14:paraId="3C61C177" w14:textId="77777777"/>
    <w:p w:rsidRPr="00E72EC2" w:rsidR="00E72EC2" w:rsidP="00E72EC2" w:rsidRDefault="00E72EC2" w14:paraId="0D47CDF2" w14:textId="77777777">
      <w:r w:rsidRPr="00E72EC2">
        <w:t>In order to achieve a satisfactory resolution, schools and learning communities may use a range of strategies such as:</w:t>
      </w:r>
    </w:p>
    <w:p w:rsidRPr="00E72EC2" w:rsidR="00E72EC2" w:rsidP="00DA6275" w:rsidRDefault="00E72EC2" w14:paraId="252B6846" w14:textId="77777777">
      <w:pPr>
        <w:pStyle w:val="ListParagraph"/>
        <w:numPr>
          <w:ilvl w:val="0"/>
          <w:numId w:val="29"/>
        </w:numPr>
      </w:pPr>
      <w:r w:rsidRPr="00E72EC2">
        <w:t>Small group work/team building activities.</w:t>
      </w:r>
    </w:p>
    <w:p w:rsidRPr="00E72EC2" w:rsidR="00E72EC2" w:rsidP="00DA6275" w:rsidRDefault="00E72EC2" w14:paraId="0D4C1D06" w14:textId="77777777">
      <w:pPr>
        <w:pStyle w:val="ListParagraph"/>
        <w:numPr>
          <w:ilvl w:val="0"/>
          <w:numId w:val="29"/>
        </w:numPr>
      </w:pPr>
      <w:r w:rsidRPr="00E72EC2">
        <w:t>Peer mediation building on shared concern.</w:t>
      </w:r>
    </w:p>
    <w:p w:rsidRPr="00E72EC2" w:rsidR="00E72EC2" w:rsidP="00DA6275" w:rsidRDefault="00E72EC2" w14:paraId="3C022F9E" w14:textId="77777777">
      <w:pPr>
        <w:pStyle w:val="ListParagraph"/>
        <w:numPr>
          <w:ilvl w:val="0"/>
          <w:numId w:val="29"/>
        </w:numPr>
      </w:pPr>
      <w:r w:rsidRPr="00E72EC2">
        <w:t>Reflection diary.</w:t>
      </w:r>
    </w:p>
    <w:p w:rsidRPr="00E72EC2" w:rsidR="00E72EC2" w:rsidP="00DA6275" w:rsidRDefault="00E72EC2" w14:paraId="3AE9A255" w14:textId="77777777">
      <w:pPr>
        <w:pStyle w:val="ListParagraph"/>
        <w:numPr>
          <w:ilvl w:val="0"/>
          <w:numId w:val="29"/>
        </w:numPr>
      </w:pPr>
      <w:r w:rsidRPr="00E72EC2">
        <w:t>Supervision.</w:t>
      </w:r>
    </w:p>
    <w:p w:rsidRPr="00E72EC2" w:rsidR="00E72EC2" w:rsidP="00DA6275" w:rsidRDefault="00E72EC2" w14:paraId="300559DE" w14:textId="77777777">
      <w:pPr>
        <w:pStyle w:val="ListParagraph"/>
        <w:numPr>
          <w:ilvl w:val="0"/>
          <w:numId w:val="29"/>
        </w:numPr>
      </w:pPr>
      <w:r w:rsidRPr="00E72EC2">
        <w:t>Restorative approaches and/or other group intervention with learning mentors.</w:t>
      </w:r>
    </w:p>
    <w:p w:rsidRPr="00E72EC2" w:rsidR="00E72EC2" w:rsidP="00DA6275" w:rsidRDefault="00E72EC2" w14:paraId="58555BF5" w14:textId="77777777">
      <w:pPr>
        <w:pStyle w:val="ListParagraph"/>
        <w:numPr>
          <w:ilvl w:val="0"/>
          <w:numId w:val="29"/>
        </w:numPr>
      </w:pPr>
      <w:r w:rsidRPr="00E72EC2">
        <w:t>Solution focussed approaches.</w:t>
      </w:r>
    </w:p>
    <w:p w:rsidRPr="00E72EC2" w:rsidR="00E72EC2" w:rsidP="00DA6275" w:rsidRDefault="00E72EC2" w14:paraId="5DB5BCB0" w14:textId="7BA02DB0">
      <w:pPr>
        <w:pStyle w:val="ListParagraph"/>
        <w:numPr>
          <w:ilvl w:val="0"/>
          <w:numId w:val="29"/>
        </w:numPr>
      </w:pPr>
      <w:r w:rsidRPr="00E72EC2">
        <w:t xml:space="preserve">Seek outside help/advice/involve other partners or agencies as required. </w:t>
      </w:r>
    </w:p>
    <w:p w:rsidRPr="00E72EC2" w:rsidR="00E72EC2" w:rsidP="00DA6275" w:rsidRDefault="00E72EC2" w14:paraId="2014A15A" w14:textId="77777777">
      <w:pPr>
        <w:pStyle w:val="ListParagraph"/>
        <w:numPr>
          <w:ilvl w:val="0"/>
          <w:numId w:val="29"/>
        </w:numPr>
      </w:pPr>
      <w:r w:rsidRPr="00E72EC2">
        <w:t>Police involvement or engagement.</w:t>
      </w:r>
    </w:p>
    <w:p w:rsidRPr="00E72EC2" w:rsidR="00E72EC2" w:rsidP="00DA6275" w:rsidRDefault="00E72EC2" w14:paraId="527EC55F" w14:textId="77777777">
      <w:pPr>
        <w:pStyle w:val="ListParagraph"/>
        <w:numPr>
          <w:ilvl w:val="0"/>
          <w:numId w:val="29"/>
        </w:numPr>
      </w:pPr>
      <w:r w:rsidRPr="00E72EC2">
        <w:t xml:space="preserve">Appropriate consequences should be considered as part of the resolution process. </w:t>
      </w:r>
    </w:p>
    <w:p w:rsidRPr="00E72EC2" w:rsidR="00E72EC2" w:rsidP="00E72EC2" w:rsidRDefault="00E72EC2" w14:paraId="6466B8E2" w14:textId="77777777"/>
    <w:p w:rsidRPr="00E72EC2" w:rsidR="00E72EC2" w:rsidP="00E72EC2" w:rsidRDefault="00E72EC2" w14:paraId="53CF9B1B" w14:textId="50EB2B1D">
      <w:r w:rsidRPr="00E72EC2">
        <w:t xml:space="preserve">All schools in </w:t>
      </w:r>
      <w:r w:rsidR="00DA6275">
        <w:t>t</w:t>
      </w:r>
      <w:r w:rsidRPr="00E72EC2">
        <w:t>he Trust will share information as appropriate and work jointly with other agencies to ensure a coordinated and cohesive approach for the benefit of all pupils.</w:t>
      </w:r>
    </w:p>
    <w:p w:rsidR="00E72EC2" w:rsidP="00E72EC2" w:rsidRDefault="00E72EC2" w14:paraId="5E7E2EF4" w14:textId="77777777"/>
    <w:p w:rsidR="00DA6275" w:rsidP="00E72EC2" w:rsidRDefault="00DA6275" w14:paraId="3B945141" w14:textId="77777777"/>
    <w:p w:rsidRPr="00E72EC2" w:rsidR="00DA6275" w:rsidP="00E72EC2" w:rsidRDefault="00DA6275" w14:paraId="7FD8CC05" w14:textId="77777777"/>
    <w:p w:rsidRPr="00E72EC2" w:rsidR="00E72EC2" w:rsidP="00DA6275" w:rsidRDefault="00E72EC2" w14:paraId="29DC1FCF" w14:textId="77777777">
      <w:pPr>
        <w:pStyle w:val="HeadingPol"/>
      </w:pPr>
      <w:bookmarkStart w:name="_Toc165357358" w:id="5"/>
      <w:r w:rsidRPr="00E72EC2">
        <w:lastRenderedPageBreak/>
        <w:t>Prejudice-Based and Discriminatory Bullying</w:t>
      </w:r>
      <w:bookmarkEnd w:id="5"/>
      <w:r w:rsidRPr="00E72EC2">
        <w:t xml:space="preserve"> </w:t>
      </w:r>
    </w:p>
    <w:p w:rsidRPr="00E72EC2" w:rsidR="00E72EC2" w:rsidP="00DA6275" w:rsidRDefault="00E72EC2" w14:paraId="79F0236E" w14:textId="314D2742">
      <w:pPr>
        <w:pStyle w:val="HeadingPol2"/>
      </w:pPr>
      <w:bookmarkStart w:name="_Toc165357359" w:id="6"/>
      <w:r w:rsidRPr="00E72EC2">
        <w:t>Bullying behaviour related to race, religion, culture or nationality</w:t>
      </w:r>
      <w:r w:rsidR="00DA6275">
        <w:t>.</w:t>
      </w:r>
      <w:bookmarkEnd w:id="6"/>
    </w:p>
    <w:p w:rsidRPr="00E72EC2" w:rsidR="00E72EC2" w:rsidP="00E72EC2" w:rsidRDefault="00E72EC2" w14:paraId="0C8C242E" w14:textId="77777777">
      <w:r w:rsidRPr="00E72EC2">
        <w:t xml:space="preserve">Physical differences and different ethnic, cultural and religious backgrounds can be seen in the eyes of some to be evidence of one section of society being inferior/superior to another. A child or young person may be made to feel unwelcome, marginalised, excluded, powerless or worthless because of their colour, ethnicity, culture, faith community, national origin or national status. This can adversely affect the lives of those from minority ethnic, gypsy traveller, refugee as well as those from different cultural and religious communities. </w:t>
      </w:r>
    </w:p>
    <w:p w:rsidRPr="00E72EC2" w:rsidR="00E72EC2" w:rsidP="00E72EC2" w:rsidRDefault="00E72EC2" w14:paraId="7754BDDE" w14:textId="77777777"/>
    <w:p w:rsidRPr="00E72EC2" w:rsidR="00E72EC2" w:rsidP="00DA6275" w:rsidRDefault="00E72EC2" w14:paraId="0904E098" w14:textId="77E7CDB0">
      <w:pPr>
        <w:pStyle w:val="HeadingPol2"/>
      </w:pPr>
      <w:bookmarkStart w:name="_Toc165357360" w:id="7"/>
      <w:r w:rsidRPr="00E72EC2">
        <w:t>Bullying behaviour related to sexual identity</w:t>
      </w:r>
      <w:r w:rsidR="00DA6275">
        <w:t>.</w:t>
      </w:r>
      <w:bookmarkEnd w:id="7"/>
      <w:r w:rsidRPr="00E72EC2">
        <w:t xml:space="preserve"> </w:t>
      </w:r>
    </w:p>
    <w:p w:rsidRPr="00E72EC2" w:rsidR="00E72EC2" w:rsidP="00E72EC2" w:rsidRDefault="00E72EC2" w14:paraId="1B28CCE9" w14:textId="77777777">
      <w:r w:rsidRPr="00E72EC2">
        <w:t xml:space="preserve">Bullying behaviour related to sexual orientation is also classified as homophobic bullying. Children or young people who are lesbian, gay or bisexual or transgender (LGBT), or are perceived to be, face a higher risk of victimisation than their peers. Homophobic bullying is perhaps the form of bullying behaviour least likely to be self-reported, since disclosure carries risks not associated with other forms of bullying. The child or young person may not want to report bullying if it means ‘coming out’ to teachers and parents before they are ready to. </w:t>
      </w:r>
    </w:p>
    <w:p w:rsidRPr="00E72EC2" w:rsidR="00E72EC2" w:rsidP="00E72EC2" w:rsidRDefault="00E72EC2" w14:paraId="0749C823" w14:textId="77777777"/>
    <w:p w:rsidRPr="00E72EC2" w:rsidR="00E72EC2" w:rsidP="00DA6275" w:rsidRDefault="00E72EC2" w14:paraId="348F90C0" w14:textId="12CADA6B">
      <w:pPr>
        <w:pStyle w:val="HeadingPol2"/>
      </w:pPr>
      <w:bookmarkStart w:name="_Toc165357361" w:id="8"/>
      <w:r w:rsidRPr="00E72EC2">
        <w:t>Bullying behaviour related to gender</w:t>
      </w:r>
      <w:r w:rsidR="00DA6275">
        <w:t>.</w:t>
      </w:r>
      <w:bookmarkEnd w:id="8"/>
      <w:r w:rsidRPr="00E72EC2">
        <w:t xml:space="preserve"> </w:t>
      </w:r>
    </w:p>
    <w:p w:rsidRPr="00E72EC2" w:rsidR="00E72EC2" w:rsidP="00E72EC2" w:rsidRDefault="00E72EC2" w14:paraId="02B0EBC6" w14:textId="239BE098">
      <w:r w:rsidRPr="00E72EC2">
        <w:t xml:space="preserve">Children </w:t>
      </w:r>
      <w:r w:rsidR="00E33239">
        <w:t>or</w:t>
      </w:r>
      <w:r w:rsidRPr="00E72EC2">
        <w:t xml:space="preserve"> young people of both sexes can be affected by this type of bullying behaviour. It is based on the acceptability (or otherwise) of certain male and female behaviours and applies to those that do not conform. Personality traits, social activities and academic choices can influence this type of bullying behaviour. The child </w:t>
      </w:r>
      <w:r w:rsidR="00E33239">
        <w:t>or</w:t>
      </w:r>
      <w:r w:rsidRPr="00E72EC2">
        <w:t xml:space="preserve"> young person can often be pressurised to ‘fit in’ with the crowd. </w:t>
      </w:r>
    </w:p>
    <w:p w:rsidRPr="00E72EC2" w:rsidR="00E72EC2" w:rsidP="00E72EC2" w:rsidRDefault="00E72EC2" w14:paraId="5851AC1F" w14:textId="77777777"/>
    <w:p w:rsidRPr="00E72EC2" w:rsidR="00E72EC2" w:rsidP="00DA6275" w:rsidRDefault="00E72EC2" w14:paraId="50450D03" w14:textId="0B29E98E">
      <w:pPr>
        <w:pStyle w:val="HeadingPol2"/>
      </w:pPr>
      <w:bookmarkStart w:name="_Toc165357362" w:id="9"/>
      <w:r w:rsidRPr="00E72EC2">
        <w:t>Bullying behaviour related to disabilities or Additional Support Needs</w:t>
      </w:r>
      <w:r w:rsidR="00DA6275">
        <w:t>.</w:t>
      </w:r>
      <w:bookmarkEnd w:id="9"/>
      <w:r w:rsidRPr="00E72EC2">
        <w:t xml:space="preserve"> </w:t>
      </w:r>
    </w:p>
    <w:p w:rsidRPr="00E72EC2" w:rsidR="00E72EC2" w:rsidP="00E72EC2" w:rsidRDefault="00E72EC2" w14:paraId="0410FE37" w14:textId="297DE331">
      <w:r w:rsidRPr="00E72EC2">
        <w:t xml:space="preserve">Whether in mainstream or specialised schools, children </w:t>
      </w:r>
      <w:r w:rsidR="00E33239">
        <w:t>or</w:t>
      </w:r>
      <w:r w:rsidRPr="00E72EC2">
        <w:t xml:space="preserve"> young people with disabilities do not always have the levels of social confidence and robust friendship bonds that can protect against bullying behaviour. The behaviour can take any of the forms previously described, but can also include more manipulative behaviour, </w:t>
      </w:r>
      <w:proofErr w:type="gramStart"/>
      <w:r w:rsidRPr="00E72EC2">
        <w:t>i.e.</w:t>
      </w:r>
      <w:proofErr w:type="gramEnd"/>
      <w:r w:rsidRPr="00E72EC2">
        <w:t xml:space="preserve"> taking advantage of their emotional, behavioural or physical difficulties. </w:t>
      </w:r>
    </w:p>
    <w:p w:rsidRPr="00E72EC2" w:rsidR="00E72EC2" w:rsidP="00E72EC2" w:rsidRDefault="00E72EC2" w14:paraId="1AF53A75" w14:textId="77777777"/>
    <w:p w:rsidRPr="00E72EC2" w:rsidR="00E72EC2" w:rsidP="00DA6275" w:rsidRDefault="00E72EC2" w14:paraId="4CD05001" w14:textId="49F75A39">
      <w:pPr>
        <w:pStyle w:val="HeadingPol2"/>
      </w:pPr>
      <w:bookmarkStart w:name="_Toc165357363" w:id="10"/>
      <w:r w:rsidRPr="00E72EC2">
        <w:t>Bullying behaviour related to young carers or care circumstances</w:t>
      </w:r>
      <w:r w:rsidR="00DA6275">
        <w:t>.</w:t>
      </w:r>
      <w:bookmarkEnd w:id="10"/>
      <w:r w:rsidRPr="00E72EC2">
        <w:t xml:space="preserve"> </w:t>
      </w:r>
    </w:p>
    <w:p w:rsidRPr="00E72EC2" w:rsidR="00E72EC2" w:rsidP="00E72EC2" w:rsidRDefault="00E72EC2" w14:paraId="6E9A045C" w14:textId="77777777">
      <w:r w:rsidRPr="00E72EC2">
        <w:t xml:space="preserve">Children or young people can be more vulnerable to experiencing bullying behaviour by the fact that they provide care and assistance to someone in their family with an illness, disability, mental health or substance misuse problem. Young carers often take on practical and emotional caring responsibilities that would normally be expected of an adult. Children or young people in care are equally as vulnerable to bullying behaviour due to their unique circumstances such as adoption, living away from birth parents or having social work involvement. </w:t>
      </w:r>
    </w:p>
    <w:p w:rsidRPr="00E72EC2" w:rsidR="00E72EC2" w:rsidP="00E72EC2" w:rsidRDefault="00E72EC2" w14:paraId="25A640FF" w14:textId="77777777"/>
    <w:p w:rsidRPr="00E72EC2" w:rsidR="00E72EC2" w:rsidP="00DA6275" w:rsidRDefault="00E72EC2" w14:paraId="76184EF9" w14:textId="61F1A647">
      <w:pPr>
        <w:pStyle w:val="HeadingPol2"/>
      </w:pPr>
      <w:bookmarkStart w:name="_Toc165357364" w:id="11"/>
      <w:r w:rsidRPr="00E72EC2">
        <w:t>Bullying behaviour related to appearance or health/medical conditions</w:t>
      </w:r>
      <w:r w:rsidR="00DA6275">
        <w:t>.</w:t>
      </w:r>
      <w:bookmarkEnd w:id="11"/>
      <w:r w:rsidRPr="00E72EC2">
        <w:t xml:space="preserve"> </w:t>
      </w:r>
    </w:p>
    <w:p w:rsidRPr="00E72EC2" w:rsidR="00E72EC2" w:rsidP="00E72EC2" w:rsidRDefault="00E72EC2" w14:paraId="1D9AAC95" w14:textId="77777777">
      <w:r w:rsidRPr="00E72EC2">
        <w:t>Children or young people with visible health or medical conditions, such as eczema or facial disfigurement, may be more likely than their peers to become subject to bullying behaviour. Perceived physical limitations, such as size and weight, and other body image issues can also result in bullying. Obvious signs of affluence (or lack of it), can also be exploited and used as a reason to exhibit bullying behaviour.</w:t>
      </w:r>
    </w:p>
    <w:p w:rsidR="00E72EC2" w:rsidP="00E72EC2" w:rsidRDefault="00E72EC2" w14:paraId="51DB8900" w14:textId="77777777"/>
    <w:p w:rsidR="00DA6275" w:rsidP="00E72EC2" w:rsidRDefault="00DA6275" w14:paraId="63BABEE3" w14:textId="77777777"/>
    <w:p w:rsidR="00DA6275" w:rsidP="00E72EC2" w:rsidRDefault="00DA6275" w14:paraId="62A70014" w14:textId="77777777"/>
    <w:p w:rsidRPr="00E72EC2" w:rsidR="00DA6275" w:rsidP="00E72EC2" w:rsidRDefault="00DA6275" w14:paraId="0B4445AE" w14:textId="77777777"/>
    <w:p w:rsidRPr="00E72EC2" w:rsidR="00E72EC2" w:rsidP="00DA6275" w:rsidRDefault="00E72EC2" w14:paraId="6E2399AB" w14:textId="77777777">
      <w:pPr>
        <w:pStyle w:val="HeadingPol"/>
      </w:pPr>
      <w:bookmarkStart w:name="_Toc165357365" w:id="12"/>
      <w:r w:rsidRPr="00E72EC2">
        <w:lastRenderedPageBreak/>
        <w:t>Strategies for Prevention</w:t>
      </w:r>
      <w:bookmarkEnd w:id="12"/>
      <w:r w:rsidRPr="00E72EC2">
        <w:t xml:space="preserve"> </w:t>
      </w:r>
    </w:p>
    <w:p w:rsidRPr="00E72EC2" w:rsidR="00E72EC2" w:rsidP="00E72EC2" w:rsidRDefault="00E72EC2" w14:paraId="187F744E" w14:textId="77777777">
      <w:bookmarkStart w:name="_Toc165357366" w:id="13"/>
      <w:r w:rsidRPr="00DA6275">
        <w:rPr>
          <w:rStyle w:val="HeadingPol2Char"/>
        </w:rPr>
        <w:t>Education and awareness of rights through</w:t>
      </w:r>
      <w:bookmarkEnd w:id="13"/>
      <w:r w:rsidRPr="00E72EC2">
        <w:t xml:space="preserve">: </w:t>
      </w:r>
    </w:p>
    <w:p w:rsidRPr="00E72EC2" w:rsidR="00E72EC2" w:rsidP="00DA6275" w:rsidRDefault="00DA6275" w14:paraId="6C9D8FAD" w14:textId="6A3B5E0C">
      <w:pPr>
        <w:pStyle w:val="ListParagraph"/>
        <w:numPr>
          <w:ilvl w:val="0"/>
          <w:numId w:val="30"/>
        </w:numPr>
      </w:pPr>
      <w:r>
        <w:t>R</w:t>
      </w:r>
      <w:r w:rsidRPr="00E72EC2" w:rsidR="00E72EC2">
        <w:t>aising awareness of bullying behaviour with staff through training</w:t>
      </w:r>
      <w:r>
        <w:t>.</w:t>
      </w:r>
      <w:r w:rsidRPr="00E72EC2" w:rsidR="00E72EC2">
        <w:t xml:space="preserve"> </w:t>
      </w:r>
    </w:p>
    <w:p w:rsidRPr="00E72EC2" w:rsidR="00E72EC2" w:rsidP="00DA6275" w:rsidRDefault="00DA6275" w14:paraId="739DDAA7" w14:textId="429383E4">
      <w:pPr>
        <w:pStyle w:val="ListParagraph"/>
        <w:numPr>
          <w:ilvl w:val="0"/>
          <w:numId w:val="30"/>
        </w:numPr>
      </w:pPr>
      <w:r>
        <w:t>T</w:t>
      </w:r>
      <w:r w:rsidRPr="00E72EC2" w:rsidR="00E72EC2">
        <w:t xml:space="preserve">eaching pupils about positive relationships via </w:t>
      </w:r>
      <w:r w:rsidR="00E33239">
        <w:t>the school’s</w:t>
      </w:r>
      <w:r w:rsidRPr="00E72EC2" w:rsidR="00E72EC2">
        <w:t xml:space="preserve"> PSHE curriculum</w:t>
      </w:r>
      <w:r>
        <w:t>.</w:t>
      </w:r>
    </w:p>
    <w:p w:rsidRPr="00E72EC2" w:rsidR="00E72EC2" w:rsidP="00DA6275" w:rsidRDefault="00DA6275" w14:paraId="09DA2DC9" w14:textId="13CA28C2">
      <w:pPr>
        <w:pStyle w:val="ListParagraph"/>
        <w:numPr>
          <w:ilvl w:val="0"/>
          <w:numId w:val="30"/>
        </w:numPr>
      </w:pPr>
      <w:r>
        <w:t>T</w:t>
      </w:r>
      <w:r w:rsidRPr="00E72EC2" w:rsidR="00E72EC2">
        <w:t>eaching pupils how to resolve conflicts amicably.</w:t>
      </w:r>
    </w:p>
    <w:p w:rsidRPr="00E72EC2" w:rsidR="00E72EC2" w:rsidP="00DA6275" w:rsidRDefault="00DA6275" w14:paraId="121B27E7" w14:textId="5B600CFC">
      <w:pPr>
        <w:pStyle w:val="ListParagraph"/>
        <w:numPr>
          <w:ilvl w:val="0"/>
          <w:numId w:val="30"/>
        </w:numPr>
      </w:pPr>
      <w:r>
        <w:t>T</w:t>
      </w:r>
      <w:r w:rsidRPr="00E72EC2" w:rsidR="00E72EC2">
        <w:t>each through an anti-bullying programme/solution focussed resolution.</w:t>
      </w:r>
    </w:p>
    <w:p w:rsidRPr="00E72EC2" w:rsidR="00E72EC2" w:rsidP="00E72EC2" w:rsidRDefault="00E72EC2" w14:paraId="36D67F04" w14:textId="77777777"/>
    <w:p w:rsidRPr="00E72EC2" w:rsidR="00E72EC2" w:rsidP="00E72EC2" w:rsidRDefault="00E72EC2" w14:paraId="5DD39BD6" w14:textId="77777777">
      <w:bookmarkStart w:name="_Toc165357367" w:id="14"/>
      <w:r w:rsidRPr="00DA6275">
        <w:rPr>
          <w:rStyle w:val="HeadingPol2Char"/>
        </w:rPr>
        <w:t>Developing an inclusive and positive ethos in school through</w:t>
      </w:r>
      <w:bookmarkEnd w:id="14"/>
      <w:r w:rsidRPr="00E72EC2">
        <w:t xml:space="preserve">: </w:t>
      </w:r>
    </w:p>
    <w:p w:rsidRPr="00E72EC2" w:rsidR="00E72EC2" w:rsidP="00DA6275" w:rsidRDefault="00DA6275" w14:paraId="1A0E435A" w14:textId="2119B9B2">
      <w:pPr>
        <w:pStyle w:val="ListParagraph"/>
        <w:numPr>
          <w:ilvl w:val="0"/>
          <w:numId w:val="31"/>
        </w:numPr>
      </w:pPr>
      <w:r>
        <w:t>E</w:t>
      </w:r>
      <w:r w:rsidRPr="00E72EC2" w:rsidR="00E72EC2">
        <w:t>ncouraging tolerance and respect</w:t>
      </w:r>
      <w:r>
        <w:t>.</w:t>
      </w:r>
    </w:p>
    <w:p w:rsidRPr="00E72EC2" w:rsidR="00E72EC2" w:rsidP="00DA6275" w:rsidRDefault="00DA6275" w14:paraId="303A88AC" w14:textId="30FD1D59">
      <w:pPr>
        <w:pStyle w:val="ListParagraph"/>
        <w:numPr>
          <w:ilvl w:val="0"/>
          <w:numId w:val="31"/>
        </w:numPr>
      </w:pPr>
      <w:r>
        <w:t>A</w:t>
      </w:r>
      <w:r w:rsidRPr="00E72EC2" w:rsidR="00E72EC2">
        <w:t>n expectation of positive behaviour and personal responsibility</w:t>
      </w:r>
      <w:r>
        <w:t>.</w:t>
      </w:r>
    </w:p>
    <w:p w:rsidRPr="00E72EC2" w:rsidR="00E72EC2" w:rsidP="00DA6275" w:rsidRDefault="00DA6275" w14:paraId="5099F212" w14:textId="61767D8A">
      <w:pPr>
        <w:pStyle w:val="ListParagraph"/>
        <w:numPr>
          <w:ilvl w:val="0"/>
          <w:numId w:val="31"/>
        </w:numPr>
      </w:pPr>
      <w:r>
        <w:t>C</w:t>
      </w:r>
      <w:r w:rsidRPr="00E72EC2" w:rsidR="00E72EC2">
        <w:t>reating a culture where bullying and discrimination is unacceptable</w:t>
      </w:r>
      <w:r>
        <w:t>.</w:t>
      </w:r>
    </w:p>
    <w:p w:rsidRPr="00E72EC2" w:rsidR="00E72EC2" w:rsidP="00DA6275" w:rsidRDefault="00DA6275" w14:paraId="3CE8703C" w14:textId="05612589">
      <w:pPr>
        <w:pStyle w:val="ListParagraph"/>
        <w:numPr>
          <w:ilvl w:val="0"/>
          <w:numId w:val="31"/>
        </w:numPr>
      </w:pPr>
      <w:r>
        <w:t>E</w:t>
      </w:r>
      <w:r w:rsidRPr="00E72EC2" w:rsidR="00E72EC2">
        <w:t>ncouraging peer support/mentoring programmes</w:t>
      </w:r>
      <w:r>
        <w:t>.</w:t>
      </w:r>
    </w:p>
    <w:p w:rsidRPr="00E72EC2" w:rsidR="00E72EC2" w:rsidP="00DA6275" w:rsidRDefault="00DA6275" w14:paraId="3C268384" w14:textId="50AB10FD">
      <w:pPr>
        <w:pStyle w:val="ListParagraph"/>
        <w:numPr>
          <w:ilvl w:val="0"/>
          <w:numId w:val="31"/>
        </w:numPr>
      </w:pPr>
      <w:r>
        <w:t>C</w:t>
      </w:r>
      <w:r w:rsidRPr="00E72EC2" w:rsidR="00E72EC2">
        <w:t>onsidering how pupils are grouped.</w:t>
      </w:r>
    </w:p>
    <w:p w:rsidRPr="00E72EC2" w:rsidR="00E72EC2" w:rsidP="00E72EC2" w:rsidRDefault="00E72EC2" w14:paraId="2C903100" w14:textId="77777777"/>
    <w:p w:rsidRPr="00E72EC2" w:rsidR="00E72EC2" w:rsidP="00DA6275" w:rsidRDefault="00E72EC2" w14:paraId="32B4A2DE" w14:textId="77777777">
      <w:pPr>
        <w:pStyle w:val="HeadingPol2"/>
      </w:pPr>
      <w:bookmarkStart w:name="_Toc165357368" w:id="15"/>
      <w:r w:rsidRPr="00E72EC2">
        <w:t>Proactive information strategies and campaigns through:</w:t>
      </w:r>
      <w:bookmarkEnd w:id="15"/>
      <w:r w:rsidRPr="00E72EC2">
        <w:t xml:space="preserve"> </w:t>
      </w:r>
    </w:p>
    <w:p w:rsidR="00E72EC2" w:rsidP="00DA6275" w:rsidRDefault="00DA6275" w14:paraId="56D8FEA1" w14:textId="29D339FB">
      <w:pPr>
        <w:pStyle w:val="ListParagraph"/>
        <w:numPr>
          <w:ilvl w:val="0"/>
          <w:numId w:val="32"/>
        </w:numPr>
      </w:pPr>
      <w:r>
        <w:t>I</w:t>
      </w:r>
      <w:r w:rsidRPr="00E72EC2" w:rsidR="00E72EC2">
        <w:t>nformation technology</w:t>
      </w:r>
      <w:r>
        <w:t>.</w:t>
      </w:r>
    </w:p>
    <w:p w:rsidRPr="00E72EC2" w:rsidR="0063291E" w:rsidP="00DA6275" w:rsidRDefault="0063291E" w14:paraId="27642428" w14:textId="0C1F8758">
      <w:pPr>
        <w:pStyle w:val="ListParagraph"/>
        <w:numPr>
          <w:ilvl w:val="0"/>
          <w:numId w:val="32"/>
        </w:numPr>
      </w:pPr>
      <w:r>
        <w:t>Visual media.</w:t>
      </w:r>
    </w:p>
    <w:p w:rsidRPr="00E72EC2" w:rsidR="00E72EC2" w:rsidP="00DA6275" w:rsidRDefault="00DA6275" w14:paraId="5DAD5A7A" w14:textId="65EF0EEC">
      <w:pPr>
        <w:pStyle w:val="ListParagraph"/>
        <w:numPr>
          <w:ilvl w:val="0"/>
          <w:numId w:val="32"/>
        </w:numPr>
      </w:pPr>
      <w:r>
        <w:t>P</w:t>
      </w:r>
      <w:r w:rsidRPr="00E72EC2" w:rsidR="00E72EC2">
        <w:t>aper leaflets</w:t>
      </w:r>
      <w:r>
        <w:t>.</w:t>
      </w:r>
    </w:p>
    <w:p w:rsidRPr="00E72EC2" w:rsidR="00E72EC2" w:rsidP="00DA6275" w:rsidRDefault="00DA6275" w14:paraId="5E74DB0D" w14:textId="1268BE9F">
      <w:pPr>
        <w:pStyle w:val="ListParagraph"/>
        <w:numPr>
          <w:ilvl w:val="0"/>
          <w:numId w:val="32"/>
        </w:numPr>
      </w:pPr>
      <w:r>
        <w:t>U</w:t>
      </w:r>
      <w:r w:rsidRPr="00E72EC2" w:rsidR="00E72EC2">
        <w:t>se of assemblies</w:t>
      </w:r>
      <w:r>
        <w:t>.</w:t>
      </w:r>
    </w:p>
    <w:p w:rsidRPr="00E72EC2" w:rsidR="00E72EC2" w:rsidP="00DA6275" w:rsidRDefault="00DA6275" w14:paraId="44046EAB" w14:textId="02C9EB94">
      <w:pPr>
        <w:pStyle w:val="ListParagraph"/>
        <w:numPr>
          <w:ilvl w:val="0"/>
          <w:numId w:val="32"/>
        </w:numPr>
      </w:pPr>
      <w:r>
        <w:t>T</w:t>
      </w:r>
      <w:r w:rsidRPr="00E72EC2" w:rsidR="00E72EC2">
        <w:t>heme week.</w:t>
      </w:r>
    </w:p>
    <w:p w:rsidRPr="00E72EC2" w:rsidR="00E72EC2" w:rsidP="00E72EC2" w:rsidRDefault="00E72EC2" w14:paraId="79167401" w14:textId="77777777"/>
    <w:p w:rsidRPr="00E72EC2" w:rsidR="00E72EC2" w:rsidP="00DA6275" w:rsidRDefault="00E72EC2" w14:paraId="6D6D3B0E" w14:textId="4BCF8B50">
      <w:pPr>
        <w:pStyle w:val="HeadingPol2"/>
      </w:pPr>
      <w:bookmarkStart w:name="_Toc165357369" w:id="16"/>
      <w:r w:rsidRPr="00E72EC2">
        <w:t xml:space="preserve">Enabling </w:t>
      </w:r>
      <w:r w:rsidR="00E33239">
        <w:t>pupils</w:t>
      </w:r>
      <w:r w:rsidRPr="00E72EC2">
        <w:t xml:space="preserve"> to have a voice through:</w:t>
      </w:r>
      <w:bookmarkEnd w:id="16"/>
      <w:r w:rsidRPr="00E72EC2">
        <w:t xml:space="preserve"> </w:t>
      </w:r>
    </w:p>
    <w:p w:rsidRPr="00E72EC2" w:rsidR="00E72EC2" w:rsidP="00DA6275" w:rsidRDefault="00DA6275" w14:paraId="127F691F" w14:textId="486A92CF">
      <w:pPr>
        <w:pStyle w:val="ListParagraph"/>
        <w:numPr>
          <w:ilvl w:val="0"/>
          <w:numId w:val="33"/>
        </w:numPr>
      </w:pPr>
      <w:r>
        <w:t>E</w:t>
      </w:r>
      <w:r w:rsidRPr="00E72EC2" w:rsidR="00E72EC2">
        <w:t>ncouraging and supporting pupils to talk to an adult if they are being bullied or if they know bullying is happening</w:t>
      </w:r>
      <w:r>
        <w:t>.</w:t>
      </w:r>
    </w:p>
    <w:p w:rsidRPr="00E72EC2" w:rsidR="00E72EC2" w:rsidP="00DA6275" w:rsidRDefault="00DA6275" w14:paraId="3CF0866E" w14:textId="26E2F05E">
      <w:pPr>
        <w:pStyle w:val="ListParagraph"/>
        <w:numPr>
          <w:ilvl w:val="0"/>
          <w:numId w:val="33"/>
        </w:numPr>
      </w:pPr>
      <w:r>
        <w:t>E</w:t>
      </w:r>
      <w:r w:rsidRPr="00E72EC2" w:rsidR="00E72EC2">
        <w:t>nsuring pupils know who to talk to within the school</w:t>
      </w:r>
      <w:r>
        <w:t>.</w:t>
      </w:r>
    </w:p>
    <w:p w:rsidRPr="00E72EC2" w:rsidR="00E72EC2" w:rsidP="00DA6275" w:rsidRDefault="00DA6275" w14:paraId="7261FE54" w14:textId="2AF95F24">
      <w:pPr>
        <w:pStyle w:val="ListParagraph"/>
        <w:numPr>
          <w:ilvl w:val="0"/>
          <w:numId w:val="33"/>
        </w:numPr>
      </w:pPr>
      <w:r>
        <w:t>T</w:t>
      </w:r>
      <w:r w:rsidRPr="00E72EC2" w:rsidR="00E72EC2">
        <w:t>alking about behaviours and their impact on others through restorative approaches, nurturing environments and health and wellbeing programmes</w:t>
      </w:r>
      <w:r>
        <w:t>.</w:t>
      </w:r>
    </w:p>
    <w:p w:rsidRPr="00E72EC2" w:rsidR="00E72EC2" w:rsidP="00DA6275" w:rsidRDefault="00DA6275" w14:paraId="3466CA96" w14:textId="0B9CFC84">
      <w:pPr>
        <w:pStyle w:val="ListParagraph"/>
        <w:numPr>
          <w:ilvl w:val="0"/>
          <w:numId w:val="33"/>
        </w:numPr>
      </w:pPr>
      <w:r>
        <w:t>B</w:t>
      </w:r>
      <w:r w:rsidRPr="00E72EC2" w:rsidR="00E72EC2">
        <w:t xml:space="preserve">uilding resilience in </w:t>
      </w:r>
      <w:r w:rsidR="00E33239">
        <w:t>pupils</w:t>
      </w:r>
      <w:r w:rsidRPr="00E72EC2" w:rsidR="00E72EC2">
        <w:t xml:space="preserve"> through programmes such as ‘Bounce Back’</w:t>
      </w:r>
      <w:r>
        <w:t>.</w:t>
      </w:r>
    </w:p>
    <w:p w:rsidRPr="00E72EC2" w:rsidR="00E72EC2" w:rsidP="00DA6275" w:rsidRDefault="00DA6275" w14:paraId="6676AFE3" w14:textId="4739609D">
      <w:pPr>
        <w:pStyle w:val="ListParagraph"/>
        <w:numPr>
          <w:ilvl w:val="0"/>
          <w:numId w:val="33"/>
        </w:numPr>
      </w:pPr>
      <w:r>
        <w:t>C</w:t>
      </w:r>
      <w:r w:rsidRPr="00E72EC2" w:rsidR="00E72EC2">
        <w:t>lass discussions/topic at assembly</w:t>
      </w:r>
      <w:r>
        <w:t>.</w:t>
      </w:r>
    </w:p>
    <w:p w:rsidRPr="00E72EC2" w:rsidR="00E72EC2" w:rsidP="00DA6275" w:rsidRDefault="00DA6275" w14:paraId="724677AC" w14:textId="20327570">
      <w:pPr>
        <w:pStyle w:val="ListParagraph"/>
        <w:numPr>
          <w:ilvl w:val="0"/>
          <w:numId w:val="33"/>
        </w:numPr>
      </w:pPr>
      <w:r>
        <w:t>‘W</w:t>
      </w:r>
      <w:r w:rsidRPr="00E72EC2" w:rsidR="00E72EC2">
        <w:t>orry boxes’</w:t>
      </w:r>
      <w:r w:rsidR="00E33239">
        <w:t xml:space="preserve"> or similar</w:t>
      </w:r>
      <w:r>
        <w:t>.</w:t>
      </w:r>
    </w:p>
    <w:p w:rsidRPr="00E72EC2" w:rsidR="00E72EC2" w:rsidP="00DA6275" w:rsidRDefault="00DA6275" w14:paraId="1469E405" w14:textId="3DFCB3B7">
      <w:pPr>
        <w:pStyle w:val="ListParagraph"/>
        <w:numPr>
          <w:ilvl w:val="0"/>
          <w:numId w:val="33"/>
        </w:numPr>
      </w:pPr>
      <w:r>
        <w:t>T</w:t>
      </w:r>
      <w:r w:rsidRPr="00E72EC2" w:rsidR="00E72EC2">
        <w:t>eam building activities.</w:t>
      </w:r>
    </w:p>
    <w:p w:rsidRPr="00E72EC2" w:rsidR="00E72EC2" w:rsidP="00DA6275" w:rsidRDefault="00DA6275" w14:paraId="3D5D41E6" w14:textId="1A60E5DB">
      <w:pPr>
        <w:pStyle w:val="ListParagraph"/>
        <w:numPr>
          <w:ilvl w:val="0"/>
          <w:numId w:val="33"/>
        </w:numPr>
      </w:pPr>
      <w:r>
        <w:t>P</w:t>
      </w:r>
      <w:r w:rsidRPr="00E72EC2" w:rsidR="00E72EC2">
        <w:t>upil Council</w:t>
      </w:r>
      <w:r>
        <w:t>.</w:t>
      </w:r>
    </w:p>
    <w:p w:rsidRPr="00E72EC2" w:rsidR="00E72EC2" w:rsidP="00E72EC2" w:rsidRDefault="00E72EC2" w14:paraId="05DB1DA3" w14:textId="77777777"/>
    <w:p w:rsidRPr="00E72EC2" w:rsidR="00E72EC2" w:rsidP="00E72EC2" w:rsidRDefault="00E72EC2" w14:paraId="420CA977" w14:textId="77777777">
      <w:bookmarkStart w:name="_Toc165357370" w:id="17"/>
      <w:r w:rsidRPr="00DA6275">
        <w:rPr>
          <w:rStyle w:val="HeadingPol2Char"/>
        </w:rPr>
        <w:t>Police involvement or engagement</w:t>
      </w:r>
      <w:bookmarkEnd w:id="17"/>
      <w:r w:rsidRPr="00E72EC2">
        <w:t xml:space="preserve">: </w:t>
      </w:r>
    </w:p>
    <w:p w:rsidRPr="00E72EC2" w:rsidR="00E72EC2" w:rsidP="00DA6275" w:rsidRDefault="00DA6275" w14:paraId="7ACE1D5B" w14:textId="3FFEA794">
      <w:pPr>
        <w:pStyle w:val="ListParagraph"/>
        <w:numPr>
          <w:ilvl w:val="0"/>
          <w:numId w:val="34"/>
        </w:numPr>
      </w:pPr>
      <w:r>
        <w:t>C</w:t>
      </w:r>
      <w:r w:rsidRPr="00E72EC2" w:rsidR="00E72EC2">
        <w:t>lass discussion with community police officers or school’s liaison officers</w:t>
      </w:r>
      <w:r>
        <w:t>.</w:t>
      </w:r>
    </w:p>
    <w:p w:rsidRPr="00E72EC2" w:rsidR="00E72EC2" w:rsidP="00DA6275" w:rsidRDefault="00DA6275" w14:paraId="5049382D" w14:textId="23585230">
      <w:pPr>
        <w:pStyle w:val="ListParagraph"/>
        <w:numPr>
          <w:ilvl w:val="0"/>
          <w:numId w:val="34"/>
        </w:numPr>
      </w:pPr>
      <w:r>
        <w:t>I</w:t>
      </w:r>
      <w:r w:rsidRPr="00E72EC2" w:rsidR="00E72EC2">
        <w:t>nformation and/or advice</w:t>
      </w:r>
      <w:r>
        <w:t>.</w:t>
      </w:r>
    </w:p>
    <w:p w:rsidRPr="00E72EC2" w:rsidR="00E72EC2" w:rsidP="00DA6275" w:rsidRDefault="00DA6275" w14:paraId="23FCE39A" w14:textId="1C7B5E5D">
      <w:pPr>
        <w:pStyle w:val="ListParagraph"/>
        <w:numPr>
          <w:ilvl w:val="0"/>
          <w:numId w:val="34"/>
        </w:numPr>
      </w:pPr>
      <w:r>
        <w:t>D</w:t>
      </w:r>
      <w:r w:rsidRPr="00E72EC2" w:rsidR="00E72EC2">
        <w:t>iscussion of consequences of bullying behaviou</w:t>
      </w:r>
      <w:r>
        <w:t>r.</w:t>
      </w:r>
    </w:p>
    <w:p w:rsidRPr="00E72EC2" w:rsidR="007E52B8" w:rsidP="00E72EC2" w:rsidRDefault="007E52B8" w14:paraId="4BAD3204" w14:textId="77777777"/>
    <w:p w:rsidRPr="00E72EC2" w:rsidR="00C11C71" w:rsidP="00E72EC2" w:rsidRDefault="00C11C71" w14:paraId="225D6805" w14:textId="1799A81A"/>
    <w:p w:rsidRPr="00F45C71" w:rsidR="00C11C71" w:rsidP="00C11C71" w:rsidRDefault="005B4B65" w14:paraId="7101DAC5" w14:textId="45A1F5C0">
      <w:pPr>
        <w:pStyle w:val="HeadingPol"/>
      </w:pPr>
      <w:bookmarkStart w:name="_Toc165357371" w:id="18"/>
      <w:r>
        <w:t>Strategy</w:t>
      </w:r>
      <w:r w:rsidRPr="00F45C71" w:rsidR="00C11C71">
        <w:t xml:space="preserve"> Monitoring and Review</w:t>
      </w:r>
      <w:bookmarkEnd w:id="18"/>
    </w:p>
    <w:p w:rsidRPr="00F45C71" w:rsidR="00C11C71" w:rsidP="00C11C71" w:rsidRDefault="00C11C71" w14:paraId="046838DB" w14:textId="780ACE6D">
      <w:pPr>
        <w:pStyle w:val="HeadingPol2"/>
      </w:pPr>
      <w:bookmarkStart w:name="_Toc165357372" w:id="19"/>
      <w:r w:rsidRPr="00F45C71">
        <w:t>Monitoring</w:t>
      </w:r>
      <w:bookmarkEnd w:id="19"/>
    </w:p>
    <w:p w:rsidR="00C11C71" w:rsidP="00C11C71" w:rsidRDefault="00C11C71" w14:paraId="6C8FA7C8" w14:textId="540F4EA3">
      <w:pPr>
        <w:pStyle w:val="NormalWeb"/>
        <w:spacing w:before="0" w:beforeAutospacing="0" w:after="0" w:afterAutospacing="0"/>
        <w:rPr>
          <w:rFonts w:ascii="Arial" w:hAnsi="Arial" w:cs="Arial"/>
          <w:sz w:val="22"/>
          <w:szCs w:val="22"/>
        </w:rPr>
      </w:pPr>
      <w:r>
        <w:rPr>
          <w:rFonts w:ascii="Arial" w:hAnsi="Arial" w:cs="Arial"/>
          <w:sz w:val="22"/>
          <w:szCs w:val="22"/>
        </w:rPr>
        <w:t xml:space="preserve">The </w:t>
      </w:r>
      <w:r w:rsidR="00DA6275">
        <w:rPr>
          <w:rFonts w:ascii="Arial" w:hAnsi="Arial" w:cs="Arial"/>
          <w:sz w:val="22"/>
          <w:szCs w:val="22"/>
        </w:rPr>
        <w:t xml:space="preserve">Deputy </w:t>
      </w:r>
      <w:r>
        <w:rPr>
          <w:rFonts w:ascii="Arial" w:hAnsi="Arial" w:cs="Arial"/>
          <w:sz w:val="22"/>
          <w:szCs w:val="22"/>
        </w:rPr>
        <w:t>Chief Executive Officer</w:t>
      </w:r>
      <w:r w:rsidRPr="00DF2124">
        <w:rPr>
          <w:rFonts w:ascii="Arial" w:hAnsi="Arial" w:cs="Arial"/>
          <w:sz w:val="22"/>
          <w:szCs w:val="22"/>
        </w:rPr>
        <w:t xml:space="preserve"> will mon</w:t>
      </w:r>
      <w:r>
        <w:rPr>
          <w:rFonts w:ascii="Arial" w:hAnsi="Arial" w:cs="Arial"/>
          <w:sz w:val="22"/>
          <w:szCs w:val="22"/>
        </w:rPr>
        <w:t xml:space="preserve">itor the outcomes and impact of this </w:t>
      </w:r>
      <w:r w:rsidR="005B4B65">
        <w:rPr>
          <w:rFonts w:ascii="Arial" w:hAnsi="Arial" w:cs="Arial"/>
          <w:sz w:val="22"/>
          <w:szCs w:val="22"/>
        </w:rPr>
        <w:t>strategy</w:t>
      </w:r>
      <w:r w:rsidRPr="00DF2124">
        <w:rPr>
          <w:rFonts w:ascii="Arial" w:hAnsi="Arial" w:cs="Arial"/>
          <w:sz w:val="22"/>
          <w:szCs w:val="22"/>
        </w:rPr>
        <w:t xml:space="preserve"> on an annual basi</w:t>
      </w:r>
      <w:r>
        <w:rPr>
          <w:rFonts w:ascii="Arial" w:hAnsi="Arial" w:cs="Arial"/>
          <w:sz w:val="22"/>
          <w:szCs w:val="22"/>
        </w:rPr>
        <w:t>s.</w:t>
      </w:r>
    </w:p>
    <w:p w:rsidR="00C11C71" w:rsidP="00C11C71" w:rsidRDefault="00C11C71" w14:paraId="18B76717" w14:textId="77777777">
      <w:pPr>
        <w:pStyle w:val="NormalWeb"/>
        <w:spacing w:before="0" w:beforeAutospacing="0" w:after="0" w:afterAutospacing="0"/>
        <w:rPr>
          <w:rFonts w:ascii="Arial" w:hAnsi="Arial" w:cs="Arial"/>
          <w:sz w:val="22"/>
          <w:szCs w:val="22"/>
        </w:rPr>
      </w:pPr>
    </w:p>
    <w:p w:rsidRPr="00542268" w:rsidR="00C11C71" w:rsidP="00C11C71" w:rsidRDefault="00C11C71" w14:paraId="3E0E07E9" w14:textId="139BDF93">
      <w:pPr>
        <w:pStyle w:val="HeadingPol2"/>
      </w:pPr>
      <w:bookmarkStart w:name="_Toc165357373" w:id="20"/>
      <w:r w:rsidRPr="00542268">
        <w:t>Review</w:t>
      </w:r>
      <w:bookmarkEnd w:id="20"/>
    </w:p>
    <w:tbl>
      <w:tblPr>
        <w:tblStyle w:val="TableGrid"/>
        <w:tblW w:w="0" w:type="auto"/>
        <w:tblLook w:val="04A0" w:firstRow="1" w:lastRow="0" w:firstColumn="1" w:lastColumn="0" w:noHBand="0" w:noVBand="1"/>
      </w:tblPr>
      <w:tblGrid>
        <w:gridCol w:w="4508"/>
        <w:gridCol w:w="4508"/>
      </w:tblGrid>
      <w:tr w:rsidR="00C11C71" w:rsidTr="4059F631" w14:paraId="6FB202FC" w14:textId="77777777">
        <w:tc>
          <w:tcPr>
            <w:tcW w:w="4508" w:type="dxa"/>
            <w:tcMar/>
          </w:tcPr>
          <w:p w:rsidR="00C11C71" w:rsidP="004669BA" w:rsidRDefault="00C11C71" w14:paraId="60D12D6E" w14:textId="77777777">
            <w:pPr>
              <w:rPr>
                <w:rFonts w:cs="Arial"/>
              </w:rPr>
            </w:pPr>
            <w:r>
              <w:rPr>
                <w:rFonts w:cs="Arial"/>
              </w:rPr>
              <w:t>Member of Staff Responsible</w:t>
            </w:r>
          </w:p>
          <w:p w:rsidR="00C11C71" w:rsidP="004669BA" w:rsidRDefault="00C11C71" w14:paraId="53C8CCD8" w14:textId="77777777">
            <w:pPr>
              <w:rPr>
                <w:rFonts w:cs="Arial"/>
              </w:rPr>
            </w:pPr>
          </w:p>
        </w:tc>
        <w:tc>
          <w:tcPr>
            <w:tcW w:w="4508" w:type="dxa"/>
            <w:tcMar/>
          </w:tcPr>
          <w:p w:rsidR="00C11C71" w:rsidP="004669BA" w:rsidRDefault="00DA6275" w14:paraId="59676C49" w14:textId="20E48C66">
            <w:pPr>
              <w:rPr>
                <w:rFonts w:cs="Arial"/>
              </w:rPr>
            </w:pPr>
            <w:r>
              <w:rPr>
                <w:rFonts w:cs="Arial"/>
              </w:rPr>
              <w:t xml:space="preserve">Deputy </w:t>
            </w:r>
            <w:r w:rsidR="00C11C71">
              <w:rPr>
                <w:rFonts w:cs="Arial"/>
              </w:rPr>
              <w:t>Chief Executive Officer</w:t>
            </w:r>
          </w:p>
        </w:tc>
      </w:tr>
      <w:tr w:rsidR="00C11C71" w:rsidTr="4059F631" w14:paraId="79B1F596" w14:textId="77777777">
        <w:tc>
          <w:tcPr>
            <w:tcW w:w="4508" w:type="dxa"/>
            <w:tcMar/>
          </w:tcPr>
          <w:p w:rsidRPr="00E33239" w:rsidR="00C11C71" w:rsidP="004669BA" w:rsidRDefault="00C11C71" w14:paraId="1B296EEA" w14:textId="77777777">
            <w:pPr>
              <w:rPr>
                <w:rFonts w:cs="Arial"/>
              </w:rPr>
            </w:pPr>
            <w:r w:rsidRPr="00E33239">
              <w:rPr>
                <w:rFonts w:cs="Arial"/>
              </w:rPr>
              <w:lastRenderedPageBreak/>
              <w:t>Relevant Guidance/Advice/Legal Reference</w:t>
            </w:r>
          </w:p>
          <w:p w:rsidR="00C11C71" w:rsidP="004669BA" w:rsidRDefault="00C11C71" w14:paraId="1F90DA1B" w14:textId="77777777">
            <w:pPr>
              <w:rPr>
                <w:rFonts w:cs="Arial"/>
              </w:rPr>
            </w:pPr>
          </w:p>
        </w:tc>
        <w:tc>
          <w:tcPr>
            <w:tcW w:w="4508" w:type="dxa"/>
            <w:tcMar/>
          </w:tcPr>
          <w:p w:rsidR="00C11C71" w:rsidP="004669BA" w:rsidRDefault="00E33239" w14:paraId="502DB325" w14:textId="77777777">
            <w:pPr>
              <w:rPr>
                <w:rFonts w:cs="Arial"/>
              </w:rPr>
            </w:pPr>
            <w:r>
              <w:rPr>
                <w:rFonts w:cs="Arial"/>
              </w:rPr>
              <w:t>The Education and Inspection Act 2005</w:t>
            </w:r>
          </w:p>
          <w:p w:rsidR="00E33239" w:rsidP="004669BA" w:rsidRDefault="00E33239" w14:paraId="6A7B75B1" w14:textId="77777777">
            <w:pPr>
              <w:rPr>
                <w:rFonts w:cs="Arial"/>
              </w:rPr>
            </w:pPr>
            <w:r>
              <w:rPr>
                <w:rFonts w:cs="Arial"/>
              </w:rPr>
              <w:t>The Equality Act 2010</w:t>
            </w:r>
          </w:p>
          <w:p w:rsidR="00E33239" w:rsidP="004669BA" w:rsidRDefault="00E33239" w14:paraId="4EBB1218" w14:textId="5219381E">
            <w:pPr>
              <w:rPr>
                <w:rFonts w:cs="Arial"/>
              </w:rPr>
            </w:pPr>
            <w:r>
              <w:rPr>
                <w:rFonts w:cs="Arial"/>
              </w:rPr>
              <w:t>The Education Regulations 2014</w:t>
            </w:r>
          </w:p>
        </w:tc>
      </w:tr>
      <w:tr w:rsidR="00C11C71" w:rsidTr="4059F631" w14:paraId="6AF3CB5E" w14:textId="77777777">
        <w:tc>
          <w:tcPr>
            <w:tcW w:w="4508" w:type="dxa"/>
            <w:tcMar/>
          </w:tcPr>
          <w:p w:rsidR="00C11C71" w:rsidP="004669BA" w:rsidRDefault="005B4B65" w14:paraId="3B2777A6" w14:textId="66289020">
            <w:pPr>
              <w:rPr>
                <w:rFonts w:cs="Arial"/>
              </w:rPr>
            </w:pPr>
            <w:r>
              <w:rPr>
                <w:rFonts w:cs="Arial"/>
              </w:rPr>
              <w:t>Strategy</w:t>
            </w:r>
            <w:r w:rsidR="00C11C71">
              <w:rPr>
                <w:rFonts w:cs="Arial"/>
              </w:rPr>
              <w:t xml:space="preserve"> Adopted By</w:t>
            </w:r>
          </w:p>
          <w:p w:rsidR="00C11C71" w:rsidP="004669BA" w:rsidRDefault="00C11C71" w14:paraId="7425F464" w14:textId="77777777">
            <w:pPr>
              <w:rPr>
                <w:rFonts w:cs="Arial"/>
              </w:rPr>
            </w:pPr>
          </w:p>
        </w:tc>
        <w:tc>
          <w:tcPr>
            <w:tcW w:w="4508" w:type="dxa"/>
            <w:tcMar/>
          </w:tcPr>
          <w:p w:rsidR="00C11C71" w:rsidP="004669BA" w:rsidRDefault="00C11C71" w14:paraId="6F1D9F67" w14:textId="77777777">
            <w:pPr>
              <w:rPr>
                <w:rFonts w:cs="Arial"/>
              </w:rPr>
            </w:pPr>
            <w:r>
              <w:rPr>
                <w:rFonts w:cs="Arial"/>
              </w:rPr>
              <w:t>Trust Board</w:t>
            </w:r>
          </w:p>
          <w:p w:rsidR="00C11C71" w:rsidP="004669BA" w:rsidRDefault="00C11C71" w14:paraId="5E793504" w14:textId="77777777">
            <w:pPr>
              <w:rPr>
                <w:rFonts w:cs="Arial"/>
              </w:rPr>
            </w:pPr>
            <w:r>
              <w:rPr>
                <w:rFonts w:cs="Arial"/>
              </w:rPr>
              <w:t xml:space="preserve"> </w:t>
            </w:r>
          </w:p>
        </w:tc>
      </w:tr>
      <w:tr w:rsidR="00C11C71" w:rsidTr="4059F631" w14:paraId="67719742" w14:textId="77777777">
        <w:trPr>
          <w:trHeight w:val="510"/>
        </w:trPr>
        <w:tc>
          <w:tcPr>
            <w:tcW w:w="4508" w:type="dxa"/>
            <w:tcMar/>
          </w:tcPr>
          <w:p w:rsidR="00C11C71" w:rsidP="004669BA" w:rsidRDefault="00C11C71" w14:paraId="25CDCB16" w14:textId="695D3808">
            <w:pPr>
              <w:rPr>
                <w:rFonts w:cs="Arial"/>
              </w:rPr>
            </w:pPr>
            <w:r>
              <w:rPr>
                <w:rFonts w:cs="Arial"/>
              </w:rPr>
              <w:t>Con</w:t>
            </w:r>
            <w:r w:rsidR="00167427">
              <w:rPr>
                <w:rFonts w:cs="Arial"/>
              </w:rPr>
              <w:t>sultation</w:t>
            </w:r>
          </w:p>
        </w:tc>
        <w:tc>
          <w:tcPr>
            <w:tcW w:w="4508" w:type="dxa"/>
            <w:tcMar/>
          </w:tcPr>
          <w:p w:rsidR="00C11C71" w:rsidP="004669BA" w:rsidRDefault="00C11C71" w14:paraId="62F4E13C" w14:textId="7AEAD8AD">
            <w:pPr>
              <w:rPr>
                <w:rFonts w:cs="Arial"/>
              </w:rPr>
            </w:pPr>
          </w:p>
        </w:tc>
      </w:tr>
      <w:tr w:rsidR="00C11C71" w:rsidTr="4059F631" w14:paraId="5CB9AEAF" w14:textId="77777777">
        <w:tc>
          <w:tcPr>
            <w:tcW w:w="4508" w:type="dxa"/>
            <w:tcMar/>
          </w:tcPr>
          <w:p w:rsidR="00C11C71" w:rsidP="004669BA" w:rsidRDefault="00C11C71" w14:paraId="0BC49E5D" w14:textId="7DA600D9">
            <w:pPr>
              <w:rPr>
                <w:rFonts w:cs="Arial"/>
              </w:rPr>
            </w:pPr>
            <w:r>
              <w:rPr>
                <w:rFonts w:cs="Arial"/>
              </w:rPr>
              <w:t xml:space="preserve">Date of </w:t>
            </w:r>
            <w:r w:rsidR="005B4B65">
              <w:rPr>
                <w:rFonts w:cs="Arial"/>
              </w:rPr>
              <w:t>Strategy</w:t>
            </w:r>
          </w:p>
          <w:p w:rsidR="00C11C71" w:rsidP="004669BA" w:rsidRDefault="00C11C71" w14:paraId="10FC1208" w14:textId="77777777">
            <w:pPr>
              <w:rPr>
                <w:rFonts w:cs="Arial"/>
              </w:rPr>
            </w:pPr>
          </w:p>
        </w:tc>
        <w:tc>
          <w:tcPr>
            <w:tcW w:w="4508" w:type="dxa"/>
            <w:tcMar/>
          </w:tcPr>
          <w:p w:rsidR="00C11C71" w:rsidP="004669BA" w:rsidRDefault="00D64AB6" w14:paraId="314C71E2" w14:textId="5F68F74E">
            <w:pPr>
              <w:rPr>
                <w:rFonts w:cs="Arial"/>
              </w:rPr>
            </w:pPr>
            <w:r>
              <w:rPr>
                <w:rFonts w:cs="Arial"/>
              </w:rPr>
              <w:t>S</w:t>
            </w:r>
            <w:r w:rsidR="00DA6275">
              <w:rPr>
                <w:rFonts w:cs="Arial"/>
              </w:rPr>
              <w:t>ummer</w:t>
            </w:r>
            <w:r w:rsidR="00C11C71">
              <w:rPr>
                <w:rFonts w:cs="Arial"/>
              </w:rPr>
              <w:t xml:space="preserve"> </w:t>
            </w:r>
            <w:r>
              <w:rPr>
                <w:rFonts w:cs="Arial"/>
              </w:rPr>
              <w:t xml:space="preserve">Term </w:t>
            </w:r>
            <w:r w:rsidR="00C11C71">
              <w:rPr>
                <w:rFonts w:cs="Arial"/>
              </w:rPr>
              <w:t>202</w:t>
            </w:r>
            <w:r w:rsidR="00E33239">
              <w:rPr>
                <w:rFonts w:cs="Arial"/>
              </w:rPr>
              <w:t>4</w:t>
            </w:r>
          </w:p>
        </w:tc>
      </w:tr>
      <w:tr w:rsidR="00C11C71" w:rsidTr="4059F631" w14:paraId="104131F0" w14:textId="77777777">
        <w:tc>
          <w:tcPr>
            <w:tcW w:w="4508" w:type="dxa"/>
            <w:tcMar/>
          </w:tcPr>
          <w:p w:rsidR="00C11C71" w:rsidP="004669BA" w:rsidRDefault="00C11C71" w14:paraId="5A6F69A2" w14:textId="77777777">
            <w:pPr>
              <w:rPr>
                <w:rFonts w:cs="Arial"/>
              </w:rPr>
            </w:pPr>
            <w:r>
              <w:rPr>
                <w:rFonts w:cs="Arial"/>
              </w:rPr>
              <w:t>Review Period</w:t>
            </w:r>
          </w:p>
          <w:p w:rsidR="00C11C71" w:rsidP="004669BA" w:rsidRDefault="00C11C71" w14:paraId="7F344191" w14:textId="77777777">
            <w:pPr>
              <w:rPr>
                <w:rFonts w:cs="Arial"/>
              </w:rPr>
            </w:pPr>
          </w:p>
        </w:tc>
        <w:tc>
          <w:tcPr>
            <w:tcW w:w="4508" w:type="dxa"/>
            <w:tcMar/>
          </w:tcPr>
          <w:p w:rsidR="00C11C71" w:rsidP="004669BA" w:rsidRDefault="00C11C71" w14:paraId="12C45017" w14:noSpellErr="1" w14:textId="52E28CBC">
            <w:pPr>
              <w:rPr>
                <w:rFonts w:cs="Arial"/>
              </w:rPr>
            </w:pPr>
            <w:r w:rsidRPr="4059F631" w:rsidR="7B3FE4B6">
              <w:rPr>
                <w:rFonts w:cs="Arial"/>
              </w:rPr>
              <w:t>Bi-a</w:t>
            </w:r>
            <w:r w:rsidRPr="4059F631" w:rsidR="00C11C71">
              <w:rPr>
                <w:rFonts w:cs="Arial"/>
              </w:rPr>
              <w:t>nnually</w:t>
            </w:r>
          </w:p>
        </w:tc>
      </w:tr>
      <w:tr w:rsidR="00C11C71" w:rsidTr="4059F631" w14:paraId="66AE3567" w14:textId="77777777">
        <w:tc>
          <w:tcPr>
            <w:tcW w:w="4508" w:type="dxa"/>
            <w:tcMar/>
          </w:tcPr>
          <w:p w:rsidR="00C11C71" w:rsidP="004669BA" w:rsidRDefault="00C11C71" w14:paraId="302584C7" w14:textId="77777777">
            <w:pPr>
              <w:rPr>
                <w:rFonts w:cs="Arial"/>
              </w:rPr>
            </w:pPr>
            <w:r>
              <w:rPr>
                <w:rFonts w:cs="Arial"/>
              </w:rPr>
              <w:t>Date of Next Review</w:t>
            </w:r>
          </w:p>
          <w:p w:rsidR="00C11C71" w:rsidP="004669BA" w:rsidRDefault="00C11C71" w14:paraId="2A638FCD" w14:textId="77777777">
            <w:pPr>
              <w:rPr>
                <w:rFonts w:cs="Arial"/>
              </w:rPr>
            </w:pPr>
          </w:p>
        </w:tc>
        <w:tc>
          <w:tcPr>
            <w:tcW w:w="4508" w:type="dxa"/>
            <w:tcMar/>
          </w:tcPr>
          <w:p w:rsidR="00C11C71" w:rsidP="004669BA" w:rsidRDefault="00C11C71" w14:paraId="48906637" w14:noSpellErr="1" w14:textId="1716BA44">
            <w:pPr>
              <w:rPr>
                <w:rFonts w:cs="Arial"/>
              </w:rPr>
            </w:pPr>
            <w:r w:rsidRPr="4059F631" w:rsidR="00C11C71">
              <w:rPr>
                <w:rFonts w:cs="Arial"/>
              </w:rPr>
              <w:t>S</w:t>
            </w:r>
            <w:r w:rsidRPr="4059F631" w:rsidR="5556D4EC">
              <w:rPr>
                <w:rFonts w:cs="Arial"/>
              </w:rPr>
              <w:t>ummer</w:t>
            </w:r>
            <w:r w:rsidRPr="4059F631" w:rsidR="1B95A141">
              <w:rPr>
                <w:rFonts w:cs="Arial"/>
              </w:rPr>
              <w:t xml:space="preserve"> </w:t>
            </w:r>
            <w:r w:rsidRPr="4059F631" w:rsidR="00D64AB6">
              <w:rPr>
                <w:rFonts w:cs="Arial"/>
              </w:rPr>
              <w:t xml:space="preserve">Term </w:t>
            </w:r>
            <w:r w:rsidRPr="4059F631" w:rsidR="00C11C71">
              <w:rPr>
                <w:rFonts w:cs="Arial"/>
              </w:rPr>
              <w:t>202</w:t>
            </w:r>
            <w:r w:rsidRPr="4059F631" w:rsidR="6E5DD023">
              <w:rPr>
                <w:rFonts w:cs="Arial"/>
              </w:rPr>
              <w:t>6</w:t>
            </w:r>
          </w:p>
        </w:tc>
      </w:tr>
    </w:tbl>
    <w:p w:rsidR="00C11C71" w:rsidP="002426E5" w:rsidRDefault="00C11C71" w14:paraId="7B36665C" w14:textId="77777777"/>
    <w:sectPr w:rsidR="00C11C71" w:rsidSect="00AD1E2E">
      <w:footerReference w:type="default" r:id="rId13"/>
      <w:footerReference w:type="first" r:id="rId14"/>
      <w:pgSz w:w="11906" w:h="16838" w:orient="portrait"/>
      <w:pgMar w:top="1134" w:right="1134" w:bottom="1134" w:left="1134" w:header="708"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D1E2E" w:rsidRDefault="00AD1E2E" w14:paraId="23A66697" w14:textId="77777777">
      <w:r>
        <w:separator/>
      </w:r>
    </w:p>
  </w:endnote>
  <w:endnote w:type="continuationSeparator" w:id="0">
    <w:p w:rsidR="00AD1E2E" w:rsidRDefault="00AD1E2E" w14:paraId="26EDC1F5" w14:textId="77777777">
      <w:r>
        <w:continuationSeparator/>
      </w:r>
    </w:p>
  </w:endnote>
  <w:endnote w:type="continuationNotice" w:id="1">
    <w:p w:rsidR="00AD1E2E" w:rsidRDefault="00AD1E2E" w14:paraId="6BE6899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609A" w:rsidP="00F311BE" w:rsidRDefault="009A4B91" w14:paraId="01642094" w14:textId="6295C173">
    <w:pPr>
      <w:pStyle w:val="Footer"/>
      <w:rPr>
        <w:rFonts w:cs="Arial"/>
        <w:color w:val="808080" w:themeColor="background1" w:themeShade="80"/>
        <w:sz w:val="18"/>
        <w:szCs w:val="18"/>
      </w:rPr>
    </w:pPr>
    <w:r>
      <w:rPr>
        <w:rFonts w:cs="Arial"/>
        <w:color w:val="808080" w:themeColor="background1" w:themeShade="80"/>
        <w:sz w:val="18"/>
        <w:szCs w:val="18"/>
      </w:rPr>
      <w:t xml:space="preserve">The </w:t>
    </w:r>
    <w:r w:rsidR="00F311BE">
      <w:rPr>
        <w:rFonts w:cs="Arial"/>
        <w:color w:val="808080" w:themeColor="background1" w:themeShade="80"/>
        <w:sz w:val="18"/>
        <w:szCs w:val="18"/>
      </w:rPr>
      <w:t>3</w:t>
    </w:r>
    <w:r w:rsidR="00782E52">
      <w:rPr>
        <w:rFonts w:cs="Arial"/>
        <w:color w:val="808080" w:themeColor="background1" w:themeShade="80"/>
        <w:sz w:val="18"/>
        <w:szCs w:val="18"/>
      </w:rPr>
      <w:t>-</w:t>
    </w:r>
    <w:r w:rsidR="00F311BE">
      <w:rPr>
        <w:rFonts w:cs="Arial"/>
        <w:color w:val="808080" w:themeColor="background1" w:themeShade="80"/>
        <w:sz w:val="18"/>
        <w:szCs w:val="18"/>
      </w:rPr>
      <w:t xml:space="preserve">18 Education Trust </w:t>
    </w:r>
    <w:r w:rsidR="00E72EC2">
      <w:rPr>
        <w:rFonts w:cs="Arial"/>
        <w:color w:val="808080" w:themeColor="background1" w:themeShade="80"/>
        <w:sz w:val="18"/>
        <w:szCs w:val="18"/>
      </w:rPr>
      <w:t>Anti-</w:t>
    </w:r>
    <w:proofErr w:type="gramStart"/>
    <w:r w:rsidR="00E72EC2">
      <w:rPr>
        <w:rFonts w:cs="Arial"/>
        <w:color w:val="808080" w:themeColor="background1" w:themeShade="80"/>
        <w:sz w:val="18"/>
        <w:szCs w:val="18"/>
      </w:rPr>
      <w:t>bullying</w:t>
    </w:r>
    <w:proofErr w:type="gramEnd"/>
    <w:r w:rsidR="00E72EC2">
      <w:rPr>
        <w:rFonts w:cs="Arial"/>
        <w:color w:val="808080" w:themeColor="background1" w:themeShade="80"/>
        <w:sz w:val="18"/>
        <w:szCs w:val="18"/>
      </w:rPr>
      <w:t xml:space="preserve"> Strategy</w:t>
    </w:r>
    <w:r w:rsidR="00F311BE">
      <w:rPr>
        <w:rFonts w:cs="Arial"/>
        <w:color w:val="808080" w:themeColor="background1" w:themeShade="80"/>
        <w:sz w:val="18"/>
        <w:szCs w:val="18"/>
      </w:rPr>
      <w:tab/>
    </w:r>
    <w:r w:rsidRPr="00C8303F" w:rsidR="007965FA">
      <w:rPr>
        <w:rFonts w:cs="Arial"/>
        <w:color w:val="808080" w:themeColor="background1" w:themeShade="80"/>
        <w:sz w:val="18"/>
        <w:szCs w:val="18"/>
      </w:rPr>
      <w:tab/>
    </w:r>
    <w:sdt>
      <w:sdtPr>
        <w:rPr>
          <w:rFonts w:cs="Arial"/>
          <w:color w:val="808080" w:themeColor="background1" w:themeShade="80"/>
          <w:sz w:val="18"/>
          <w:szCs w:val="18"/>
        </w:rPr>
        <w:id w:val="1728636285"/>
        <w:docPartObj>
          <w:docPartGallery w:val="Page Numbers (Top of Page)"/>
          <w:docPartUnique/>
        </w:docPartObj>
      </w:sdtPr>
      <w:sdtEndPr/>
      <w:sdtContent>
        <w:r w:rsidRPr="008666B3" w:rsidR="007965FA">
          <w:rPr>
            <w:rFonts w:cs="Arial"/>
            <w:color w:val="808080"/>
            <w:sz w:val="18"/>
            <w:szCs w:val="18"/>
          </w:rPr>
          <w:t xml:space="preserve"> </w:t>
        </w:r>
        <w:sdt>
          <w:sdtPr>
            <w:rPr>
              <w:rFonts w:cs="Arial"/>
              <w:color w:val="808080"/>
              <w:sz w:val="18"/>
              <w:szCs w:val="18"/>
            </w:rPr>
            <w:id w:val="-1619753580"/>
            <w:docPartObj>
              <w:docPartGallery w:val="Page Numbers (Top of Page)"/>
              <w:docPartUnique/>
            </w:docPartObj>
          </w:sdtPr>
          <w:sdtEndPr/>
          <w:sdtContent>
            <w:r w:rsidRPr="008666B3" w:rsidR="008666B3">
              <w:rPr>
                <w:rFonts w:cs="Arial"/>
                <w:color w:val="808080"/>
                <w:sz w:val="18"/>
                <w:szCs w:val="18"/>
              </w:rPr>
              <w:t xml:space="preserve">Page </w:t>
            </w:r>
            <w:r w:rsidRPr="008666B3" w:rsidR="008666B3">
              <w:rPr>
                <w:rFonts w:cs="Arial"/>
                <w:color w:val="808080"/>
                <w:sz w:val="18"/>
                <w:szCs w:val="18"/>
              </w:rPr>
              <w:fldChar w:fldCharType="begin"/>
            </w:r>
            <w:r w:rsidRPr="008666B3" w:rsidR="008666B3">
              <w:rPr>
                <w:rFonts w:cs="Arial"/>
                <w:color w:val="808080"/>
                <w:sz w:val="18"/>
                <w:szCs w:val="18"/>
              </w:rPr>
              <w:instrText xml:space="preserve"> PAGE </w:instrText>
            </w:r>
            <w:r w:rsidRPr="008666B3" w:rsidR="008666B3">
              <w:rPr>
                <w:rFonts w:cs="Arial"/>
                <w:color w:val="808080"/>
                <w:sz w:val="18"/>
                <w:szCs w:val="18"/>
              </w:rPr>
              <w:fldChar w:fldCharType="separate"/>
            </w:r>
            <w:r w:rsidRPr="008666B3" w:rsidR="008666B3">
              <w:rPr>
                <w:rFonts w:cs="Arial"/>
                <w:color w:val="808080"/>
                <w:sz w:val="18"/>
                <w:szCs w:val="18"/>
              </w:rPr>
              <w:t>1</w:t>
            </w:r>
            <w:r w:rsidRPr="008666B3" w:rsidR="008666B3">
              <w:rPr>
                <w:rFonts w:cs="Arial"/>
                <w:color w:val="808080"/>
                <w:sz w:val="18"/>
                <w:szCs w:val="18"/>
              </w:rPr>
              <w:fldChar w:fldCharType="end"/>
            </w:r>
            <w:r w:rsidRPr="008666B3" w:rsidR="008666B3">
              <w:rPr>
                <w:rFonts w:cs="Arial"/>
                <w:color w:val="808080"/>
                <w:sz w:val="18"/>
                <w:szCs w:val="18"/>
              </w:rPr>
              <w:t xml:space="preserve"> of </w:t>
            </w:r>
            <w:r w:rsidRPr="008666B3" w:rsidR="008666B3">
              <w:rPr>
                <w:rFonts w:cs="Arial"/>
                <w:color w:val="808080"/>
                <w:sz w:val="18"/>
                <w:szCs w:val="18"/>
              </w:rPr>
              <w:fldChar w:fldCharType="begin"/>
            </w:r>
            <w:r w:rsidRPr="008666B3" w:rsidR="008666B3">
              <w:rPr>
                <w:rFonts w:cs="Arial"/>
                <w:color w:val="808080"/>
                <w:sz w:val="18"/>
                <w:szCs w:val="18"/>
              </w:rPr>
              <w:instrText xml:space="preserve"> NUMPAGES  </w:instrText>
            </w:r>
            <w:r w:rsidRPr="008666B3" w:rsidR="008666B3">
              <w:rPr>
                <w:rFonts w:cs="Arial"/>
                <w:color w:val="808080"/>
                <w:sz w:val="18"/>
                <w:szCs w:val="18"/>
              </w:rPr>
              <w:fldChar w:fldCharType="separate"/>
            </w:r>
            <w:r w:rsidRPr="008666B3" w:rsidR="008666B3">
              <w:rPr>
                <w:rFonts w:cs="Arial"/>
                <w:color w:val="808080"/>
                <w:sz w:val="18"/>
                <w:szCs w:val="18"/>
              </w:rPr>
              <w:t>20</w:t>
            </w:r>
            <w:r w:rsidRPr="008666B3" w:rsidR="008666B3">
              <w:rPr>
                <w:rFonts w:cs="Arial"/>
                <w:color w:val="808080"/>
                <w:sz w:val="18"/>
                <w:szCs w:val="18"/>
              </w:rPr>
              <w:fldChar w:fldCharType="end"/>
            </w:r>
          </w:sdtContent>
        </w:sdt>
      </w:sdtContent>
    </w:sdt>
  </w:p>
  <w:p w:rsidRPr="007965FA" w:rsidR="0070474E" w:rsidP="0070474E" w:rsidRDefault="00EB75AB" w14:paraId="35C2AA0E" w14:textId="5327DB1B">
    <w:pPr>
      <w:pStyle w:val="Footer"/>
      <w:rPr>
        <w:rFonts w:cs="Arial"/>
        <w:color w:val="808080" w:themeColor="background1" w:themeShade="80"/>
        <w:sz w:val="18"/>
        <w:szCs w:val="18"/>
      </w:rPr>
    </w:pPr>
    <w:r>
      <w:rPr>
        <w:rFonts w:cs="Arial"/>
        <w:color w:val="808080" w:themeColor="background1" w:themeShade="80"/>
        <w:sz w:val="18"/>
        <w:szCs w:val="18"/>
      </w:rPr>
      <w:t>S</w:t>
    </w:r>
    <w:r w:rsidR="00E72EC2">
      <w:rPr>
        <w:rFonts w:cs="Arial"/>
        <w:color w:val="808080" w:themeColor="background1" w:themeShade="80"/>
        <w:sz w:val="18"/>
        <w:szCs w:val="18"/>
      </w:rPr>
      <w:t>ummer</w:t>
    </w:r>
    <w:r w:rsidR="00D64AB6">
      <w:rPr>
        <w:rFonts w:cs="Arial"/>
        <w:color w:val="808080" w:themeColor="background1" w:themeShade="80"/>
        <w:sz w:val="18"/>
        <w:szCs w:val="18"/>
      </w:rPr>
      <w:t xml:space="preserve"> Term</w:t>
    </w:r>
    <w:r w:rsidR="0070474E">
      <w:rPr>
        <w:rFonts w:cs="Arial"/>
        <w:color w:val="808080" w:themeColor="background1" w:themeShade="80"/>
        <w:sz w:val="18"/>
        <w:szCs w:val="18"/>
      </w:rPr>
      <w:t xml:space="preserve"> 202</w:t>
    </w:r>
    <w:r>
      <w:rPr>
        <w:rFonts w:cs="Arial"/>
        <w:color w:val="808080" w:themeColor="background1" w:themeShade="80"/>
        <w:sz w:val="18"/>
        <w:szCs w:val="18"/>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582969" w:rsidR="002B78AC" w:rsidP="00582969" w:rsidRDefault="000B0809" w14:paraId="150CD663" w14:textId="091D2F3B">
    <w:pPr>
      <w:pStyle w:val="Footer"/>
      <w:tabs>
        <w:tab w:val="clear" w:pos="4513"/>
        <w:tab w:val="clear" w:pos="9026"/>
      </w:tabs>
      <w:rPr>
        <w:rFonts w:cs="Arial"/>
        <w:sz w:val="16"/>
        <w:szCs w:val="16"/>
      </w:rPr>
    </w:pPr>
    <w:r>
      <w:rPr>
        <w:rFonts w:cs="Arial"/>
        <w:noProof/>
        <w:sz w:val="16"/>
        <w:szCs w:val="16"/>
      </w:rPr>
      <w:drawing>
        <wp:inline distT="0" distB="0" distL="0" distR="0" wp14:anchorId="3FA98D47" wp14:editId="4EB8CC23">
          <wp:extent cx="6120130" cy="610870"/>
          <wp:effectExtent l="0" t="0" r="0" b="0"/>
          <wp:docPr id="896109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109814" name="Picture 896109814"/>
                  <pic:cNvPicPr/>
                </pic:nvPicPr>
                <pic:blipFill>
                  <a:blip r:embed="rId1">
                    <a:extLst>
                      <a:ext uri="{28A0092B-C50C-407E-A947-70E740481C1C}">
                        <a14:useLocalDpi xmlns:a14="http://schemas.microsoft.com/office/drawing/2010/main" val="0"/>
                      </a:ext>
                    </a:extLst>
                  </a:blip>
                  <a:stretch>
                    <a:fillRect/>
                  </a:stretch>
                </pic:blipFill>
                <pic:spPr>
                  <a:xfrm>
                    <a:off x="0" y="0"/>
                    <a:ext cx="6120130" cy="6108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D1E2E" w:rsidRDefault="00AD1E2E" w14:paraId="77A8A554" w14:textId="77777777">
      <w:r>
        <w:rPr>
          <w:color w:val="000000"/>
        </w:rPr>
        <w:separator/>
      </w:r>
    </w:p>
  </w:footnote>
  <w:footnote w:type="continuationSeparator" w:id="0">
    <w:p w:rsidR="00AD1E2E" w:rsidRDefault="00AD1E2E" w14:paraId="4D65ECDF" w14:textId="77777777">
      <w:r>
        <w:continuationSeparator/>
      </w:r>
    </w:p>
  </w:footnote>
  <w:footnote w:type="continuationNotice" w:id="1">
    <w:p w:rsidR="00AD1E2E" w:rsidRDefault="00AD1E2E" w14:paraId="737B842A"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3119" style="width:210pt;height:332.25pt" o:bullet="t" type="#_x0000_t75">
        <v:imagedata o:title="TK_LOGO_POINTER_RGB_bullet_blue" r:id="rId1"/>
      </v:shape>
    </w:pict>
  </w:numPicBullet>
  <w:abstractNum w:abstractNumId="0" w15:restartNumberingAfterBreak="0">
    <w:nsid w:val="03811CC4"/>
    <w:multiLevelType w:val="hybridMultilevel"/>
    <w:tmpl w:val="9880F7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CA6518"/>
    <w:multiLevelType w:val="hybridMultilevel"/>
    <w:tmpl w:val="0CBABC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61A307A"/>
    <w:multiLevelType w:val="hybridMultilevel"/>
    <w:tmpl w:val="02A494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4" w15:restartNumberingAfterBreak="0">
    <w:nsid w:val="0E7B3812"/>
    <w:multiLevelType w:val="hybridMultilevel"/>
    <w:tmpl w:val="F796F6E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5" w15:restartNumberingAfterBreak="0">
    <w:nsid w:val="144265D9"/>
    <w:multiLevelType w:val="hybridMultilevel"/>
    <w:tmpl w:val="FBB879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8467C87"/>
    <w:multiLevelType w:val="hybridMultilevel"/>
    <w:tmpl w:val="41FEFD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CC723CE"/>
    <w:multiLevelType w:val="hybridMultilevel"/>
    <w:tmpl w:val="61C2C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1D0BCE"/>
    <w:multiLevelType w:val="hybridMultilevel"/>
    <w:tmpl w:val="004A5F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AD269E6"/>
    <w:multiLevelType w:val="hybridMultilevel"/>
    <w:tmpl w:val="23F82F6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0" w15:restartNumberingAfterBreak="0">
    <w:nsid w:val="2BFE5AC5"/>
    <w:multiLevelType w:val="hybridMultilevel"/>
    <w:tmpl w:val="EF5656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E7D3EAD"/>
    <w:multiLevelType w:val="hybridMultilevel"/>
    <w:tmpl w:val="8A7C36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30E5577"/>
    <w:multiLevelType w:val="hybridMultilevel"/>
    <w:tmpl w:val="FC526C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4500C3D"/>
    <w:multiLevelType w:val="hybridMultilevel"/>
    <w:tmpl w:val="48F421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60F0B13"/>
    <w:multiLevelType w:val="hybridMultilevel"/>
    <w:tmpl w:val="1E5051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6150395"/>
    <w:multiLevelType w:val="hybridMultilevel"/>
    <w:tmpl w:val="13B43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8F5D6D"/>
    <w:multiLevelType w:val="hybridMultilevel"/>
    <w:tmpl w:val="EA3EE4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8060E95"/>
    <w:multiLevelType w:val="hybridMultilevel"/>
    <w:tmpl w:val="28406C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B945360"/>
    <w:multiLevelType w:val="hybridMultilevel"/>
    <w:tmpl w:val="AF26E926"/>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0621E8F"/>
    <w:multiLevelType w:val="hybridMultilevel"/>
    <w:tmpl w:val="13CA74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42A47D1"/>
    <w:multiLevelType w:val="hybridMultilevel"/>
    <w:tmpl w:val="BB30B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856B73"/>
    <w:multiLevelType w:val="hybridMultilevel"/>
    <w:tmpl w:val="C07041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03F3611"/>
    <w:multiLevelType w:val="hybridMultilevel"/>
    <w:tmpl w:val="DC625E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3E003D3"/>
    <w:multiLevelType w:val="hybridMultilevel"/>
    <w:tmpl w:val="CE7AAC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325F91"/>
    <w:multiLevelType w:val="hybridMultilevel"/>
    <w:tmpl w:val="064ABC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DCD4366"/>
    <w:multiLevelType w:val="hybridMultilevel"/>
    <w:tmpl w:val="8B34E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2A06A6B"/>
    <w:multiLevelType w:val="hybridMultilevel"/>
    <w:tmpl w:val="8D3A68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5F52700"/>
    <w:multiLevelType w:val="hybridMultilevel"/>
    <w:tmpl w:val="C0225F3A"/>
    <w:lvl w:ilvl="0" w:tplc="0809000F">
      <w:start w:val="1"/>
      <w:numFmt w:val="decimal"/>
      <w:lvlText w:val="%1."/>
      <w:lvlJc w:val="left"/>
      <w:pPr>
        <w:ind w:left="720" w:hanging="360"/>
      </w:pPr>
    </w:lvl>
    <w:lvl w:ilvl="1" w:tplc="AEC8D81E">
      <w:numFmt w:val="bullet"/>
      <w:lvlText w:val="•"/>
      <w:lvlJc w:val="left"/>
      <w:pPr>
        <w:ind w:left="1440" w:hanging="360"/>
      </w:pPr>
      <w:rPr>
        <w:rFonts w:hint="default" w:ascii="Arial" w:hAnsi="Arial" w:eastAsia="Calibri" w:cs="Aria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C046CD"/>
    <w:multiLevelType w:val="hybridMultilevel"/>
    <w:tmpl w:val="F56E1E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EB01A70"/>
    <w:multiLevelType w:val="hybridMultilevel"/>
    <w:tmpl w:val="03A06B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8FB1713"/>
    <w:multiLevelType w:val="hybridMultilevel"/>
    <w:tmpl w:val="C6F432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BD33009"/>
    <w:multiLevelType w:val="hybridMultilevel"/>
    <w:tmpl w:val="29646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C3436B1"/>
    <w:multiLevelType w:val="hybridMultilevel"/>
    <w:tmpl w:val="3FF639F8"/>
    <w:lvl w:ilvl="0" w:tplc="4FDC43C4">
      <w:start w:val="1"/>
      <w:numFmt w:val="bullet"/>
      <w:pStyle w:val="4Bulletedcopyblue"/>
      <w:lvlText w:val=""/>
      <w:lvlPicBulletId w:val="0"/>
      <w:lvlJc w:val="left"/>
      <w:pPr>
        <w:ind w:left="170" w:hanging="170"/>
      </w:pPr>
      <w:rPr>
        <w:rFonts w:hint="default" w:ascii="Symbol" w:hAnsi="Symbol"/>
        <w:color w:val="auto"/>
      </w:rPr>
    </w:lvl>
    <w:lvl w:ilvl="1" w:tplc="08090001">
      <w:start w:val="1"/>
      <w:numFmt w:val="bullet"/>
      <w:lvlText w:val=""/>
      <w:lvlJc w:val="left"/>
      <w:pPr>
        <w:ind w:left="1270" w:hanging="360"/>
      </w:pPr>
      <w:rPr>
        <w:rFonts w:hint="default" w:ascii="Symbol" w:hAnsi="Symbol"/>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33" w15:restartNumberingAfterBreak="0">
    <w:nsid w:val="7D06168E"/>
    <w:multiLevelType w:val="hybridMultilevel"/>
    <w:tmpl w:val="E482FE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33"/>
  </w:num>
  <w:num w:numId="2">
    <w:abstractNumId w:val="8"/>
  </w:num>
  <w:num w:numId="3">
    <w:abstractNumId w:val="5"/>
  </w:num>
  <w:num w:numId="4">
    <w:abstractNumId w:val="11"/>
  </w:num>
  <w:num w:numId="5">
    <w:abstractNumId w:val="12"/>
  </w:num>
  <w:num w:numId="6">
    <w:abstractNumId w:val="15"/>
  </w:num>
  <w:num w:numId="7">
    <w:abstractNumId w:val="31"/>
  </w:num>
  <w:num w:numId="8">
    <w:abstractNumId w:val="25"/>
  </w:num>
  <w:num w:numId="9">
    <w:abstractNumId w:val="9"/>
  </w:num>
  <w:num w:numId="10">
    <w:abstractNumId w:val="4"/>
  </w:num>
  <w:num w:numId="11">
    <w:abstractNumId w:val="24"/>
  </w:num>
  <w:num w:numId="12">
    <w:abstractNumId w:val="32"/>
  </w:num>
  <w:num w:numId="13">
    <w:abstractNumId w:val="3"/>
  </w:num>
  <w:num w:numId="14">
    <w:abstractNumId w:val="18"/>
  </w:num>
  <w:num w:numId="15">
    <w:abstractNumId w:val="7"/>
  </w:num>
  <w:num w:numId="16">
    <w:abstractNumId w:val="27"/>
  </w:num>
  <w:num w:numId="17">
    <w:abstractNumId w:val="23"/>
  </w:num>
  <w:num w:numId="18">
    <w:abstractNumId w:val="20"/>
  </w:num>
  <w:num w:numId="19">
    <w:abstractNumId w:val="29"/>
  </w:num>
  <w:num w:numId="20">
    <w:abstractNumId w:val="21"/>
  </w:num>
  <w:num w:numId="21">
    <w:abstractNumId w:val="22"/>
  </w:num>
  <w:num w:numId="22">
    <w:abstractNumId w:val="14"/>
  </w:num>
  <w:num w:numId="23">
    <w:abstractNumId w:val="19"/>
  </w:num>
  <w:num w:numId="24">
    <w:abstractNumId w:val="1"/>
  </w:num>
  <w:num w:numId="25">
    <w:abstractNumId w:val="10"/>
  </w:num>
  <w:num w:numId="26">
    <w:abstractNumId w:val="26"/>
  </w:num>
  <w:num w:numId="27">
    <w:abstractNumId w:val="2"/>
  </w:num>
  <w:num w:numId="28">
    <w:abstractNumId w:val="30"/>
  </w:num>
  <w:num w:numId="29">
    <w:abstractNumId w:val="13"/>
  </w:num>
  <w:num w:numId="30">
    <w:abstractNumId w:val="0"/>
  </w:num>
  <w:num w:numId="31">
    <w:abstractNumId w:val="17"/>
  </w:num>
  <w:num w:numId="32">
    <w:abstractNumId w:val="28"/>
  </w:num>
  <w:num w:numId="33">
    <w:abstractNumId w:val="6"/>
  </w:num>
  <w:num w:numId="34">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F9"/>
    <w:rsid w:val="000037D7"/>
    <w:rsid w:val="00004A25"/>
    <w:rsid w:val="000114FF"/>
    <w:rsid w:val="00014477"/>
    <w:rsid w:val="000158C5"/>
    <w:rsid w:val="000160AA"/>
    <w:rsid w:val="000204F2"/>
    <w:rsid w:val="00020AAB"/>
    <w:rsid w:val="00021E87"/>
    <w:rsid w:val="0003539A"/>
    <w:rsid w:val="0004258C"/>
    <w:rsid w:val="00045640"/>
    <w:rsid w:val="00045C19"/>
    <w:rsid w:val="00050CF6"/>
    <w:rsid w:val="00052F1C"/>
    <w:rsid w:val="0005453E"/>
    <w:rsid w:val="00054DF1"/>
    <w:rsid w:val="000550BF"/>
    <w:rsid w:val="00066539"/>
    <w:rsid w:val="00073247"/>
    <w:rsid w:val="00073F92"/>
    <w:rsid w:val="00074417"/>
    <w:rsid w:val="000823B7"/>
    <w:rsid w:val="00083352"/>
    <w:rsid w:val="0008563B"/>
    <w:rsid w:val="000869D2"/>
    <w:rsid w:val="00093D76"/>
    <w:rsid w:val="0009576A"/>
    <w:rsid w:val="000979F8"/>
    <w:rsid w:val="000A16B2"/>
    <w:rsid w:val="000A238D"/>
    <w:rsid w:val="000B0809"/>
    <w:rsid w:val="000C20A3"/>
    <w:rsid w:val="000C270E"/>
    <w:rsid w:val="000C3861"/>
    <w:rsid w:val="000D377E"/>
    <w:rsid w:val="000E4406"/>
    <w:rsid w:val="000E4809"/>
    <w:rsid w:val="000F302C"/>
    <w:rsid w:val="000F4E6E"/>
    <w:rsid w:val="00110E32"/>
    <w:rsid w:val="00110EB3"/>
    <w:rsid w:val="00113B6E"/>
    <w:rsid w:val="001141BB"/>
    <w:rsid w:val="00114301"/>
    <w:rsid w:val="00115285"/>
    <w:rsid w:val="0011541D"/>
    <w:rsid w:val="00115E90"/>
    <w:rsid w:val="00116E27"/>
    <w:rsid w:val="00117BA9"/>
    <w:rsid w:val="00122532"/>
    <w:rsid w:val="001261E0"/>
    <w:rsid w:val="00131853"/>
    <w:rsid w:val="00142F47"/>
    <w:rsid w:val="00151665"/>
    <w:rsid w:val="00151E56"/>
    <w:rsid w:val="00167427"/>
    <w:rsid w:val="00170D4C"/>
    <w:rsid w:val="00170EA6"/>
    <w:rsid w:val="001710B4"/>
    <w:rsid w:val="0017683A"/>
    <w:rsid w:val="00181345"/>
    <w:rsid w:val="00184A34"/>
    <w:rsid w:val="00192A63"/>
    <w:rsid w:val="001A24E8"/>
    <w:rsid w:val="001B081B"/>
    <w:rsid w:val="001B4512"/>
    <w:rsid w:val="001C0F1F"/>
    <w:rsid w:val="001C1D7A"/>
    <w:rsid w:val="001D0739"/>
    <w:rsid w:val="001D247F"/>
    <w:rsid w:val="001D40AC"/>
    <w:rsid w:val="001D6290"/>
    <w:rsid w:val="001D7165"/>
    <w:rsid w:val="001D76EC"/>
    <w:rsid w:val="001E35F4"/>
    <w:rsid w:val="001F0075"/>
    <w:rsid w:val="001F1D6E"/>
    <w:rsid w:val="001F1E41"/>
    <w:rsid w:val="001F53AF"/>
    <w:rsid w:val="00201AE3"/>
    <w:rsid w:val="00223416"/>
    <w:rsid w:val="002347B6"/>
    <w:rsid w:val="002426E5"/>
    <w:rsid w:val="002506B4"/>
    <w:rsid w:val="002508AB"/>
    <w:rsid w:val="002534C5"/>
    <w:rsid w:val="00254D86"/>
    <w:rsid w:val="00260C8C"/>
    <w:rsid w:val="0026455E"/>
    <w:rsid w:val="00266A34"/>
    <w:rsid w:val="00270516"/>
    <w:rsid w:val="0027300A"/>
    <w:rsid w:val="00273E33"/>
    <w:rsid w:val="0028463E"/>
    <w:rsid w:val="00285FAF"/>
    <w:rsid w:val="0029037B"/>
    <w:rsid w:val="00297134"/>
    <w:rsid w:val="002A0786"/>
    <w:rsid w:val="002A314D"/>
    <w:rsid w:val="002B0810"/>
    <w:rsid w:val="002B41B5"/>
    <w:rsid w:val="002B5C14"/>
    <w:rsid w:val="002B6470"/>
    <w:rsid w:val="002B78AC"/>
    <w:rsid w:val="002C002E"/>
    <w:rsid w:val="002C245C"/>
    <w:rsid w:val="002C5C78"/>
    <w:rsid w:val="002C62DB"/>
    <w:rsid w:val="002D188E"/>
    <w:rsid w:val="002D5A6D"/>
    <w:rsid w:val="002E17DB"/>
    <w:rsid w:val="002E4F6D"/>
    <w:rsid w:val="002E7CC7"/>
    <w:rsid w:val="002F0EC1"/>
    <w:rsid w:val="002F18B2"/>
    <w:rsid w:val="002F3F43"/>
    <w:rsid w:val="002F47D0"/>
    <w:rsid w:val="00301CA8"/>
    <w:rsid w:val="003074C1"/>
    <w:rsid w:val="003157F2"/>
    <w:rsid w:val="003166D0"/>
    <w:rsid w:val="00320821"/>
    <w:rsid w:val="0032291B"/>
    <w:rsid w:val="0032325A"/>
    <w:rsid w:val="00325E38"/>
    <w:rsid w:val="0032784A"/>
    <w:rsid w:val="00335F8F"/>
    <w:rsid w:val="0034003D"/>
    <w:rsid w:val="003425F2"/>
    <w:rsid w:val="00342A5B"/>
    <w:rsid w:val="00343CB7"/>
    <w:rsid w:val="00351E65"/>
    <w:rsid w:val="00352798"/>
    <w:rsid w:val="00356E4E"/>
    <w:rsid w:val="0037123F"/>
    <w:rsid w:val="00374572"/>
    <w:rsid w:val="0037628B"/>
    <w:rsid w:val="0037652E"/>
    <w:rsid w:val="00381B44"/>
    <w:rsid w:val="0038749B"/>
    <w:rsid w:val="00391F2B"/>
    <w:rsid w:val="00396C67"/>
    <w:rsid w:val="003A14FA"/>
    <w:rsid w:val="003B1ACC"/>
    <w:rsid w:val="003C01E8"/>
    <w:rsid w:val="003C19C8"/>
    <w:rsid w:val="003C26A8"/>
    <w:rsid w:val="003D1901"/>
    <w:rsid w:val="003D20E5"/>
    <w:rsid w:val="003D455C"/>
    <w:rsid w:val="003E2B05"/>
    <w:rsid w:val="003E3492"/>
    <w:rsid w:val="003F317D"/>
    <w:rsid w:val="00403760"/>
    <w:rsid w:val="00403C13"/>
    <w:rsid w:val="0040750F"/>
    <w:rsid w:val="004118F1"/>
    <w:rsid w:val="004310F3"/>
    <w:rsid w:val="0043568F"/>
    <w:rsid w:val="0044038A"/>
    <w:rsid w:val="0044790B"/>
    <w:rsid w:val="00455E07"/>
    <w:rsid w:val="00461E36"/>
    <w:rsid w:val="004665B4"/>
    <w:rsid w:val="004673FE"/>
    <w:rsid w:val="00471069"/>
    <w:rsid w:val="00473706"/>
    <w:rsid w:val="004766BE"/>
    <w:rsid w:val="00485078"/>
    <w:rsid w:val="00487A7C"/>
    <w:rsid w:val="0049076D"/>
    <w:rsid w:val="004932DC"/>
    <w:rsid w:val="004937F9"/>
    <w:rsid w:val="00496A16"/>
    <w:rsid w:val="004976D2"/>
    <w:rsid w:val="004A195C"/>
    <w:rsid w:val="004B0C01"/>
    <w:rsid w:val="004B11EB"/>
    <w:rsid w:val="004B2255"/>
    <w:rsid w:val="004B455D"/>
    <w:rsid w:val="004B6630"/>
    <w:rsid w:val="004C16A8"/>
    <w:rsid w:val="004C55FB"/>
    <w:rsid w:val="004C77D9"/>
    <w:rsid w:val="004C79B5"/>
    <w:rsid w:val="004F79F6"/>
    <w:rsid w:val="005078D7"/>
    <w:rsid w:val="00507AA1"/>
    <w:rsid w:val="00516D45"/>
    <w:rsid w:val="00537371"/>
    <w:rsid w:val="00542268"/>
    <w:rsid w:val="0054685D"/>
    <w:rsid w:val="005624EC"/>
    <w:rsid w:val="00564F07"/>
    <w:rsid w:val="00566766"/>
    <w:rsid w:val="0056756D"/>
    <w:rsid w:val="00582969"/>
    <w:rsid w:val="00585122"/>
    <w:rsid w:val="00585BA1"/>
    <w:rsid w:val="00585EB2"/>
    <w:rsid w:val="00587E04"/>
    <w:rsid w:val="005A3FB8"/>
    <w:rsid w:val="005A7AE0"/>
    <w:rsid w:val="005B4B65"/>
    <w:rsid w:val="005B4EDE"/>
    <w:rsid w:val="005B5E46"/>
    <w:rsid w:val="005C201E"/>
    <w:rsid w:val="005C39A9"/>
    <w:rsid w:val="005C68D0"/>
    <w:rsid w:val="005D3037"/>
    <w:rsid w:val="005E1B5C"/>
    <w:rsid w:val="005E4BDA"/>
    <w:rsid w:val="005E5029"/>
    <w:rsid w:val="005F0E0E"/>
    <w:rsid w:val="005F28DE"/>
    <w:rsid w:val="005F609A"/>
    <w:rsid w:val="005F79F7"/>
    <w:rsid w:val="00600DF1"/>
    <w:rsid w:val="0060207B"/>
    <w:rsid w:val="0060603E"/>
    <w:rsid w:val="006277F6"/>
    <w:rsid w:val="00630A39"/>
    <w:rsid w:val="00632390"/>
    <w:rsid w:val="0063291E"/>
    <w:rsid w:val="00634BAA"/>
    <w:rsid w:val="00637331"/>
    <w:rsid w:val="006379B7"/>
    <w:rsid w:val="00651185"/>
    <w:rsid w:val="00653AAA"/>
    <w:rsid w:val="006626D3"/>
    <w:rsid w:val="00664602"/>
    <w:rsid w:val="00665569"/>
    <w:rsid w:val="00682C8D"/>
    <w:rsid w:val="0068764B"/>
    <w:rsid w:val="0069058B"/>
    <w:rsid w:val="00691290"/>
    <w:rsid w:val="006926E7"/>
    <w:rsid w:val="00692C0A"/>
    <w:rsid w:val="00695649"/>
    <w:rsid w:val="00696A0C"/>
    <w:rsid w:val="006A100C"/>
    <w:rsid w:val="006A1356"/>
    <w:rsid w:val="006A1458"/>
    <w:rsid w:val="006A188A"/>
    <w:rsid w:val="006A20E2"/>
    <w:rsid w:val="006A32D8"/>
    <w:rsid w:val="006B3ECA"/>
    <w:rsid w:val="006C4395"/>
    <w:rsid w:val="006C4701"/>
    <w:rsid w:val="006D2263"/>
    <w:rsid w:val="006D2909"/>
    <w:rsid w:val="006D5BD4"/>
    <w:rsid w:val="006E1876"/>
    <w:rsid w:val="006E4B3B"/>
    <w:rsid w:val="006E6418"/>
    <w:rsid w:val="006F51D5"/>
    <w:rsid w:val="006F555F"/>
    <w:rsid w:val="00703682"/>
    <w:rsid w:val="0070474E"/>
    <w:rsid w:val="00704918"/>
    <w:rsid w:val="00705FEA"/>
    <w:rsid w:val="0071529D"/>
    <w:rsid w:val="00716716"/>
    <w:rsid w:val="00720EA1"/>
    <w:rsid w:val="007231AA"/>
    <w:rsid w:val="0073292B"/>
    <w:rsid w:val="00732FE5"/>
    <w:rsid w:val="00735294"/>
    <w:rsid w:val="00752C27"/>
    <w:rsid w:val="0075305D"/>
    <w:rsid w:val="007610A1"/>
    <w:rsid w:val="007665D7"/>
    <w:rsid w:val="00767154"/>
    <w:rsid w:val="00773216"/>
    <w:rsid w:val="00782E52"/>
    <w:rsid w:val="00784B0B"/>
    <w:rsid w:val="00785111"/>
    <w:rsid w:val="00785AA5"/>
    <w:rsid w:val="00793172"/>
    <w:rsid w:val="00794FD1"/>
    <w:rsid w:val="007965FA"/>
    <w:rsid w:val="007B20FC"/>
    <w:rsid w:val="007B2983"/>
    <w:rsid w:val="007B5C47"/>
    <w:rsid w:val="007B6FA2"/>
    <w:rsid w:val="007B70C0"/>
    <w:rsid w:val="007C4ACA"/>
    <w:rsid w:val="007C579C"/>
    <w:rsid w:val="007CFDEF"/>
    <w:rsid w:val="007D05D6"/>
    <w:rsid w:val="007D75AB"/>
    <w:rsid w:val="007E2DDF"/>
    <w:rsid w:val="007E52B8"/>
    <w:rsid w:val="007E7956"/>
    <w:rsid w:val="007F0BF7"/>
    <w:rsid w:val="007F2285"/>
    <w:rsid w:val="007F39FC"/>
    <w:rsid w:val="0080015F"/>
    <w:rsid w:val="0080095F"/>
    <w:rsid w:val="0080178B"/>
    <w:rsid w:val="00806001"/>
    <w:rsid w:val="008216E6"/>
    <w:rsid w:val="00825F6F"/>
    <w:rsid w:val="00837C43"/>
    <w:rsid w:val="0084121E"/>
    <w:rsid w:val="008431D6"/>
    <w:rsid w:val="008558FE"/>
    <w:rsid w:val="008569AC"/>
    <w:rsid w:val="00857E33"/>
    <w:rsid w:val="00860162"/>
    <w:rsid w:val="00864E72"/>
    <w:rsid w:val="008666B3"/>
    <w:rsid w:val="00874A20"/>
    <w:rsid w:val="00891AE6"/>
    <w:rsid w:val="00894C81"/>
    <w:rsid w:val="00894EBF"/>
    <w:rsid w:val="008B14A4"/>
    <w:rsid w:val="008B3383"/>
    <w:rsid w:val="008B7A35"/>
    <w:rsid w:val="008D13DC"/>
    <w:rsid w:val="008D6359"/>
    <w:rsid w:val="008E4E0E"/>
    <w:rsid w:val="008E5D1A"/>
    <w:rsid w:val="008E7D47"/>
    <w:rsid w:val="008F01C0"/>
    <w:rsid w:val="008F43E1"/>
    <w:rsid w:val="008F4BA3"/>
    <w:rsid w:val="009005CB"/>
    <w:rsid w:val="009018A1"/>
    <w:rsid w:val="00901AE0"/>
    <w:rsid w:val="00907689"/>
    <w:rsid w:val="0092459A"/>
    <w:rsid w:val="0094105E"/>
    <w:rsid w:val="0094143B"/>
    <w:rsid w:val="0094406C"/>
    <w:rsid w:val="00947F4F"/>
    <w:rsid w:val="00960885"/>
    <w:rsid w:val="0096253F"/>
    <w:rsid w:val="009665F4"/>
    <w:rsid w:val="009675B8"/>
    <w:rsid w:val="0096786B"/>
    <w:rsid w:val="00970385"/>
    <w:rsid w:val="00974F1F"/>
    <w:rsid w:val="00977D54"/>
    <w:rsid w:val="009810B2"/>
    <w:rsid w:val="00993FDE"/>
    <w:rsid w:val="009956D2"/>
    <w:rsid w:val="009A4B91"/>
    <w:rsid w:val="009A611E"/>
    <w:rsid w:val="009B4E2F"/>
    <w:rsid w:val="009B7031"/>
    <w:rsid w:val="009B7F0F"/>
    <w:rsid w:val="009C04EE"/>
    <w:rsid w:val="009C2545"/>
    <w:rsid w:val="009C283C"/>
    <w:rsid w:val="009C404C"/>
    <w:rsid w:val="009D09C4"/>
    <w:rsid w:val="009D1F1D"/>
    <w:rsid w:val="009E57CA"/>
    <w:rsid w:val="009E58A7"/>
    <w:rsid w:val="009F71F3"/>
    <w:rsid w:val="00A050F9"/>
    <w:rsid w:val="00A05FE2"/>
    <w:rsid w:val="00A07760"/>
    <w:rsid w:val="00A16E9F"/>
    <w:rsid w:val="00A20E94"/>
    <w:rsid w:val="00A6044B"/>
    <w:rsid w:val="00A664E3"/>
    <w:rsid w:val="00AA4934"/>
    <w:rsid w:val="00AA7145"/>
    <w:rsid w:val="00AB6C12"/>
    <w:rsid w:val="00AB7CB6"/>
    <w:rsid w:val="00AC5E79"/>
    <w:rsid w:val="00AC70F2"/>
    <w:rsid w:val="00AD1E2E"/>
    <w:rsid w:val="00AD21FD"/>
    <w:rsid w:val="00AD22D5"/>
    <w:rsid w:val="00B03332"/>
    <w:rsid w:val="00B0338B"/>
    <w:rsid w:val="00B05B4D"/>
    <w:rsid w:val="00B079F9"/>
    <w:rsid w:val="00B109C4"/>
    <w:rsid w:val="00B124D1"/>
    <w:rsid w:val="00B150C0"/>
    <w:rsid w:val="00B20046"/>
    <w:rsid w:val="00B201CB"/>
    <w:rsid w:val="00B21F3B"/>
    <w:rsid w:val="00B36B4D"/>
    <w:rsid w:val="00B62E5F"/>
    <w:rsid w:val="00B66ED0"/>
    <w:rsid w:val="00B706D6"/>
    <w:rsid w:val="00B70748"/>
    <w:rsid w:val="00B71E97"/>
    <w:rsid w:val="00B7358C"/>
    <w:rsid w:val="00B8220A"/>
    <w:rsid w:val="00B94977"/>
    <w:rsid w:val="00B9540C"/>
    <w:rsid w:val="00B96492"/>
    <w:rsid w:val="00B97EF6"/>
    <w:rsid w:val="00BA1241"/>
    <w:rsid w:val="00BA315A"/>
    <w:rsid w:val="00BB6CEA"/>
    <w:rsid w:val="00BC29F5"/>
    <w:rsid w:val="00BC765C"/>
    <w:rsid w:val="00BD02C3"/>
    <w:rsid w:val="00BD12AD"/>
    <w:rsid w:val="00BD3303"/>
    <w:rsid w:val="00BE03AB"/>
    <w:rsid w:val="00BE37B5"/>
    <w:rsid w:val="00BE4357"/>
    <w:rsid w:val="00BE4F79"/>
    <w:rsid w:val="00BE6A6B"/>
    <w:rsid w:val="00BF08D2"/>
    <w:rsid w:val="00BF1B82"/>
    <w:rsid w:val="00BF506C"/>
    <w:rsid w:val="00BF5192"/>
    <w:rsid w:val="00BF5823"/>
    <w:rsid w:val="00C01710"/>
    <w:rsid w:val="00C03B67"/>
    <w:rsid w:val="00C11C71"/>
    <w:rsid w:val="00C1223A"/>
    <w:rsid w:val="00C17BB1"/>
    <w:rsid w:val="00C274DF"/>
    <w:rsid w:val="00C321A9"/>
    <w:rsid w:val="00C44552"/>
    <w:rsid w:val="00C51C83"/>
    <w:rsid w:val="00C63C99"/>
    <w:rsid w:val="00C71E9E"/>
    <w:rsid w:val="00C77ED6"/>
    <w:rsid w:val="00C8303F"/>
    <w:rsid w:val="00C85208"/>
    <w:rsid w:val="00C86CEF"/>
    <w:rsid w:val="00C878CD"/>
    <w:rsid w:val="00C9529B"/>
    <w:rsid w:val="00CA0CC4"/>
    <w:rsid w:val="00CC0C96"/>
    <w:rsid w:val="00CC7775"/>
    <w:rsid w:val="00CD01B7"/>
    <w:rsid w:val="00CD5117"/>
    <w:rsid w:val="00CD5805"/>
    <w:rsid w:val="00CD63A7"/>
    <w:rsid w:val="00CE1648"/>
    <w:rsid w:val="00CE2C3B"/>
    <w:rsid w:val="00CE7AE8"/>
    <w:rsid w:val="00CF104B"/>
    <w:rsid w:val="00CF1906"/>
    <w:rsid w:val="00CF2030"/>
    <w:rsid w:val="00D00813"/>
    <w:rsid w:val="00D062D7"/>
    <w:rsid w:val="00D1072F"/>
    <w:rsid w:val="00D17CD9"/>
    <w:rsid w:val="00D1E57F"/>
    <w:rsid w:val="00D344B2"/>
    <w:rsid w:val="00D37E7B"/>
    <w:rsid w:val="00D40334"/>
    <w:rsid w:val="00D416E0"/>
    <w:rsid w:val="00D45C4B"/>
    <w:rsid w:val="00D464AC"/>
    <w:rsid w:val="00D62316"/>
    <w:rsid w:val="00D64AB6"/>
    <w:rsid w:val="00D705E4"/>
    <w:rsid w:val="00D72260"/>
    <w:rsid w:val="00D774A2"/>
    <w:rsid w:val="00D8551F"/>
    <w:rsid w:val="00D87AEF"/>
    <w:rsid w:val="00D93D27"/>
    <w:rsid w:val="00D95EA4"/>
    <w:rsid w:val="00DA5598"/>
    <w:rsid w:val="00DA6275"/>
    <w:rsid w:val="00DB0A2C"/>
    <w:rsid w:val="00DB254C"/>
    <w:rsid w:val="00DB361D"/>
    <w:rsid w:val="00DB4AD7"/>
    <w:rsid w:val="00DC42F4"/>
    <w:rsid w:val="00DC49F0"/>
    <w:rsid w:val="00DD3962"/>
    <w:rsid w:val="00DD3AD3"/>
    <w:rsid w:val="00DD40A6"/>
    <w:rsid w:val="00DDBA9E"/>
    <w:rsid w:val="00DF0739"/>
    <w:rsid w:val="00DF0D76"/>
    <w:rsid w:val="00DF5278"/>
    <w:rsid w:val="00E21255"/>
    <w:rsid w:val="00E227D9"/>
    <w:rsid w:val="00E2516D"/>
    <w:rsid w:val="00E25C23"/>
    <w:rsid w:val="00E26E57"/>
    <w:rsid w:val="00E301BA"/>
    <w:rsid w:val="00E30BC3"/>
    <w:rsid w:val="00E33239"/>
    <w:rsid w:val="00E43377"/>
    <w:rsid w:val="00E43931"/>
    <w:rsid w:val="00E54B65"/>
    <w:rsid w:val="00E577C3"/>
    <w:rsid w:val="00E57CCC"/>
    <w:rsid w:val="00E60C26"/>
    <w:rsid w:val="00E64131"/>
    <w:rsid w:val="00E65461"/>
    <w:rsid w:val="00E72EC2"/>
    <w:rsid w:val="00E815F9"/>
    <w:rsid w:val="00E96F17"/>
    <w:rsid w:val="00E97326"/>
    <w:rsid w:val="00EB3AFF"/>
    <w:rsid w:val="00EB40F2"/>
    <w:rsid w:val="00EB414E"/>
    <w:rsid w:val="00EB75AB"/>
    <w:rsid w:val="00EC434F"/>
    <w:rsid w:val="00ED423F"/>
    <w:rsid w:val="00EE0982"/>
    <w:rsid w:val="00EE3DF4"/>
    <w:rsid w:val="00EE428C"/>
    <w:rsid w:val="00EE73BC"/>
    <w:rsid w:val="00EE7FF0"/>
    <w:rsid w:val="00EF72D6"/>
    <w:rsid w:val="00F00F84"/>
    <w:rsid w:val="00F01A76"/>
    <w:rsid w:val="00F10099"/>
    <w:rsid w:val="00F105F8"/>
    <w:rsid w:val="00F11782"/>
    <w:rsid w:val="00F1364B"/>
    <w:rsid w:val="00F206E4"/>
    <w:rsid w:val="00F244DC"/>
    <w:rsid w:val="00F311BE"/>
    <w:rsid w:val="00F321D9"/>
    <w:rsid w:val="00F416DC"/>
    <w:rsid w:val="00F43C4B"/>
    <w:rsid w:val="00F45C71"/>
    <w:rsid w:val="00F47783"/>
    <w:rsid w:val="00F60FB5"/>
    <w:rsid w:val="00F6132E"/>
    <w:rsid w:val="00F655F6"/>
    <w:rsid w:val="00F75894"/>
    <w:rsid w:val="00F76CC8"/>
    <w:rsid w:val="00F96AF7"/>
    <w:rsid w:val="00FA0453"/>
    <w:rsid w:val="00FA214F"/>
    <w:rsid w:val="00FC77CC"/>
    <w:rsid w:val="00FD10AB"/>
    <w:rsid w:val="00FD4FA5"/>
    <w:rsid w:val="00FD70C0"/>
    <w:rsid w:val="00FE0307"/>
    <w:rsid w:val="00FF300D"/>
    <w:rsid w:val="00FF5D30"/>
    <w:rsid w:val="0159D865"/>
    <w:rsid w:val="01601D78"/>
    <w:rsid w:val="0165915A"/>
    <w:rsid w:val="01696C9E"/>
    <w:rsid w:val="019865A1"/>
    <w:rsid w:val="01DF2778"/>
    <w:rsid w:val="01DFF6A6"/>
    <w:rsid w:val="0216BE76"/>
    <w:rsid w:val="021B0E30"/>
    <w:rsid w:val="02206F3B"/>
    <w:rsid w:val="022F4FA1"/>
    <w:rsid w:val="02E60E91"/>
    <w:rsid w:val="02FD5374"/>
    <w:rsid w:val="030A279F"/>
    <w:rsid w:val="031AF0C4"/>
    <w:rsid w:val="0324B9C9"/>
    <w:rsid w:val="0330B2A0"/>
    <w:rsid w:val="034DC64C"/>
    <w:rsid w:val="0360C85F"/>
    <w:rsid w:val="037B2FDB"/>
    <w:rsid w:val="0381C372"/>
    <w:rsid w:val="038B949B"/>
    <w:rsid w:val="03C3B8E2"/>
    <w:rsid w:val="03D40ECB"/>
    <w:rsid w:val="03FB59ED"/>
    <w:rsid w:val="04330513"/>
    <w:rsid w:val="045DA3F8"/>
    <w:rsid w:val="04641315"/>
    <w:rsid w:val="04652C99"/>
    <w:rsid w:val="0480D5C8"/>
    <w:rsid w:val="049198F9"/>
    <w:rsid w:val="04A03111"/>
    <w:rsid w:val="04C015D3"/>
    <w:rsid w:val="05185953"/>
    <w:rsid w:val="0533B561"/>
    <w:rsid w:val="05725137"/>
    <w:rsid w:val="057AC10F"/>
    <w:rsid w:val="058F6865"/>
    <w:rsid w:val="05C0CC63"/>
    <w:rsid w:val="05CED574"/>
    <w:rsid w:val="05FE80AC"/>
    <w:rsid w:val="06296674"/>
    <w:rsid w:val="06412D8F"/>
    <w:rsid w:val="06415B84"/>
    <w:rsid w:val="066EA5A2"/>
    <w:rsid w:val="06C243A8"/>
    <w:rsid w:val="06D78436"/>
    <w:rsid w:val="06E95AB8"/>
    <w:rsid w:val="07084F29"/>
    <w:rsid w:val="071316C7"/>
    <w:rsid w:val="07381AC5"/>
    <w:rsid w:val="075215BC"/>
    <w:rsid w:val="075E42DF"/>
    <w:rsid w:val="07603CBA"/>
    <w:rsid w:val="07729C7E"/>
    <w:rsid w:val="07826758"/>
    <w:rsid w:val="0782905E"/>
    <w:rsid w:val="07F46AA0"/>
    <w:rsid w:val="08036CFD"/>
    <w:rsid w:val="08596D84"/>
    <w:rsid w:val="08718215"/>
    <w:rsid w:val="088A4FB4"/>
    <w:rsid w:val="08955B4C"/>
    <w:rsid w:val="08A4B546"/>
    <w:rsid w:val="08CDEB38"/>
    <w:rsid w:val="08EDE61D"/>
    <w:rsid w:val="08FEFF65"/>
    <w:rsid w:val="0910F48F"/>
    <w:rsid w:val="09223C6D"/>
    <w:rsid w:val="095446EB"/>
    <w:rsid w:val="09D50126"/>
    <w:rsid w:val="09F10DCF"/>
    <w:rsid w:val="0A0BE557"/>
    <w:rsid w:val="0A0E5B38"/>
    <w:rsid w:val="0A326BC8"/>
    <w:rsid w:val="0A36A76D"/>
    <w:rsid w:val="0A4C1FED"/>
    <w:rsid w:val="0B09B295"/>
    <w:rsid w:val="0B0CDA4C"/>
    <w:rsid w:val="0B19E308"/>
    <w:rsid w:val="0B54B579"/>
    <w:rsid w:val="0B672F3E"/>
    <w:rsid w:val="0B6F2F41"/>
    <w:rsid w:val="0B92E434"/>
    <w:rsid w:val="0B9818F9"/>
    <w:rsid w:val="0BA7B5B8"/>
    <w:rsid w:val="0BCF3F07"/>
    <w:rsid w:val="0BD11BE0"/>
    <w:rsid w:val="0BEF96C5"/>
    <w:rsid w:val="0C17AA59"/>
    <w:rsid w:val="0C446918"/>
    <w:rsid w:val="0CA6DBDE"/>
    <w:rsid w:val="0D1A3E70"/>
    <w:rsid w:val="0D2A32CD"/>
    <w:rsid w:val="0D6167EF"/>
    <w:rsid w:val="0D6790B2"/>
    <w:rsid w:val="0D80A190"/>
    <w:rsid w:val="0D873F4D"/>
    <w:rsid w:val="0D9D605A"/>
    <w:rsid w:val="0DC15740"/>
    <w:rsid w:val="0E25512F"/>
    <w:rsid w:val="0E3E18B5"/>
    <w:rsid w:val="0E727174"/>
    <w:rsid w:val="0E9D34A9"/>
    <w:rsid w:val="0EB18A10"/>
    <w:rsid w:val="0EEB9FD9"/>
    <w:rsid w:val="0EFCC192"/>
    <w:rsid w:val="0F1C5C22"/>
    <w:rsid w:val="0F2B34B2"/>
    <w:rsid w:val="0F33B41B"/>
    <w:rsid w:val="0F80000A"/>
    <w:rsid w:val="0FF12244"/>
    <w:rsid w:val="101D9008"/>
    <w:rsid w:val="10428A95"/>
    <w:rsid w:val="1063991D"/>
    <w:rsid w:val="106973C7"/>
    <w:rsid w:val="107B5D89"/>
    <w:rsid w:val="1085BFC2"/>
    <w:rsid w:val="109D4F1F"/>
    <w:rsid w:val="10E18236"/>
    <w:rsid w:val="116F110C"/>
    <w:rsid w:val="1171461B"/>
    <w:rsid w:val="11755D3A"/>
    <w:rsid w:val="117F0EF2"/>
    <w:rsid w:val="1185B124"/>
    <w:rsid w:val="1187455A"/>
    <w:rsid w:val="11952A2D"/>
    <w:rsid w:val="11B2D6CA"/>
    <w:rsid w:val="11D88FEF"/>
    <w:rsid w:val="11ECBAF5"/>
    <w:rsid w:val="123594B6"/>
    <w:rsid w:val="126BD94F"/>
    <w:rsid w:val="12E59594"/>
    <w:rsid w:val="12E7D447"/>
    <w:rsid w:val="1301883D"/>
    <w:rsid w:val="130316B7"/>
    <w:rsid w:val="13091986"/>
    <w:rsid w:val="131A07A6"/>
    <w:rsid w:val="132C2926"/>
    <w:rsid w:val="13573380"/>
    <w:rsid w:val="13588F77"/>
    <w:rsid w:val="1395E7E9"/>
    <w:rsid w:val="139F0154"/>
    <w:rsid w:val="13CC5355"/>
    <w:rsid w:val="13CE2716"/>
    <w:rsid w:val="13D34640"/>
    <w:rsid w:val="13D76031"/>
    <w:rsid w:val="13F250A4"/>
    <w:rsid w:val="13FD7570"/>
    <w:rsid w:val="13FDB447"/>
    <w:rsid w:val="1403538E"/>
    <w:rsid w:val="1405BBED"/>
    <w:rsid w:val="1406F029"/>
    <w:rsid w:val="14092D5F"/>
    <w:rsid w:val="145DC0E5"/>
    <w:rsid w:val="148F755B"/>
    <w:rsid w:val="14CFAF0E"/>
    <w:rsid w:val="14D31601"/>
    <w:rsid w:val="14FB6FDD"/>
    <w:rsid w:val="150EB374"/>
    <w:rsid w:val="155245D0"/>
    <w:rsid w:val="15685FBD"/>
    <w:rsid w:val="156A0FF1"/>
    <w:rsid w:val="1570C042"/>
    <w:rsid w:val="1576214D"/>
    <w:rsid w:val="1577277B"/>
    <w:rsid w:val="159EAB64"/>
    <w:rsid w:val="15CED830"/>
    <w:rsid w:val="15D1322F"/>
    <w:rsid w:val="15F2C5E5"/>
    <w:rsid w:val="164F5473"/>
    <w:rsid w:val="1650C61C"/>
    <w:rsid w:val="1657FA5B"/>
    <w:rsid w:val="168846C7"/>
    <w:rsid w:val="16B602B0"/>
    <w:rsid w:val="16B67A71"/>
    <w:rsid w:val="16CA122D"/>
    <w:rsid w:val="16FAE0F2"/>
    <w:rsid w:val="173E931C"/>
    <w:rsid w:val="1769A99C"/>
    <w:rsid w:val="1770B69E"/>
    <w:rsid w:val="17914591"/>
    <w:rsid w:val="17968793"/>
    <w:rsid w:val="179A0513"/>
    <w:rsid w:val="17A3812F"/>
    <w:rsid w:val="17D045D9"/>
    <w:rsid w:val="1866ECA1"/>
    <w:rsid w:val="18CE800D"/>
    <w:rsid w:val="18F2AE26"/>
    <w:rsid w:val="196D17EF"/>
    <w:rsid w:val="1982AEFB"/>
    <w:rsid w:val="1991B153"/>
    <w:rsid w:val="199BAD17"/>
    <w:rsid w:val="19B8E3F7"/>
    <w:rsid w:val="19C518C5"/>
    <w:rsid w:val="1A2B0908"/>
    <w:rsid w:val="1A5875BB"/>
    <w:rsid w:val="1A5DB2B8"/>
    <w:rsid w:val="1A63136D"/>
    <w:rsid w:val="1A6B9F2D"/>
    <w:rsid w:val="1A7D0044"/>
    <w:rsid w:val="1A90AA98"/>
    <w:rsid w:val="1A920855"/>
    <w:rsid w:val="1AB75F5E"/>
    <w:rsid w:val="1ADE0727"/>
    <w:rsid w:val="1B55BFD4"/>
    <w:rsid w:val="1B7A74DE"/>
    <w:rsid w:val="1B93B95D"/>
    <w:rsid w:val="1B95A141"/>
    <w:rsid w:val="1B9B74E7"/>
    <w:rsid w:val="1BA42F7F"/>
    <w:rsid w:val="1BB28B5E"/>
    <w:rsid w:val="1BE72C0B"/>
    <w:rsid w:val="1BE799B0"/>
    <w:rsid w:val="1BFA00CB"/>
    <w:rsid w:val="1C0D5CA8"/>
    <w:rsid w:val="1C3BA630"/>
    <w:rsid w:val="1C420E6A"/>
    <w:rsid w:val="1C64B6B4"/>
    <w:rsid w:val="1C6E7C8A"/>
    <w:rsid w:val="1C758168"/>
    <w:rsid w:val="1C93A589"/>
    <w:rsid w:val="1CD614D6"/>
    <w:rsid w:val="1CDAC0F3"/>
    <w:rsid w:val="1CDFCC2C"/>
    <w:rsid w:val="1CF0F66F"/>
    <w:rsid w:val="1D06A6F9"/>
    <w:rsid w:val="1D2E004E"/>
    <w:rsid w:val="1D374548"/>
    <w:rsid w:val="1D46C00E"/>
    <w:rsid w:val="1D7CF6BA"/>
    <w:rsid w:val="1DAA0758"/>
    <w:rsid w:val="1DACB1D1"/>
    <w:rsid w:val="1DBA437F"/>
    <w:rsid w:val="1DC8B760"/>
    <w:rsid w:val="1DCD89A2"/>
    <w:rsid w:val="1DE5E6B0"/>
    <w:rsid w:val="1DEA39C8"/>
    <w:rsid w:val="1DF1D8B9"/>
    <w:rsid w:val="1DFCE1B4"/>
    <w:rsid w:val="1E237E41"/>
    <w:rsid w:val="1E495A9C"/>
    <w:rsid w:val="1E52C8A6"/>
    <w:rsid w:val="1E5914CD"/>
    <w:rsid w:val="1E88BA73"/>
    <w:rsid w:val="1EAC08CA"/>
    <w:rsid w:val="1EFE1AED"/>
    <w:rsid w:val="1F4402B4"/>
    <w:rsid w:val="1F8DA91A"/>
    <w:rsid w:val="1F9B1390"/>
    <w:rsid w:val="1F9FB01C"/>
    <w:rsid w:val="1FAF9537"/>
    <w:rsid w:val="1FCF9FD6"/>
    <w:rsid w:val="1FEA4F98"/>
    <w:rsid w:val="1FF54049"/>
    <w:rsid w:val="1FF57301"/>
    <w:rsid w:val="200EFD1E"/>
    <w:rsid w:val="202FB195"/>
    <w:rsid w:val="2034B025"/>
    <w:rsid w:val="204C0A64"/>
    <w:rsid w:val="207F47E6"/>
    <w:rsid w:val="20965F7C"/>
    <w:rsid w:val="20980723"/>
    <w:rsid w:val="20AB9348"/>
    <w:rsid w:val="20B372E9"/>
    <w:rsid w:val="20C27D82"/>
    <w:rsid w:val="20E65398"/>
    <w:rsid w:val="2114CF09"/>
    <w:rsid w:val="211559AC"/>
    <w:rsid w:val="212A7967"/>
    <w:rsid w:val="2165244F"/>
    <w:rsid w:val="216BE53B"/>
    <w:rsid w:val="216EA734"/>
    <w:rsid w:val="21A81725"/>
    <w:rsid w:val="21A9B75A"/>
    <w:rsid w:val="21C331CB"/>
    <w:rsid w:val="21D76972"/>
    <w:rsid w:val="21F068F5"/>
    <w:rsid w:val="224F434A"/>
    <w:rsid w:val="227B466C"/>
    <w:rsid w:val="22C34624"/>
    <w:rsid w:val="22E80B5A"/>
    <w:rsid w:val="22F78A6E"/>
    <w:rsid w:val="22FCF5D8"/>
    <w:rsid w:val="230F69D6"/>
    <w:rsid w:val="230F876B"/>
    <w:rsid w:val="2310471F"/>
    <w:rsid w:val="232CE10B"/>
    <w:rsid w:val="233A900D"/>
    <w:rsid w:val="236564AE"/>
    <w:rsid w:val="2375C00C"/>
    <w:rsid w:val="23787085"/>
    <w:rsid w:val="237F79ED"/>
    <w:rsid w:val="23ADDDDF"/>
    <w:rsid w:val="23BF7ED3"/>
    <w:rsid w:val="24B06DEE"/>
    <w:rsid w:val="24B50AE2"/>
    <w:rsid w:val="24E7EB7B"/>
    <w:rsid w:val="24F85218"/>
    <w:rsid w:val="2531C395"/>
    <w:rsid w:val="253E4C6C"/>
    <w:rsid w:val="2550A842"/>
    <w:rsid w:val="2583505A"/>
    <w:rsid w:val="25B3717B"/>
    <w:rsid w:val="2625E097"/>
    <w:rsid w:val="262E0546"/>
    <w:rsid w:val="2649874B"/>
    <w:rsid w:val="26BC2B66"/>
    <w:rsid w:val="26D1AEDC"/>
    <w:rsid w:val="26D70F80"/>
    <w:rsid w:val="26E488B3"/>
    <w:rsid w:val="2745149A"/>
    <w:rsid w:val="2767E0B2"/>
    <w:rsid w:val="2773D50C"/>
    <w:rsid w:val="27A39CA6"/>
    <w:rsid w:val="27FF3CE8"/>
    <w:rsid w:val="28005077"/>
    <w:rsid w:val="2806D589"/>
    <w:rsid w:val="2814F27E"/>
    <w:rsid w:val="282029E5"/>
    <w:rsid w:val="28696457"/>
    <w:rsid w:val="28802F75"/>
    <w:rsid w:val="288861BE"/>
    <w:rsid w:val="28903540"/>
    <w:rsid w:val="289B2C4E"/>
    <w:rsid w:val="28E6A183"/>
    <w:rsid w:val="28F479C8"/>
    <w:rsid w:val="28F47BF9"/>
    <w:rsid w:val="28FB3845"/>
    <w:rsid w:val="290F869B"/>
    <w:rsid w:val="293744C2"/>
    <w:rsid w:val="29524E59"/>
    <w:rsid w:val="29526453"/>
    <w:rsid w:val="296257B2"/>
    <w:rsid w:val="29682BB5"/>
    <w:rsid w:val="2998BC7C"/>
    <w:rsid w:val="299D8E5F"/>
    <w:rsid w:val="299E806F"/>
    <w:rsid w:val="29C31529"/>
    <w:rsid w:val="29CFC9D4"/>
    <w:rsid w:val="29D95CC4"/>
    <w:rsid w:val="29F462D4"/>
    <w:rsid w:val="2A0536F3"/>
    <w:rsid w:val="2A0A6F82"/>
    <w:rsid w:val="2A349FDC"/>
    <w:rsid w:val="2A5B7BC9"/>
    <w:rsid w:val="2AAB75CE"/>
    <w:rsid w:val="2ACA2144"/>
    <w:rsid w:val="2AF9DEF5"/>
    <w:rsid w:val="2B06C0AF"/>
    <w:rsid w:val="2B1958CA"/>
    <w:rsid w:val="2B1BC768"/>
    <w:rsid w:val="2B1EE57A"/>
    <w:rsid w:val="2B3D40F6"/>
    <w:rsid w:val="2B3E764B"/>
    <w:rsid w:val="2B727868"/>
    <w:rsid w:val="2B99D975"/>
    <w:rsid w:val="2BBE50F8"/>
    <w:rsid w:val="2C0F1F20"/>
    <w:rsid w:val="2C20C532"/>
    <w:rsid w:val="2C2C1A8A"/>
    <w:rsid w:val="2C455049"/>
    <w:rsid w:val="2C5913A6"/>
    <w:rsid w:val="2C5C15F7"/>
    <w:rsid w:val="2C81814E"/>
    <w:rsid w:val="2C8E0A71"/>
    <w:rsid w:val="2CD0C026"/>
    <w:rsid w:val="2D02FEB9"/>
    <w:rsid w:val="2D3FC457"/>
    <w:rsid w:val="2D4435B2"/>
    <w:rsid w:val="2D567D9C"/>
    <w:rsid w:val="2D87D82D"/>
    <w:rsid w:val="2D88968A"/>
    <w:rsid w:val="2DACF3BC"/>
    <w:rsid w:val="2DAF5AD4"/>
    <w:rsid w:val="2DC09679"/>
    <w:rsid w:val="2DD25A8C"/>
    <w:rsid w:val="2DDA63A2"/>
    <w:rsid w:val="2DEED426"/>
    <w:rsid w:val="2E162431"/>
    <w:rsid w:val="2E1A1F26"/>
    <w:rsid w:val="2E1E9865"/>
    <w:rsid w:val="2E53C089"/>
    <w:rsid w:val="2E56863C"/>
    <w:rsid w:val="2E5E11B0"/>
    <w:rsid w:val="2E6002B3"/>
    <w:rsid w:val="2EA9C381"/>
    <w:rsid w:val="2EF8B40C"/>
    <w:rsid w:val="2F0F4943"/>
    <w:rsid w:val="2F71714F"/>
    <w:rsid w:val="2F7F1B7E"/>
    <w:rsid w:val="2F807F12"/>
    <w:rsid w:val="2F87ED94"/>
    <w:rsid w:val="2F98C013"/>
    <w:rsid w:val="2FA35794"/>
    <w:rsid w:val="2FAD9DCC"/>
    <w:rsid w:val="300B75A9"/>
    <w:rsid w:val="302ADBCA"/>
    <w:rsid w:val="303A6130"/>
    <w:rsid w:val="3048E930"/>
    <w:rsid w:val="307335AF"/>
    <w:rsid w:val="308671FA"/>
    <w:rsid w:val="309C4035"/>
    <w:rsid w:val="30CAD3E8"/>
    <w:rsid w:val="30FED43B"/>
    <w:rsid w:val="31007150"/>
    <w:rsid w:val="310FD458"/>
    <w:rsid w:val="31140046"/>
    <w:rsid w:val="313910B2"/>
    <w:rsid w:val="31566DC8"/>
    <w:rsid w:val="31948F72"/>
    <w:rsid w:val="319F0CAE"/>
    <w:rsid w:val="31C2B9C8"/>
    <w:rsid w:val="3230BBA6"/>
    <w:rsid w:val="3230D2F1"/>
    <w:rsid w:val="323D17DD"/>
    <w:rsid w:val="327F537E"/>
    <w:rsid w:val="32CDF336"/>
    <w:rsid w:val="32D22CAD"/>
    <w:rsid w:val="32E49653"/>
    <w:rsid w:val="32F3278F"/>
    <w:rsid w:val="330C4324"/>
    <w:rsid w:val="331DCB7C"/>
    <w:rsid w:val="33263C94"/>
    <w:rsid w:val="33380460"/>
    <w:rsid w:val="33473F63"/>
    <w:rsid w:val="335BD410"/>
    <w:rsid w:val="33769F27"/>
    <w:rsid w:val="337F9FC1"/>
    <w:rsid w:val="33970987"/>
    <w:rsid w:val="33CD2ED7"/>
    <w:rsid w:val="33E6CC1D"/>
    <w:rsid w:val="33E7866E"/>
    <w:rsid w:val="33E7C2EE"/>
    <w:rsid w:val="34038FBE"/>
    <w:rsid w:val="345A6BF6"/>
    <w:rsid w:val="34871EB6"/>
    <w:rsid w:val="34A9C95B"/>
    <w:rsid w:val="34D26F4A"/>
    <w:rsid w:val="358CA0E5"/>
    <w:rsid w:val="35C0AEA9"/>
    <w:rsid w:val="35C43307"/>
    <w:rsid w:val="35EF4825"/>
    <w:rsid w:val="3605B270"/>
    <w:rsid w:val="36160D5D"/>
    <w:rsid w:val="36180ACE"/>
    <w:rsid w:val="36186EA7"/>
    <w:rsid w:val="3631DD21"/>
    <w:rsid w:val="365FDD8F"/>
    <w:rsid w:val="3663DB1A"/>
    <w:rsid w:val="36868C2C"/>
    <w:rsid w:val="36946BCE"/>
    <w:rsid w:val="36A51B1B"/>
    <w:rsid w:val="373A156C"/>
    <w:rsid w:val="375FFEF8"/>
    <w:rsid w:val="3773FC97"/>
    <w:rsid w:val="378F9FFD"/>
    <w:rsid w:val="379F4B61"/>
    <w:rsid w:val="37B49878"/>
    <w:rsid w:val="37E3F163"/>
    <w:rsid w:val="38225C8D"/>
    <w:rsid w:val="38239211"/>
    <w:rsid w:val="3830A307"/>
    <w:rsid w:val="383A9EF8"/>
    <w:rsid w:val="3856FBB3"/>
    <w:rsid w:val="387003EB"/>
    <w:rsid w:val="387D20A4"/>
    <w:rsid w:val="389CAB35"/>
    <w:rsid w:val="389D23CE"/>
    <w:rsid w:val="38CDE0B9"/>
    <w:rsid w:val="38E5E9E2"/>
    <w:rsid w:val="38EDB2CB"/>
    <w:rsid w:val="39A39A95"/>
    <w:rsid w:val="39C1E595"/>
    <w:rsid w:val="39C3F871"/>
    <w:rsid w:val="39F08840"/>
    <w:rsid w:val="3A0CCCC1"/>
    <w:rsid w:val="3A1AB143"/>
    <w:rsid w:val="3A588DD1"/>
    <w:rsid w:val="3A85DBC9"/>
    <w:rsid w:val="3A8B165E"/>
    <w:rsid w:val="3A8E82FE"/>
    <w:rsid w:val="3A9F5213"/>
    <w:rsid w:val="3ACD4E8C"/>
    <w:rsid w:val="3AFA90E0"/>
    <w:rsid w:val="3B72F316"/>
    <w:rsid w:val="3BFFDF4C"/>
    <w:rsid w:val="3C38B205"/>
    <w:rsid w:val="3C3B2274"/>
    <w:rsid w:val="3C70D6CA"/>
    <w:rsid w:val="3CCC6A32"/>
    <w:rsid w:val="3CE83CE4"/>
    <w:rsid w:val="3D2463CA"/>
    <w:rsid w:val="3D5091C7"/>
    <w:rsid w:val="3D833EA8"/>
    <w:rsid w:val="3D9EE13E"/>
    <w:rsid w:val="3DA7AC4C"/>
    <w:rsid w:val="3DB834A0"/>
    <w:rsid w:val="3DBC2ECA"/>
    <w:rsid w:val="3DBF16F3"/>
    <w:rsid w:val="3DD4D30E"/>
    <w:rsid w:val="3DEDF801"/>
    <w:rsid w:val="3E097565"/>
    <w:rsid w:val="3E13BAA1"/>
    <w:rsid w:val="3E2E0852"/>
    <w:rsid w:val="3E40B479"/>
    <w:rsid w:val="3E6078E6"/>
    <w:rsid w:val="3E63FD44"/>
    <w:rsid w:val="3E67D0E6"/>
    <w:rsid w:val="3E70AF31"/>
    <w:rsid w:val="3E8AEF44"/>
    <w:rsid w:val="3EBFBF15"/>
    <w:rsid w:val="3EC5DA33"/>
    <w:rsid w:val="3EF3E667"/>
    <w:rsid w:val="3EF6B376"/>
    <w:rsid w:val="3F07DC49"/>
    <w:rsid w:val="3F0B3365"/>
    <w:rsid w:val="3F2BFEF4"/>
    <w:rsid w:val="3F3AB19F"/>
    <w:rsid w:val="3F41870D"/>
    <w:rsid w:val="3F81CC9C"/>
    <w:rsid w:val="3FB9912A"/>
    <w:rsid w:val="3FBCB40E"/>
    <w:rsid w:val="3FC5519C"/>
    <w:rsid w:val="3FE3F3C2"/>
    <w:rsid w:val="3FF1901B"/>
    <w:rsid w:val="3FFE0742"/>
    <w:rsid w:val="4024B08B"/>
    <w:rsid w:val="402E9DEB"/>
    <w:rsid w:val="40323169"/>
    <w:rsid w:val="4044D49A"/>
    <w:rsid w:val="404662C8"/>
    <w:rsid w:val="4059F631"/>
    <w:rsid w:val="4070B0B7"/>
    <w:rsid w:val="408216A2"/>
    <w:rsid w:val="408B08AB"/>
    <w:rsid w:val="40A000EF"/>
    <w:rsid w:val="40BAE361"/>
    <w:rsid w:val="40CF538C"/>
    <w:rsid w:val="40EBE84A"/>
    <w:rsid w:val="412F082E"/>
    <w:rsid w:val="417FC423"/>
    <w:rsid w:val="41A32EFF"/>
    <w:rsid w:val="41C7D303"/>
    <w:rsid w:val="41E65835"/>
    <w:rsid w:val="41F63113"/>
    <w:rsid w:val="4208D643"/>
    <w:rsid w:val="420F4A27"/>
    <w:rsid w:val="42353DC1"/>
    <w:rsid w:val="4250C86C"/>
    <w:rsid w:val="42629552"/>
    <w:rsid w:val="428536F2"/>
    <w:rsid w:val="42BED6F9"/>
    <w:rsid w:val="42DD7B95"/>
    <w:rsid w:val="42E5831A"/>
    <w:rsid w:val="42EA4455"/>
    <w:rsid w:val="430D3DCA"/>
    <w:rsid w:val="431CB80C"/>
    <w:rsid w:val="434929D9"/>
    <w:rsid w:val="4366067F"/>
    <w:rsid w:val="436682E3"/>
    <w:rsid w:val="436FF117"/>
    <w:rsid w:val="4384C9EF"/>
    <w:rsid w:val="43B1ACC8"/>
    <w:rsid w:val="43C3A1F2"/>
    <w:rsid w:val="43C4C64A"/>
    <w:rsid w:val="43DB645B"/>
    <w:rsid w:val="43DE78C5"/>
    <w:rsid w:val="43F4996B"/>
    <w:rsid w:val="4409ACF3"/>
    <w:rsid w:val="440DC626"/>
    <w:rsid w:val="440ECE74"/>
    <w:rsid w:val="441DBAB3"/>
    <w:rsid w:val="4424E2A4"/>
    <w:rsid w:val="443D54DA"/>
    <w:rsid w:val="44476AF7"/>
    <w:rsid w:val="444F372D"/>
    <w:rsid w:val="447309EA"/>
    <w:rsid w:val="4495281F"/>
    <w:rsid w:val="44A8E11A"/>
    <w:rsid w:val="44AF1723"/>
    <w:rsid w:val="44F2691B"/>
    <w:rsid w:val="454142FD"/>
    <w:rsid w:val="4550EB38"/>
    <w:rsid w:val="4566F604"/>
    <w:rsid w:val="456CDE83"/>
    <w:rsid w:val="456ED2DD"/>
    <w:rsid w:val="45A2C4AF"/>
    <w:rsid w:val="45E0EE95"/>
    <w:rsid w:val="45E204D3"/>
    <w:rsid w:val="46169B1C"/>
    <w:rsid w:val="4622034F"/>
    <w:rsid w:val="46329E01"/>
    <w:rsid w:val="463343BB"/>
    <w:rsid w:val="465DEEF0"/>
    <w:rsid w:val="46CFB3EC"/>
    <w:rsid w:val="46D63C04"/>
    <w:rsid w:val="46FB0CAB"/>
    <w:rsid w:val="4708AEE4"/>
    <w:rsid w:val="470EE603"/>
    <w:rsid w:val="4736045C"/>
    <w:rsid w:val="473E9510"/>
    <w:rsid w:val="474FAE1A"/>
    <w:rsid w:val="475858F4"/>
    <w:rsid w:val="47BBF29E"/>
    <w:rsid w:val="47CE4565"/>
    <w:rsid w:val="47DD19C1"/>
    <w:rsid w:val="47EC0D91"/>
    <w:rsid w:val="47FF5158"/>
    <w:rsid w:val="4816A8B5"/>
    <w:rsid w:val="48248285"/>
    <w:rsid w:val="484E52CE"/>
    <w:rsid w:val="4853097A"/>
    <w:rsid w:val="48570C1D"/>
    <w:rsid w:val="48D2E13A"/>
    <w:rsid w:val="48EDE16D"/>
    <w:rsid w:val="4907B535"/>
    <w:rsid w:val="4990D2D5"/>
    <w:rsid w:val="49CC64E0"/>
    <w:rsid w:val="49DECBC3"/>
    <w:rsid w:val="4A12A5D0"/>
    <w:rsid w:val="4A41498C"/>
    <w:rsid w:val="4A41EA2E"/>
    <w:rsid w:val="4A460699"/>
    <w:rsid w:val="4A52B838"/>
    <w:rsid w:val="4A5FCB30"/>
    <w:rsid w:val="4A80C570"/>
    <w:rsid w:val="4AA0018E"/>
    <w:rsid w:val="4AB929EB"/>
    <w:rsid w:val="4AD6500C"/>
    <w:rsid w:val="4B060F24"/>
    <w:rsid w:val="4B147E6E"/>
    <w:rsid w:val="4B4037F5"/>
    <w:rsid w:val="4B83C447"/>
    <w:rsid w:val="4BD4E7EE"/>
    <w:rsid w:val="4BE0846A"/>
    <w:rsid w:val="4C0A81FC"/>
    <w:rsid w:val="4C10C25C"/>
    <w:rsid w:val="4C1245CD"/>
    <w:rsid w:val="4C238C51"/>
    <w:rsid w:val="4CA993A0"/>
    <w:rsid w:val="4CB78C85"/>
    <w:rsid w:val="4CEB82D8"/>
    <w:rsid w:val="4CF12DEE"/>
    <w:rsid w:val="4D166C85"/>
    <w:rsid w:val="4D31D644"/>
    <w:rsid w:val="4D47714D"/>
    <w:rsid w:val="4D5C87D6"/>
    <w:rsid w:val="4DAA8751"/>
    <w:rsid w:val="4DC66779"/>
    <w:rsid w:val="4DF4D28A"/>
    <w:rsid w:val="4E15E9E9"/>
    <w:rsid w:val="4E39ABA9"/>
    <w:rsid w:val="4E4DA8E2"/>
    <w:rsid w:val="4E6D89C4"/>
    <w:rsid w:val="4E74AAE5"/>
    <w:rsid w:val="4E81D012"/>
    <w:rsid w:val="4EB23CE6"/>
    <w:rsid w:val="4EBA77D6"/>
    <w:rsid w:val="4EE76FC6"/>
    <w:rsid w:val="4F150935"/>
    <w:rsid w:val="4F4222BE"/>
    <w:rsid w:val="4F51947B"/>
    <w:rsid w:val="4F79B516"/>
    <w:rsid w:val="4F91694C"/>
    <w:rsid w:val="4FC9F2DC"/>
    <w:rsid w:val="4FF183C3"/>
    <w:rsid w:val="5011D9F5"/>
    <w:rsid w:val="5036D1C9"/>
    <w:rsid w:val="5053BD1D"/>
    <w:rsid w:val="505E7E48"/>
    <w:rsid w:val="507F120F"/>
    <w:rsid w:val="508A20F5"/>
    <w:rsid w:val="50C32579"/>
    <w:rsid w:val="50C33DB4"/>
    <w:rsid w:val="50E8A42F"/>
    <w:rsid w:val="50F3AD0C"/>
    <w:rsid w:val="50FBD7FD"/>
    <w:rsid w:val="50FC4888"/>
    <w:rsid w:val="5130FCF3"/>
    <w:rsid w:val="513E298A"/>
    <w:rsid w:val="514EBB57"/>
    <w:rsid w:val="5171B382"/>
    <w:rsid w:val="51A6F5FB"/>
    <w:rsid w:val="51ADFEB7"/>
    <w:rsid w:val="51AE1E87"/>
    <w:rsid w:val="51B075F4"/>
    <w:rsid w:val="51FCCCB5"/>
    <w:rsid w:val="52266DEB"/>
    <w:rsid w:val="522DCABB"/>
    <w:rsid w:val="525A90C4"/>
    <w:rsid w:val="525DA933"/>
    <w:rsid w:val="52782B71"/>
    <w:rsid w:val="52B1E20A"/>
    <w:rsid w:val="52D4C7F2"/>
    <w:rsid w:val="52D4E507"/>
    <w:rsid w:val="52F5817F"/>
    <w:rsid w:val="52FB87F2"/>
    <w:rsid w:val="5304465F"/>
    <w:rsid w:val="530EA9DC"/>
    <w:rsid w:val="5347BD21"/>
    <w:rsid w:val="53493DC9"/>
    <w:rsid w:val="538D42B6"/>
    <w:rsid w:val="539B96AF"/>
    <w:rsid w:val="539D297A"/>
    <w:rsid w:val="53CC7DC2"/>
    <w:rsid w:val="53DEBD55"/>
    <w:rsid w:val="540595A6"/>
    <w:rsid w:val="540B7DA1"/>
    <w:rsid w:val="5436068A"/>
    <w:rsid w:val="54614966"/>
    <w:rsid w:val="546E64FE"/>
    <w:rsid w:val="5494AD2E"/>
    <w:rsid w:val="550956D4"/>
    <w:rsid w:val="552FC135"/>
    <w:rsid w:val="55491DA8"/>
    <w:rsid w:val="554A2AE6"/>
    <w:rsid w:val="5556D4EC"/>
    <w:rsid w:val="5561AE13"/>
    <w:rsid w:val="556B5461"/>
    <w:rsid w:val="557AF30E"/>
    <w:rsid w:val="55D3125E"/>
    <w:rsid w:val="55F39393"/>
    <w:rsid w:val="56464A9E"/>
    <w:rsid w:val="566B1623"/>
    <w:rsid w:val="5690132A"/>
    <w:rsid w:val="569D682D"/>
    <w:rsid w:val="56DEACCA"/>
    <w:rsid w:val="56FC8AD6"/>
    <w:rsid w:val="57052636"/>
    <w:rsid w:val="570F4E63"/>
    <w:rsid w:val="5762DEEC"/>
    <w:rsid w:val="57B95A60"/>
    <w:rsid w:val="57C08829"/>
    <w:rsid w:val="57C17EFA"/>
    <w:rsid w:val="57C5205F"/>
    <w:rsid w:val="57CA7738"/>
    <w:rsid w:val="57E27BEB"/>
    <w:rsid w:val="5883B465"/>
    <w:rsid w:val="58A329DD"/>
    <w:rsid w:val="58B4698C"/>
    <w:rsid w:val="58BE259D"/>
    <w:rsid w:val="58E2D4C0"/>
    <w:rsid w:val="5904891A"/>
    <w:rsid w:val="591DA4B2"/>
    <w:rsid w:val="592400C0"/>
    <w:rsid w:val="596F4A0B"/>
    <w:rsid w:val="598445A0"/>
    <w:rsid w:val="59F48CA5"/>
    <w:rsid w:val="5A329FAE"/>
    <w:rsid w:val="5AA3FF5E"/>
    <w:rsid w:val="5AA4EA81"/>
    <w:rsid w:val="5AAB2D33"/>
    <w:rsid w:val="5AC73018"/>
    <w:rsid w:val="5ADCD9EA"/>
    <w:rsid w:val="5AF51AAF"/>
    <w:rsid w:val="5AF8130E"/>
    <w:rsid w:val="5B00AF14"/>
    <w:rsid w:val="5B22E6FD"/>
    <w:rsid w:val="5B45AC60"/>
    <w:rsid w:val="5B9D84C3"/>
    <w:rsid w:val="5BAD6C53"/>
    <w:rsid w:val="5BCAD9D6"/>
    <w:rsid w:val="5BCC3792"/>
    <w:rsid w:val="5BFB102A"/>
    <w:rsid w:val="5C00F028"/>
    <w:rsid w:val="5C1F8A36"/>
    <w:rsid w:val="5C372888"/>
    <w:rsid w:val="5C87883A"/>
    <w:rsid w:val="5CB0DAA2"/>
    <w:rsid w:val="5CCCDE67"/>
    <w:rsid w:val="5CD3CDF1"/>
    <w:rsid w:val="5CFB405C"/>
    <w:rsid w:val="5CFBF4A4"/>
    <w:rsid w:val="5D19FF87"/>
    <w:rsid w:val="5D4951F2"/>
    <w:rsid w:val="5D6A6632"/>
    <w:rsid w:val="5D7845D4"/>
    <w:rsid w:val="5E299EB2"/>
    <w:rsid w:val="5E374CD7"/>
    <w:rsid w:val="5E57589A"/>
    <w:rsid w:val="5E653D03"/>
    <w:rsid w:val="5E6A3080"/>
    <w:rsid w:val="5E94C127"/>
    <w:rsid w:val="5E9CC8B2"/>
    <w:rsid w:val="5EA401A8"/>
    <w:rsid w:val="5F02EDC0"/>
    <w:rsid w:val="5F13510E"/>
    <w:rsid w:val="5F23C6DB"/>
    <w:rsid w:val="5F67B845"/>
    <w:rsid w:val="5FC38449"/>
    <w:rsid w:val="5FD9BAFB"/>
    <w:rsid w:val="600E1ADF"/>
    <w:rsid w:val="601E6BA5"/>
    <w:rsid w:val="604DD804"/>
    <w:rsid w:val="605EDA23"/>
    <w:rsid w:val="609C285B"/>
    <w:rsid w:val="609CE602"/>
    <w:rsid w:val="60B38589"/>
    <w:rsid w:val="60C3E932"/>
    <w:rsid w:val="60E56D8B"/>
    <w:rsid w:val="60E79316"/>
    <w:rsid w:val="61080EB4"/>
    <w:rsid w:val="61198D10"/>
    <w:rsid w:val="61420A98"/>
    <w:rsid w:val="6160EBEE"/>
    <w:rsid w:val="617B6590"/>
    <w:rsid w:val="617C656F"/>
    <w:rsid w:val="6188F8CC"/>
    <w:rsid w:val="618A0925"/>
    <w:rsid w:val="61A05168"/>
    <w:rsid w:val="61A45589"/>
    <w:rsid w:val="61DE233C"/>
    <w:rsid w:val="61E5EDF2"/>
    <w:rsid w:val="61F3739E"/>
    <w:rsid w:val="6235AE2D"/>
    <w:rsid w:val="6273C6E3"/>
    <w:rsid w:val="6282D7A6"/>
    <w:rsid w:val="62984293"/>
    <w:rsid w:val="62A2F3AA"/>
    <w:rsid w:val="62C9F8A9"/>
    <w:rsid w:val="62CFB47E"/>
    <w:rsid w:val="62E28682"/>
    <w:rsid w:val="62EF9462"/>
    <w:rsid w:val="63100521"/>
    <w:rsid w:val="6375C013"/>
    <w:rsid w:val="637A9871"/>
    <w:rsid w:val="63D0E864"/>
    <w:rsid w:val="63D254E3"/>
    <w:rsid w:val="6485B279"/>
    <w:rsid w:val="648A4741"/>
    <w:rsid w:val="64B9C0A6"/>
    <w:rsid w:val="64DE276B"/>
    <w:rsid w:val="64ECFB81"/>
    <w:rsid w:val="650E3FC7"/>
    <w:rsid w:val="65291596"/>
    <w:rsid w:val="65326EFC"/>
    <w:rsid w:val="6540F1C3"/>
    <w:rsid w:val="654A1A40"/>
    <w:rsid w:val="654A2704"/>
    <w:rsid w:val="658CDA0C"/>
    <w:rsid w:val="65920FA3"/>
    <w:rsid w:val="659DBFF8"/>
    <w:rsid w:val="65AB7689"/>
    <w:rsid w:val="65AC1F14"/>
    <w:rsid w:val="65BA57F9"/>
    <w:rsid w:val="65DA946C"/>
    <w:rsid w:val="65E559BF"/>
    <w:rsid w:val="65E7AF8A"/>
    <w:rsid w:val="663A44D8"/>
    <w:rsid w:val="6673C0AD"/>
    <w:rsid w:val="66A031EE"/>
    <w:rsid w:val="66C29E96"/>
    <w:rsid w:val="66C7D1CD"/>
    <w:rsid w:val="66CE279E"/>
    <w:rsid w:val="670B8BA4"/>
    <w:rsid w:val="6743F164"/>
    <w:rsid w:val="677A6EAD"/>
    <w:rsid w:val="678EC512"/>
    <w:rsid w:val="67AAB7FB"/>
    <w:rsid w:val="67AB7FA6"/>
    <w:rsid w:val="67ABD0B5"/>
    <w:rsid w:val="67B69229"/>
    <w:rsid w:val="67CA99D4"/>
    <w:rsid w:val="6810F018"/>
    <w:rsid w:val="683A9E1C"/>
    <w:rsid w:val="68431A55"/>
    <w:rsid w:val="685E6EF7"/>
    <w:rsid w:val="686CC009"/>
    <w:rsid w:val="688C6D94"/>
    <w:rsid w:val="68BFC4FB"/>
    <w:rsid w:val="69003DCB"/>
    <w:rsid w:val="6912352E"/>
    <w:rsid w:val="691D5612"/>
    <w:rsid w:val="693F9552"/>
    <w:rsid w:val="6945F07B"/>
    <w:rsid w:val="69475007"/>
    <w:rsid w:val="6955F570"/>
    <w:rsid w:val="69610B0E"/>
    <w:rsid w:val="697DCCE2"/>
    <w:rsid w:val="69AD1F59"/>
    <w:rsid w:val="69F8697D"/>
    <w:rsid w:val="6A15ED6D"/>
    <w:rsid w:val="6A23E552"/>
    <w:rsid w:val="6A309835"/>
    <w:rsid w:val="6A354674"/>
    <w:rsid w:val="6A5A32DF"/>
    <w:rsid w:val="6A701933"/>
    <w:rsid w:val="6A821DDF"/>
    <w:rsid w:val="6AB9615F"/>
    <w:rsid w:val="6AD8F861"/>
    <w:rsid w:val="6AEA8B91"/>
    <w:rsid w:val="6B01AE34"/>
    <w:rsid w:val="6B2A2AF6"/>
    <w:rsid w:val="6B2C85A0"/>
    <w:rsid w:val="6B6F0684"/>
    <w:rsid w:val="6B7D814B"/>
    <w:rsid w:val="6B83B872"/>
    <w:rsid w:val="6B85E84B"/>
    <w:rsid w:val="6B8F65A2"/>
    <w:rsid w:val="6B95A8E1"/>
    <w:rsid w:val="6BBA25B9"/>
    <w:rsid w:val="6BC23D82"/>
    <w:rsid w:val="6C65C86C"/>
    <w:rsid w:val="6C895250"/>
    <w:rsid w:val="6C97D941"/>
    <w:rsid w:val="6C9CE4C0"/>
    <w:rsid w:val="6C9E2816"/>
    <w:rsid w:val="6CAD5ED7"/>
    <w:rsid w:val="6CC9D9D4"/>
    <w:rsid w:val="6D0EE5B2"/>
    <w:rsid w:val="6D16AD87"/>
    <w:rsid w:val="6D3F26E7"/>
    <w:rsid w:val="6D67619F"/>
    <w:rsid w:val="6D88C116"/>
    <w:rsid w:val="6DAD739C"/>
    <w:rsid w:val="6DF97528"/>
    <w:rsid w:val="6E4A42CB"/>
    <w:rsid w:val="6E56599B"/>
    <w:rsid w:val="6E5DD023"/>
    <w:rsid w:val="6E6BC85E"/>
    <w:rsid w:val="6E6CCFA3"/>
    <w:rsid w:val="6E83D709"/>
    <w:rsid w:val="6E88A37A"/>
    <w:rsid w:val="6EB5220D"/>
    <w:rsid w:val="6EC3D4B8"/>
    <w:rsid w:val="6F81331B"/>
    <w:rsid w:val="6F92E255"/>
    <w:rsid w:val="6FABAFA8"/>
    <w:rsid w:val="6FBD3736"/>
    <w:rsid w:val="6FC1C98A"/>
    <w:rsid w:val="6FEA23D8"/>
    <w:rsid w:val="6FFC1EF1"/>
    <w:rsid w:val="702473DB"/>
    <w:rsid w:val="702FD100"/>
    <w:rsid w:val="70348B2A"/>
    <w:rsid w:val="704524B7"/>
    <w:rsid w:val="704B25D6"/>
    <w:rsid w:val="70658F65"/>
    <w:rsid w:val="70832F8F"/>
    <w:rsid w:val="70BE1CDA"/>
    <w:rsid w:val="70C4C2E7"/>
    <w:rsid w:val="70E45F30"/>
    <w:rsid w:val="71197BD0"/>
    <w:rsid w:val="7121B343"/>
    <w:rsid w:val="713CAD83"/>
    <w:rsid w:val="71587072"/>
    <w:rsid w:val="716B94E1"/>
    <w:rsid w:val="71A2F98F"/>
    <w:rsid w:val="71A4DFCA"/>
    <w:rsid w:val="71A96893"/>
    <w:rsid w:val="71DB1EA9"/>
    <w:rsid w:val="71F44706"/>
    <w:rsid w:val="71FF1187"/>
    <w:rsid w:val="72015FC6"/>
    <w:rsid w:val="721871AC"/>
    <w:rsid w:val="721DAFDA"/>
    <w:rsid w:val="724EE8CB"/>
    <w:rsid w:val="725ABF3A"/>
    <w:rsid w:val="72622A8C"/>
    <w:rsid w:val="72836BB1"/>
    <w:rsid w:val="72B67E59"/>
    <w:rsid w:val="72C184DC"/>
    <w:rsid w:val="72E2AEC2"/>
    <w:rsid w:val="72E900E9"/>
    <w:rsid w:val="73126094"/>
    <w:rsid w:val="731BFC04"/>
    <w:rsid w:val="734B5A71"/>
    <w:rsid w:val="7357588F"/>
    <w:rsid w:val="739692B6"/>
    <w:rsid w:val="73D94EBF"/>
    <w:rsid w:val="73FBFE36"/>
    <w:rsid w:val="73FD483A"/>
    <w:rsid w:val="741AC573"/>
    <w:rsid w:val="74214BF9"/>
    <w:rsid w:val="74358692"/>
    <w:rsid w:val="744087FE"/>
    <w:rsid w:val="745D553D"/>
    <w:rsid w:val="74EF2321"/>
    <w:rsid w:val="7519EDDF"/>
    <w:rsid w:val="753C8B27"/>
    <w:rsid w:val="75420813"/>
    <w:rsid w:val="75441FD4"/>
    <w:rsid w:val="756108DC"/>
    <w:rsid w:val="75850241"/>
    <w:rsid w:val="7604018C"/>
    <w:rsid w:val="76093009"/>
    <w:rsid w:val="76125AC3"/>
    <w:rsid w:val="76273F68"/>
    <w:rsid w:val="7633B81D"/>
    <w:rsid w:val="7665B3EE"/>
    <w:rsid w:val="7665D07B"/>
    <w:rsid w:val="76903959"/>
    <w:rsid w:val="769F1284"/>
    <w:rsid w:val="76A4600B"/>
    <w:rsid w:val="76C754CE"/>
    <w:rsid w:val="76D1C749"/>
    <w:rsid w:val="76EA9661"/>
    <w:rsid w:val="76EFD6F9"/>
    <w:rsid w:val="7720D2A2"/>
    <w:rsid w:val="7750725A"/>
    <w:rsid w:val="7758EEDE"/>
    <w:rsid w:val="776144D0"/>
    <w:rsid w:val="776A2210"/>
    <w:rsid w:val="778B748E"/>
    <w:rsid w:val="77ACEDF0"/>
    <w:rsid w:val="78253000"/>
    <w:rsid w:val="7828558A"/>
    <w:rsid w:val="785C0453"/>
    <w:rsid w:val="78742BE9"/>
    <w:rsid w:val="7877FDEC"/>
    <w:rsid w:val="787C196F"/>
    <w:rsid w:val="787D84CD"/>
    <w:rsid w:val="789D129A"/>
    <w:rsid w:val="78A592E6"/>
    <w:rsid w:val="78C521DC"/>
    <w:rsid w:val="78FEE169"/>
    <w:rsid w:val="790322E6"/>
    <w:rsid w:val="790D26D5"/>
    <w:rsid w:val="796164D6"/>
    <w:rsid w:val="7966B9A9"/>
    <w:rsid w:val="79CBD50D"/>
    <w:rsid w:val="79CCF965"/>
    <w:rsid w:val="79D30E75"/>
    <w:rsid w:val="79F4F9A4"/>
    <w:rsid w:val="79FE0827"/>
    <w:rsid w:val="7A024906"/>
    <w:rsid w:val="7A115FCA"/>
    <w:rsid w:val="7A17E9D0"/>
    <w:rsid w:val="7A715BA1"/>
    <w:rsid w:val="7A73A786"/>
    <w:rsid w:val="7A8F323D"/>
    <w:rsid w:val="7A9FA675"/>
    <w:rsid w:val="7AF31BDE"/>
    <w:rsid w:val="7B04FDF6"/>
    <w:rsid w:val="7B05D54E"/>
    <w:rsid w:val="7B23D5A7"/>
    <w:rsid w:val="7B33FF7C"/>
    <w:rsid w:val="7B34CB24"/>
    <w:rsid w:val="7B3FE4B6"/>
    <w:rsid w:val="7B6EDED6"/>
    <w:rsid w:val="7B718B32"/>
    <w:rsid w:val="7B819719"/>
    <w:rsid w:val="7B8C32A4"/>
    <w:rsid w:val="7BE7486B"/>
    <w:rsid w:val="7C327186"/>
    <w:rsid w:val="7C5743BC"/>
    <w:rsid w:val="7C7600DD"/>
    <w:rsid w:val="7C8B1444"/>
    <w:rsid w:val="7C9C04FF"/>
    <w:rsid w:val="7CA145DB"/>
    <w:rsid w:val="7CAFE8D6"/>
    <w:rsid w:val="7CF52BAB"/>
    <w:rsid w:val="7CF7A363"/>
    <w:rsid w:val="7D3506CA"/>
    <w:rsid w:val="7D3A660E"/>
    <w:rsid w:val="7D62DC6D"/>
    <w:rsid w:val="7D7E3777"/>
    <w:rsid w:val="7DE902AE"/>
    <w:rsid w:val="7E1881C3"/>
    <w:rsid w:val="7E35B1CA"/>
    <w:rsid w:val="7E492233"/>
    <w:rsid w:val="7E4AC08D"/>
    <w:rsid w:val="7E60E985"/>
    <w:rsid w:val="7E68606E"/>
    <w:rsid w:val="7E6B0415"/>
    <w:rsid w:val="7E71BA12"/>
    <w:rsid w:val="7E7478EC"/>
    <w:rsid w:val="7EC9F56B"/>
    <w:rsid w:val="7EF8D85A"/>
    <w:rsid w:val="7F0BA063"/>
    <w:rsid w:val="7F1A4ADA"/>
    <w:rsid w:val="7F5BD0C0"/>
    <w:rsid w:val="7FB4ECA0"/>
    <w:rsid w:val="7FCCBFED"/>
    <w:rsid w:val="7FDBD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1BC083AB"/>
  <w15:docId w15:val="{895D90DA-BFFB-42C6-90FC-3137A2B2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AC5E79"/>
    <w:rPr>
      <w:rFonts w:ascii="Arial" w:hAnsi="Arial"/>
    </w:rPr>
  </w:style>
  <w:style w:type="paragraph" w:styleId="Heading1">
    <w:name w:val="heading 1"/>
    <w:next w:val="Normal"/>
    <w:rsid w:val="000037D7"/>
    <w:pPr>
      <w:keepNext/>
      <w:keepLines/>
      <w:pBdr>
        <w:top w:val="single" w:color="FF0000" w:sz="18" w:space="0"/>
        <w:left w:val="single" w:color="FF0000" w:sz="18" w:space="0"/>
        <w:bottom w:val="single" w:color="FF0000" w:sz="18" w:space="0"/>
        <w:right w:val="single" w:color="FF0000" w:sz="18" w:space="0"/>
      </w:pBdr>
      <w:suppressAutoHyphens/>
      <w:spacing w:line="240" w:lineRule="auto"/>
      <w:ind w:left="595"/>
      <w:outlineLvl w:val="0"/>
    </w:pPr>
    <w:rPr>
      <w:rFonts w:ascii="Arial" w:hAnsi="Arial" w:eastAsia="Arial" w:cs="Arial"/>
      <w:b/>
      <w:sz w:val="24"/>
      <w:lang w:eastAsia="en-GB"/>
    </w:rPr>
  </w:style>
  <w:style w:type="paragraph" w:styleId="Heading2">
    <w:name w:val="heading 2"/>
    <w:basedOn w:val="Normal"/>
    <w:next w:val="Normal"/>
    <w:link w:val="Heading2Char1"/>
    <w:pPr>
      <w:keepNext/>
      <w:keepLines/>
      <w:spacing w:before="40"/>
      <w:outlineLvl w:val="1"/>
    </w:pPr>
    <w:rPr>
      <w:rFonts w:ascii="Calibri Light" w:hAnsi="Calibri Light" w:eastAsia="Times New Roman"/>
      <w:color w:val="2F5496"/>
      <w:sz w:val="26"/>
      <w:szCs w:val="26"/>
    </w:rPr>
  </w:style>
  <w:style w:type="paragraph" w:styleId="Heading3">
    <w:name w:val="heading 3"/>
    <w:basedOn w:val="Normal"/>
    <w:next w:val="Normal"/>
    <w:pPr>
      <w:keepNext/>
      <w:keepLines/>
      <w:spacing w:before="40"/>
      <w:outlineLvl w:val="2"/>
    </w:pPr>
    <w:rPr>
      <w:rFonts w:ascii="Calibri Light" w:hAnsi="Calibri Light" w:eastAsia="Times New Roman"/>
      <w:color w:val="1F3763"/>
      <w:sz w:val="24"/>
      <w:szCs w:val="24"/>
    </w:rPr>
  </w:style>
  <w:style w:type="paragraph" w:styleId="Heading4">
    <w:name w:val="heading 4"/>
    <w:basedOn w:val="Normal"/>
    <w:next w:val="Normal"/>
    <w:pPr>
      <w:keepNext/>
      <w:keepLines/>
      <w:spacing w:before="40"/>
      <w:outlineLvl w:val="3"/>
    </w:pPr>
    <w:rPr>
      <w:rFonts w:ascii="Calibri Light" w:hAnsi="Calibri Light" w:eastAsia="Times New Roman"/>
      <w:i/>
      <w:iCs/>
      <w:color w:val="2F5496"/>
    </w:rPr>
  </w:style>
  <w:style w:type="paragraph" w:styleId="Heading6">
    <w:name w:val="heading 6"/>
    <w:basedOn w:val="Normal"/>
    <w:next w:val="Normal"/>
    <w:pPr>
      <w:keepNext/>
      <w:keepLines/>
      <w:spacing w:before="40"/>
      <w:outlineLvl w:val="5"/>
    </w:pPr>
    <w:rPr>
      <w:rFonts w:ascii="Calibri Light" w:hAnsi="Calibri Light" w:eastAsia="Times New Roman"/>
      <w:color w:val="1F3763"/>
    </w:rPr>
  </w:style>
  <w:style w:type="paragraph" w:styleId="Heading8">
    <w:name w:val="heading 8"/>
    <w:basedOn w:val="Normal"/>
    <w:next w:val="Normal"/>
    <w:pPr>
      <w:keepNext/>
      <w:jc w:val="center"/>
      <w:outlineLvl w:val="7"/>
    </w:pPr>
    <w:rPr>
      <w:rFonts w:eastAsia="Times New Roman"/>
      <w:sz w:val="44"/>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rsid w:val="000037D7"/>
  </w:style>
  <w:style w:type="character" w:styleId="Heading3Char" w:customStyle="1">
    <w:name w:val="Heading 3 Char"/>
    <w:basedOn w:val="DefaultParagraphFont"/>
    <w:rPr>
      <w:rFonts w:ascii="Calibri Light" w:hAnsi="Calibri Light" w:eastAsia="Times New Roman" w:cs="Times New Roman"/>
      <w:color w:val="1F3763"/>
      <w:sz w:val="24"/>
      <w:szCs w:val="24"/>
    </w:rPr>
  </w:style>
  <w:style w:type="paragraph" w:styleId="ListParagraph">
    <w:name w:val="List Paragraph"/>
    <w:basedOn w:val="Normal"/>
    <w:uiPriority w:val="34"/>
    <w:qFormat/>
    <w:pPr>
      <w:ind w:left="720"/>
    </w:pPr>
    <w:rPr>
      <w:rFonts w:cs="Calibri"/>
      <w:color w:val="000000"/>
      <w:lang w:eastAsia="en-GB"/>
    </w:rPr>
  </w:style>
  <w:style w:type="character" w:styleId="Heading2Char" w:customStyle="1">
    <w:name w:val="Heading 2 Char"/>
    <w:basedOn w:val="DefaultParagraphFont"/>
    <w:rPr>
      <w:rFonts w:ascii="Calibri Light" w:hAnsi="Calibri Light" w:eastAsia="Times New Roman" w:cs="Times New Roman"/>
      <w:color w:val="2F5496"/>
      <w:sz w:val="26"/>
      <w:szCs w:val="26"/>
    </w:rPr>
  </w:style>
  <w:style w:type="character" w:styleId="Heading4Char" w:customStyle="1">
    <w:name w:val="Heading 4 Char"/>
    <w:basedOn w:val="DefaultParagraphFont"/>
    <w:rPr>
      <w:rFonts w:ascii="Calibri Light" w:hAnsi="Calibri Light" w:eastAsia="Times New Roman" w:cs="Times New Roman"/>
      <w:i/>
      <w:iCs/>
      <w:color w:val="2F5496"/>
    </w:rPr>
  </w:style>
  <w:style w:type="character" w:styleId="Heading6Char" w:customStyle="1">
    <w:name w:val="Heading 6 Char"/>
    <w:basedOn w:val="DefaultParagraphFont"/>
    <w:rPr>
      <w:rFonts w:ascii="Calibri Light" w:hAnsi="Calibri Light" w:eastAsia="Times New Roman" w:cs="Times New Roman"/>
      <w:color w:val="1F3763"/>
    </w:rPr>
  </w:style>
  <w:style w:type="character" w:styleId="Heading8Char" w:customStyle="1">
    <w:name w:val="Heading 8 Char"/>
    <w:basedOn w:val="DefaultParagraphFont"/>
    <w:rPr>
      <w:rFonts w:ascii="Arial" w:hAnsi="Arial" w:eastAsia="Times New Roman" w:cs="Times New Roman"/>
      <w:sz w:val="44"/>
      <w:szCs w:val="20"/>
      <w:lang w:eastAsia="en-GB"/>
    </w:rPr>
  </w:style>
  <w:style w:type="paragraph" w:styleId="Header">
    <w:name w:val="header"/>
    <w:basedOn w:val="Normal"/>
    <w:uiPriority w:val="99"/>
    <w:pPr>
      <w:tabs>
        <w:tab w:val="center" w:pos="4513"/>
        <w:tab w:val="right" w:pos="9026"/>
      </w:tabs>
    </w:pPr>
    <w:rPr>
      <w:rFonts w:cs="Calibri"/>
      <w:color w:val="000000"/>
      <w:lang w:eastAsia="en-GB"/>
    </w:rPr>
  </w:style>
  <w:style w:type="character" w:styleId="HeaderChar" w:customStyle="1">
    <w:name w:val="Header Char"/>
    <w:basedOn w:val="DefaultParagraphFont"/>
    <w:uiPriority w:val="99"/>
    <w:rPr>
      <w:rFonts w:ascii="Calibri" w:hAnsi="Calibri" w:eastAsia="Calibri" w:cs="Calibri"/>
      <w:color w:val="000000"/>
      <w:lang w:eastAsia="en-GB"/>
    </w:rPr>
  </w:style>
  <w:style w:type="paragraph" w:styleId="Footer">
    <w:name w:val="footer"/>
    <w:basedOn w:val="Normal"/>
    <w:uiPriority w:val="99"/>
    <w:pPr>
      <w:tabs>
        <w:tab w:val="center" w:pos="4513"/>
        <w:tab w:val="right" w:pos="9026"/>
      </w:tabs>
    </w:pPr>
    <w:rPr>
      <w:rFonts w:cs="Calibri"/>
      <w:color w:val="000000"/>
      <w:lang w:eastAsia="en-GB"/>
    </w:rPr>
  </w:style>
  <w:style w:type="character" w:styleId="FooterChar" w:customStyle="1">
    <w:name w:val="Footer Char"/>
    <w:basedOn w:val="DefaultParagraphFont"/>
    <w:uiPriority w:val="99"/>
    <w:rPr>
      <w:rFonts w:ascii="Calibri" w:hAnsi="Calibri" w:eastAsia="Calibri" w:cs="Calibri"/>
      <w:color w:val="000000"/>
      <w:lang w:eastAsia="en-GB"/>
    </w:rPr>
  </w:style>
  <w:style w:type="paragraph" w:styleId="BalloonText">
    <w:name w:val="Balloon Text"/>
    <w:basedOn w:val="Normal"/>
    <w:rPr>
      <w:rFonts w:ascii="Segoe UI" w:hAnsi="Segoe UI" w:cs="Segoe UI"/>
      <w:sz w:val="18"/>
      <w:szCs w:val="18"/>
    </w:rPr>
  </w:style>
  <w:style w:type="character" w:styleId="BalloonTextChar" w:customStyle="1">
    <w:name w:val="Balloon Text Char"/>
    <w:basedOn w:val="DefaultParagraphFont"/>
    <w:rPr>
      <w:rFonts w:ascii="Segoe UI" w:hAnsi="Segoe UI" w:eastAsia="Calibri" w:cs="Segoe UI"/>
      <w:sz w:val="18"/>
      <w:szCs w:val="18"/>
    </w:rPr>
  </w:style>
  <w:style w:type="character" w:styleId="Hyperlink">
    <w:name w:val="Hyperlink"/>
    <w:basedOn w:val="DefaultParagraphFont"/>
    <w:uiPriority w:val="99"/>
    <w:rPr>
      <w:color w:val="0563C1"/>
      <w:u w:val="single"/>
    </w:rPr>
  </w:style>
  <w:style w:type="character" w:styleId="UnresolvedMention1" w:customStyle="1">
    <w:name w:val="Unresolved Mention1"/>
    <w:basedOn w:val="DefaultParagraphFont"/>
    <w:rPr>
      <w:color w:val="808080"/>
      <w:shd w:val="clear" w:color="auto" w:fill="E6E6E6"/>
    </w:rPr>
  </w:style>
  <w:style w:type="character" w:styleId="FollowedHyperlink">
    <w:name w:val="FollowedHyperlink"/>
    <w:basedOn w:val="DefaultParagraphFont"/>
    <w:rPr>
      <w:color w:val="954F72"/>
      <w:u w:val="single"/>
    </w:rPr>
  </w:style>
  <w:style w:type="paragraph" w:styleId="Default" w:customStyle="1">
    <w:name w:val="Default"/>
    <w:rsid w:val="002B41B5"/>
    <w:pPr>
      <w:autoSpaceDE w:val="0"/>
      <w:adjustRightInd w:val="0"/>
      <w:spacing w:line="240" w:lineRule="auto"/>
    </w:pPr>
    <w:rPr>
      <w:rFonts w:ascii="Arial" w:hAnsi="Arial" w:cs="Arial"/>
      <w:color w:val="000000"/>
      <w:sz w:val="24"/>
      <w:szCs w:val="24"/>
    </w:rPr>
  </w:style>
  <w:style w:type="character" w:styleId="UnresolvedMention2" w:customStyle="1">
    <w:name w:val="Unresolved Mention2"/>
    <w:basedOn w:val="DefaultParagraphFont"/>
    <w:uiPriority w:val="99"/>
    <w:semiHidden/>
    <w:unhideWhenUsed/>
    <w:rsid w:val="00A20E94"/>
    <w:rPr>
      <w:color w:val="605E5C"/>
      <w:shd w:val="clear" w:color="auto" w:fill="E1DFDD"/>
    </w:rPr>
  </w:style>
  <w:style w:type="paragraph" w:styleId="NormalWeb">
    <w:name w:val="Normal (Web)"/>
    <w:basedOn w:val="Normal"/>
    <w:unhideWhenUsed/>
    <w:qFormat/>
    <w:rsid w:val="00B62E5F"/>
    <w:pPr>
      <w:spacing w:before="100" w:beforeAutospacing="1" w:after="100" w:afterAutospacing="1"/>
    </w:pPr>
    <w:rPr>
      <w:rFonts w:ascii="Times New Roman" w:hAnsi="Times New Roman" w:eastAsia="Times New Roman"/>
      <w:sz w:val="24"/>
      <w:szCs w:val="24"/>
      <w:lang w:eastAsia="en-GB"/>
    </w:rPr>
  </w:style>
  <w:style w:type="paragraph" w:styleId="yiv0236036730msonormal" w:customStyle="1">
    <w:name w:val="yiv0236036730msonormal"/>
    <w:basedOn w:val="Normal"/>
    <w:rsid w:val="00B62E5F"/>
    <w:pPr>
      <w:spacing w:before="100" w:beforeAutospacing="1" w:after="100" w:afterAutospacing="1"/>
    </w:pPr>
    <w:rPr>
      <w:rFonts w:cs="Calibri" w:eastAsiaTheme="minorHAnsi"/>
      <w:lang w:eastAsia="en-GB"/>
    </w:rPr>
  </w:style>
  <w:style w:type="table" w:styleId="TableGrid">
    <w:name w:val="Table Grid"/>
    <w:basedOn w:val="TableNormal"/>
    <w:uiPriority w:val="59"/>
    <w:rsid w:val="008216E6"/>
    <w:pPr>
      <w:spacing w:line="240" w:lineRule="auto"/>
    </w:pPr>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8216E6"/>
    <w:rPr>
      <w:rFonts w:asciiTheme="minorHAnsi" w:hAnsiTheme="minorHAnsi" w:eastAsiaTheme="minorHAnsi" w:cstheme="minorBidi"/>
      <w:sz w:val="20"/>
      <w:szCs w:val="20"/>
    </w:rPr>
  </w:style>
  <w:style w:type="character" w:styleId="FootnoteTextChar" w:customStyle="1">
    <w:name w:val="Footnote Text Char"/>
    <w:basedOn w:val="DefaultParagraphFont"/>
    <w:link w:val="FootnoteText"/>
    <w:uiPriority w:val="99"/>
    <w:semiHidden/>
    <w:rsid w:val="008216E6"/>
    <w:rPr>
      <w:rFonts w:asciiTheme="minorHAnsi" w:hAnsiTheme="minorHAnsi" w:eastAsiaTheme="minorHAnsi" w:cstheme="minorBidi"/>
      <w:sz w:val="20"/>
      <w:szCs w:val="20"/>
    </w:rPr>
  </w:style>
  <w:style w:type="paragraph" w:styleId="Revision">
    <w:name w:val="Revision"/>
    <w:hidden/>
    <w:uiPriority w:val="99"/>
    <w:semiHidden/>
    <w:rsid w:val="00D8551F"/>
    <w:pPr>
      <w:spacing w:line="240" w:lineRule="auto"/>
    </w:pPr>
  </w:style>
  <w:style w:type="table" w:styleId="TableGrid0" w:customStyle="1">
    <w:name w:val="TableGrid"/>
    <w:rsid w:val="006626D3"/>
    <w:pPr>
      <w:spacing w:line="240" w:lineRule="auto"/>
    </w:pPr>
    <w:rPr>
      <w:rFonts w:asciiTheme="minorHAnsi" w:hAnsiTheme="minorHAnsi" w:eastAsiaTheme="minorEastAsia" w:cstheme="minorBidi"/>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91AE6"/>
    <w:rPr>
      <w:sz w:val="16"/>
      <w:szCs w:val="16"/>
    </w:rPr>
  </w:style>
  <w:style w:type="paragraph" w:styleId="CommentText">
    <w:name w:val="annotation text"/>
    <w:basedOn w:val="Normal"/>
    <w:link w:val="CommentTextChar"/>
    <w:uiPriority w:val="99"/>
    <w:semiHidden/>
    <w:unhideWhenUsed/>
    <w:rsid w:val="00891AE6"/>
    <w:pPr>
      <w:overflowPunct w:val="0"/>
      <w:autoSpaceDE w:val="0"/>
      <w:adjustRightInd w:val="0"/>
    </w:pPr>
    <w:rPr>
      <w:rFonts w:eastAsia="Times New Roman"/>
      <w:sz w:val="20"/>
      <w:szCs w:val="20"/>
      <w:lang w:eastAsia="en-GB"/>
    </w:rPr>
  </w:style>
  <w:style w:type="character" w:styleId="CommentTextChar" w:customStyle="1">
    <w:name w:val="Comment Text Char"/>
    <w:basedOn w:val="DefaultParagraphFont"/>
    <w:link w:val="CommentText"/>
    <w:uiPriority w:val="99"/>
    <w:semiHidden/>
    <w:rsid w:val="00891AE6"/>
    <w:rPr>
      <w:rFonts w:ascii="Arial" w:hAnsi="Arial" w:eastAsia="Times New Roman"/>
      <w:sz w:val="20"/>
      <w:szCs w:val="20"/>
      <w:lang w:eastAsia="en-GB"/>
    </w:rPr>
  </w:style>
  <w:style w:type="paragraph" w:styleId="paragraph" w:customStyle="1">
    <w:name w:val="paragraph"/>
    <w:basedOn w:val="Normal"/>
    <w:rsid w:val="0044790B"/>
    <w:pPr>
      <w:spacing w:before="100" w:beforeAutospacing="1" w:after="100" w:afterAutospacing="1"/>
    </w:pPr>
    <w:rPr>
      <w:rFonts w:ascii="Times New Roman" w:hAnsi="Times New Roman" w:eastAsia="Times New Roman"/>
      <w:sz w:val="24"/>
      <w:szCs w:val="24"/>
      <w:lang w:eastAsia="en-GB"/>
    </w:rPr>
  </w:style>
  <w:style w:type="character" w:styleId="normaltextrun" w:customStyle="1">
    <w:name w:val="normaltextrun"/>
    <w:basedOn w:val="DefaultParagraphFont"/>
    <w:rsid w:val="0044790B"/>
  </w:style>
  <w:style w:type="character" w:styleId="eop" w:customStyle="1">
    <w:name w:val="eop"/>
    <w:basedOn w:val="DefaultParagraphFont"/>
    <w:rsid w:val="0044790B"/>
  </w:style>
  <w:style w:type="character" w:styleId="UnresolvedMention">
    <w:name w:val="Unresolved Mention"/>
    <w:basedOn w:val="DefaultParagraphFont"/>
    <w:uiPriority w:val="99"/>
    <w:semiHidden/>
    <w:unhideWhenUsed/>
    <w:rsid w:val="00C85208"/>
    <w:rPr>
      <w:color w:val="605E5C"/>
      <w:shd w:val="clear" w:color="auto" w:fill="E1DFDD"/>
    </w:rPr>
  </w:style>
  <w:style w:type="paragraph" w:styleId="TOCHeading">
    <w:name w:val="TOC Heading"/>
    <w:basedOn w:val="Heading1"/>
    <w:next w:val="Normal"/>
    <w:uiPriority w:val="39"/>
    <w:unhideWhenUsed/>
    <w:qFormat/>
    <w:rsid w:val="00DD3962"/>
    <w:pPr>
      <w:pBdr>
        <w:top w:val="none" w:color="auto" w:sz="0" w:space="0"/>
        <w:left w:val="none" w:color="auto" w:sz="0" w:space="0"/>
        <w:bottom w:val="none" w:color="auto" w:sz="0" w:space="0"/>
        <w:right w:val="none" w:color="auto" w:sz="0" w:space="0"/>
      </w:pBdr>
      <w:suppressAutoHyphens w:val="0"/>
      <w:spacing w:before="240" w:line="259" w:lineRule="auto"/>
      <w:ind w:left="0"/>
      <w:outlineLvl w:val="9"/>
    </w:pPr>
    <w:rPr>
      <w:rFonts w:asciiTheme="majorHAnsi" w:hAnsiTheme="majorHAnsi" w:eastAsiaTheme="majorEastAsia" w:cstheme="majorBidi"/>
      <w:b w:val="0"/>
      <w:color w:val="2E74B5" w:themeColor="accent1" w:themeShade="BF"/>
      <w:sz w:val="32"/>
      <w:szCs w:val="32"/>
      <w:lang w:val="en-US" w:eastAsia="en-US"/>
    </w:rPr>
  </w:style>
  <w:style w:type="paragraph" w:styleId="TOC2">
    <w:name w:val="toc 2"/>
    <w:basedOn w:val="Normal"/>
    <w:next w:val="Normal"/>
    <w:autoRedefine/>
    <w:uiPriority w:val="39"/>
    <w:unhideWhenUsed/>
    <w:rsid w:val="00DD3962"/>
    <w:pPr>
      <w:spacing w:after="100"/>
      <w:ind w:left="220"/>
    </w:pPr>
  </w:style>
  <w:style w:type="paragraph" w:styleId="TOC3">
    <w:name w:val="toc 3"/>
    <w:basedOn w:val="Normal"/>
    <w:next w:val="Normal"/>
    <w:autoRedefine/>
    <w:uiPriority w:val="39"/>
    <w:unhideWhenUsed/>
    <w:rsid w:val="00DD3962"/>
    <w:pPr>
      <w:spacing w:after="100"/>
      <w:ind w:left="440"/>
    </w:pPr>
  </w:style>
  <w:style w:type="paragraph" w:styleId="HeadingPol" w:customStyle="1">
    <w:name w:val="Heading Pol"/>
    <w:basedOn w:val="Heading2"/>
    <w:link w:val="HeadingPolChar"/>
    <w:qFormat/>
    <w:rsid w:val="00DD3962"/>
    <w:pPr>
      <w:spacing w:after="177"/>
    </w:pPr>
    <w:rPr>
      <w:rFonts w:ascii="Arial" w:hAnsi="Arial" w:cs="Arial"/>
      <w:b/>
      <w:bCs/>
      <w:color w:val="auto"/>
      <w:sz w:val="24"/>
      <w:szCs w:val="24"/>
    </w:rPr>
  </w:style>
  <w:style w:type="paragraph" w:styleId="HeadingPol2" w:customStyle="1">
    <w:name w:val="Heading Pol 2"/>
    <w:basedOn w:val="Normal"/>
    <w:link w:val="HeadingPol2Char"/>
    <w:qFormat/>
    <w:rsid w:val="00DD3962"/>
    <w:rPr>
      <w:rFonts w:cstheme="minorHAnsi"/>
      <w:b/>
    </w:rPr>
  </w:style>
  <w:style w:type="character" w:styleId="Heading2Char1" w:customStyle="1">
    <w:name w:val="Heading 2 Char1"/>
    <w:basedOn w:val="DefaultParagraphFont"/>
    <w:link w:val="Heading2"/>
    <w:rsid w:val="00DD3962"/>
    <w:rPr>
      <w:rFonts w:ascii="Calibri Light" w:hAnsi="Calibri Light" w:eastAsia="Times New Roman"/>
      <w:color w:val="2F5496"/>
      <w:sz w:val="26"/>
      <w:szCs w:val="26"/>
    </w:rPr>
  </w:style>
  <w:style w:type="character" w:styleId="HeadingPolChar" w:customStyle="1">
    <w:name w:val="Heading Pol Char"/>
    <w:basedOn w:val="Heading2Char1"/>
    <w:link w:val="HeadingPol"/>
    <w:rsid w:val="00DD3962"/>
    <w:rPr>
      <w:rFonts w:ascii="Arial" w:hAnsi="Arial" w:eastAsia="Times New Roman" w:cs="Arial"/>
      <w:b/>
      <w:bCs/>
      <w:color w:val="2F5496"/>
      <w:sz w:val="24"/>
      <w:szCs w:val="24"/>
    </w:rPr>
  </w:style>
  <w:style w:type="character" w:styleId="markedcontent" w:customStyle="1">
    <w:name w:val="markedcontent"/>
    <w:basedOn w:val="DefaultParagraphFont"/>
    <w:rsid w:val="0075305D"/>
  </w:style>
  <w:style w:type="character" w:styleId="HeadingPol2Char" w:customStyle="1">
    <w:name w:val="Heading Pol 2 Char"/>
    <w:basedOn w:val="DefaultParagraphFont"/>
    <w:link w:val="HeadingPol2"/>
    <w:rsid w:val="00DD3962"/>
    <w:rPr>
      <w:rFonts w:ascii="Arial" w:hAnsi="Arial" w:cstheme="minorHAnsi"/>
      <w:b/>
    </w:rPr>
  </w:style>
  <w:style w:type="paragraph" w:styleId="TOC1">
    <w:name w:val="toc 1"/>
    <w:basedOn w:val="Normal"/>
    <w:next w:val="Normal"/>
    <w:autoRedefine/>
    <w:uiPriority w:val="39"/>
    <w:unhideWhenUsed/>
    <w:rsid w:val="00DD3962"/>
    <w:pPr>
      <w:spacing w:after="100"/>
    </w:pPr>
    <w:rPr>
      <w:sz w:val="24"/>
    </w:rPr>
  </w:style>
  <w:style w:type="character" w:styleId="FootnoteReference">
    <w:name w:val="footnote reference"/>
    <w:basedOn w:val="DefaultParagraphFont"/>
    <w:uiPriority w:val="99"/>
    <w:semiHidden/>
    <w:unhideWhenUsed/>
    <w:rsid w:val="00D1072F"/>
    <w:rPr>
      <w:vertAlign w:val="superscript"/>
    </w:rPr>
  </w:style>
  <w:style w:type="paragraph" w:styleId="BodyText">
    <w:name w:val="Body Text"/>
    <w:basedOn w:val="Normal"/>
    <w:link w:val="BodyTextChar"/>
    <w:uiPriority w:val="1"/>
    <w:qFormat/>
    <w:rsid w:val="004C79B5"/>
    <w:pPr>
      <w:widowControl w:val="0"/>
      <w:autoSpaceDE w:val="0"/>
      <w:autoSpaceDN w:val="0"/>
      <w:spacing w:line="240" w:lineRule="auto"/>
    </w:pPr>
    <w:rPr>
      <w:rFonts w:ascii="Tahoma" w:hAnsi="Tahoma" w:eastAsia="Tahoma" w:cs="Tahoma"/>
      <w:sz w:val="20"/>
      <w:szCs w:val="20"/>
      <w:lang w:val="en-US"/>
    </w:rPr>
  </w:style>
  <w:style w:type="character" w:styleId="BodyTextChar" w:customStyle="1">
    <w:name w:val="Body Text Char"/>
    <w:basedOn w:val="DefaultParagraphFont"/>
    <w:link w:val="BodyText"/>
    <w:uiPriority w:val="1"/>
    <w:rsid w:val="004C79B5"/>
    <w:rPr>
      <w:rFonts w:ascii="Tahoma" w:hAnsi="Tahoma" w:eastAsia="Tahoma" w:cs="Tahoma"/>
      <w:sz w:val="20"/>
      <w:szCs w:val="20"/>
      <w:lang w:val="en-US"/>
    </w:rPr>
  </w:style>
  <w:style w:type="paragraph" w:styleId="1bodycopy10pt" w:customStyle="1">
    <w:name w:val="1 body copy 10pt"/>
    <w:basedOn w:val="Normal"/>
    <w:link w:val="1bodycopy10ptChar"/>
    <w:qFormat/>
    <w:rsid w:val="00E72EC2"/>
    <w:pPr>
      <w:spacing w:after="120" w:line="240" w:lineRule="auto"/>
    </w:pPr>
    <w:rPr>
      <w:rFonts w:eastAsia="MS Mincho"/>
      <w:sz w:val="20"/>
      <w:szCs w:val="24"/>
      <w:lang w:val="en-US"/>
    </w:rPr>
  </w:style>
  <w:style w:type="paragraph" w:styleId="4Bulletedcopyblue" w:customStyle="1">
    <w:name w:val="4 Bulleted copy blue"/>
    <w:basedOn w:val="Normal"/>
    <w:qFormat/>
    <w:rsid w:val="00E72EC2"/>
    <w:pPr>
      <w:numPr>
        <w:numId w:val="12"/>
      </w:numPr>
      <w:spacing w:after="120" w:line="240" w:lineRule="auto"/>
      <w:ind w:left="340"/>
    </w:pPr>
    <w:rPr>
      <w:rFonts w:eastAsia="MS Mincho" w:cs="Arial"/>
      <w:sz w:val="20"/>
      <w:szCs w:val="20"/>
      <w:lang w:val="en-US"/>
    </w:rPr>
  </w:style>
  <w:style w:type="character" w:styleId="1bodycopy10ptChar" w:customStyle="1">
    <w:name w:val="1 body copy 10pt Char"/>
    <w:link w:val="1bodycopy10pt"/>
    <w:rsid w:val="00E72EC2"/>
    <w:rPr>
      <w:rFonts w:ascii="Arial" w:hAnsi="Arial" w:eastAsia="MS Mincho"/>
      <w:sz w:val="20"/>
      <w:szCs w:val="24"/>
      <w:lang w:val="en-US"/>
    </w:rPr>
  </w:style>
  <w:style w:type="paragraph" w:styleId="Tablebodycopy" w:customStyle="1">
    <w:name w:val="Table body copy"/>
    <w:basedOn w:val="1bodycopy10pt"/>
    <w:qFormat/>
    <w:rsid w:val="00E72EC2"/>
    <w:pPr>
      <w:keepLines/>
      <w:spacing w:after="60"/>
      <w:textboxTightWrap w:val="allLines"/>
    </w:pPr>
  </w:style>
  <w:style w:type="paragraph" w:styleId="Tablecopybulleted" w:customStyle="1">
    <w:name w:val="Table copy bulleted"/>
    <w:basedOn w:val="Tablebodycopy"/>
    <w:qFormat/>
    <w:rsid w:val="00E72EC2"/>
    <w:pPr>
      <w:numPr>
        <w:numId w:val="13"/>
      </w:numPr>
      <w:tabs>
        <w:tab w:val="num" w:pos="360"/>
      </w:tabs>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0205">
      <w:bodyDiv w:val="1"/>
      <w:marLeft w:val="0"/>
      <w:marRight w:val="0"/>
      <w:marTop w:val="0"/>
      <w:marBottom w:val="0"/>
      <w:divBdr>
        <w:top w:val="none" w:sz="0" w:space="0" w:color="auto"/>
        <w:left w:val="none" w:sz="0" w:space="0" w:color="auto"/>
        <w:bottom w:val="none" w:sz="0" w:space="0" w:color="auto"/>
        <w:right w:val="none" w:sz="0" w:space="0" w:color="auto"/>
      </w:divBdr>
    </w:div>
    <w:div w:id="528490803">
      <w:bodyDiv w:val="1"/>
      <w:marLeft w:val="0"/>
      <w:marRight w:val="0"/>
      <w:marTop w:val="0"/>
      <w:marBottom w:val="0"/>
      <w:divBdr>
        <w:top w:val="none" w:sz="0" w:space="0" w:color="auto"/>
        <w:left w:val="none" w:sz="0" w:space="0" w:color="auto"/>
        <w:bottom w:val="none" w:sz="0" w:space="0" w:color="auto"/>
        <w:right w:val="none" w:sz="0" w:space="0" w:color="auto"/>
      </w:divBdr>
    </w:div>
    <w:div w:id="881550812">
      <w:bodyDiv w:val="1"/>
      <w:marLeft w:val="0"/>
      <w:marRight w:val="0"/>
      <w:marTop w:val="0"/>
      <w:marBottom w:val="0"/>
      <w:divBdr>
        <w:top w:val="none" w:sz="0" w:space="0" w:color="auto"/>
        <w:left w:val="none" w:sz="0" w:space="0" w:color="auto"/>
        <w:bottom w:val="none" w:sz="0" w:space="0" w:color="auto"/>
        <w:right w:val="none" w:sz="0" w:space="0" w:color="auto"/>
      </w:divBdr>
    </w:div>
    <w:div w:id="1023674223">
      <w:bodyDiv w:val="1"/>
      <w:marLeft w:val="0"/>
      <w:marRight w:val="0"/>
      <w:marTop w:val="0"/>
      <w:marBottom w:val="0"/>
      <w:divBdr>
        <w:top w:val="none" w:sz="0" w:space="0" w:color="auto"/>
        <w:left w:val="none" w:sz="0" w:space="0" w:color="auto"/>
        <w:bottom w:val="none" w:sz="0" w:space="0" w:color="auto"/>
        <w:right w:val="none" w:sz="0" w:space="0" w:color="auto"/>
      </w:divBdr>
    </w:div>
    <w:div w:id="1825971589">
      <w:bodyDiv w:val="1"/>
      <w:marLeft w:val="0"/>
      <w:marRight w:val="0"/>
      <w:marTop w:val="0"/>
      <w:marBottom w:val="0"/>
      <w:divBdr>
        <w:top w:val="none" w:sz="0" w:space="0" w:color="auto"/>
        <w:left w:val="none" w:sz="0" w:space="0" w:color="auto"/>
        <w:bottom w:val="none" w:sz="0" w:space="0" w:color="auto"/>
        <w:right w:val="none" w:sz="0" w:space="0" w:color="auto"/>
      </w:divBdr>
    </w:div>
    <w:div w:id="2113281706">
      <w:bodyDiv w:val="1"/>
      <w:marLeft w:val="0"/>
      <w:marRight w:val="0"/>
      <w:marTop w:val="0"/>
      <w:marBottom w:val="0"/>
      <w:divBdr>
        <w:top w:val="none" w:sz="0" w:space="0" w:color="auto"/>
        <w:left w:val="none" w:sz="0" w:space="0" w:color="auto"/>
        <w:bottom w:val="none" w:sz="0" w:space="0" w:color="auto"/>
        <w:right w:val="none" w:sz="0" w:space="0" w:color="auto"/>
      </w:divBdr>
    </w:div>
    <w:div w:id="2134210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3-18education.co.uk"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45FF0671DEB4881B046F00D0EE739" ma:contentTypeVersion="13" ma:contentTypeDescription="Create a new document." ma:contentTypeScope="" ma:versionID="cbe1703c99838d90b0a020f5cb96b682">
  <xsd:schema xmlns:xsd="http://www.w3.org/2001/XMLSchema" xmlns:xs="http://www.w3.org/2001/XMLSchema" xmlns:p="http://schemas.microsoft.com/office/2006/metadata/properties" xmlns:ns2="20d976ea-7c22-449e-b61e-a18d8c4599f8" xmlns:ns3="886e9185-0941-4229-9c9c-a112247276c4" targetNamespace="http://schemas.microsoft.com/office/2006/metadata/properties" ma:root="true" ma:fieldsID="13f7f5071843e25c6ac244d66bfecbfe" ns2:_="" ns3:_="">
    <xsd:import namespace="20d976ea-7c22-449e-b61e-a18d8c4599f8"/>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76ea-7c22-449e-b61e-a18d8c459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5175ea4-c22a-4cc9-9a47-823ff3227067}"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d976ea-7c22-449e-b61e-a18d8c4599f8">
      <Terms xmlns="http://schemas.microsoft.com/office/infopath/2007/PartnerControls"/>
    </lcf76f155ced4ddcb4097134ff3c332f>
    <TaxCatchAll xmlns="886e9185-0941-4229-9c9c-a112247276c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EFC4F-79C1-4F29-8160-82D2ECC7EE92}"/>
</file>

<file path=customXml/itemProps2.xml><?xml version="1.0" encoding="utf-8"?>
<ds:datastoreItem xmlns:ds="http://schemas.openxmlformats.org/officeDocument/2006/customXml" ds:itemID="{8DB1B903-9775-49DE-B1AA-FC0CB798AE25}">
  <ds:schemaRefs>
    <ds:schemaRef ds:uri="http://schemas.microsoft.com/office/2006/metadata/properties"/>
    <ds:schemaRef ds:uri="http://schemas.microsoft.com/office/infopath/2007/PartnerControls"/>
    <ds:schemaRef ds:uri="8a96ff6d-2c3b-4741-88b4-8c8e9b95f4b6"/>
    <ds:schemaRef ds:uri="47a75083-7264-406e-914b-5f7b4ab82b00"/>
    <ds:schemaRef ds:uri="89068697-aeb1-4724-9a84-236f5a2fcd15"/>
    <ds:schemaRef ds:uri="0cdd30e3-a6d9-4c85-83f0-818bbeee03fd"/>
  </ds:schemaRefs>
</ds:datastoreItem>
</file>

<file path=customXml/itemProps3.xml><?xml version="1.0" encoding="utf-8"?>
<ds:datastoreItem xmlns:ds="http://schemas.openxmlformats.org/officeDocument/2006/customXml" ds:itemID="{E04F40F2-5646-43E0-9E92-99EA3BBBD992}">
  <ds:schemaRefs>
    <ds:schemaRef ds:uri="http://schemas.microsoft.com/sharepoint/v3/contenttype/forms"/>
  </ds:schemaRefs>
</ds:datastoreItem>
</file>

<file path=customXml/itemProps4.xml><?xml version="1.0" encoding="utf-8"?>
<ds:datastoreItem xmlns:ds="http://schemas.openxmlformats.org/officeDocument/2006/customXml" ds:itemID="{B08B2300-1159-4A43-9A39-425FFD1A79F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Shropshire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Warner</dc:creator>
  <cp:keywords/>
  <dc:description/>
  <cp:lastModifiedBy>Hannah Taylor</cp:lastModifiedBy>
  <cp:revision>3</cp:revision>
  <cp:lastPrinted>2024-04-30T07:16:00Z</cp:lastPrinted>
  <dcterms:created xsi:type="dcterms:W3CDTF">2024-08-22T11:04:00Z</dcterms:created>
  <dcterms:modified xsi:type="dcterms:W3CDTF">2025-10-31T13:27:16Z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0x01010096C45FF0671DEB4881B046F00D0EE739</vt:lpwstr>
  </property>
  <property fmtid="{D5CDD505-2E9C-101B-9397-08002B2CF9AE}" pid="3" name="Approval Level">
    <vt:lpwstr>Complete</vt:lpwstr>
  </property>
  <property fmtid="{D5CDD505-2E9C-101B-9397-08002B2CF9AE}" pid="5" name="docLang">
    <vt:lpwstr>en</vt:lpwstr>
  </property>
</Properties>
</file>